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2A" w:rsidRPr="00147EB3" w:rsidRDefault="00FB402A" w:rsidP="00D02555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47EB3">
        <w:rPr>
          <w:rFonts w:ascii="Arial" w:hAnsi="Arial" w:cs="Arial"/>
          <w:b/>
          <w:bCs/>
          <w:color w:val="000000"/>
          <w:sz w:val="24"/>
          <w:szCs w:val="24"/>
        </w:rPr>
        <w:t>I – ASSUNTO / OBJETIVOS</w:t>
      </w:r>
    </w:p>
    <w:p w:rsidR="00AA0E29" w:rsidRPr="00147EB3" w:rsidRDefault="00AA0E29" w:rsidP="00D02555">
      <w:pPr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</w:p>
    <w:p w:rsidR="00C92850" w:rsidRPr="00147EB3" w:rsidRDefault="00D60125" w:rsidP="00D02555">
      <w:pPr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147EB3">
        <w:rPr>
          <w:rFonts w:ascii="Arial" w:eastAsia="ArialMT" w:hAnsi="Arial" w:cs="Arial"/>
          <w:sz w:val="24"/>
          <w:szCs w:val="24"/>
        </w:rPr>
        <w:t xml:space="preserve">Normatizar </w:t>
      </w:r>
      <w:r w:rsidR="00F756A2" w:rsidRPr="00147EB3">
        <w:rPr>
          <w:rFonts w:ascii="Arial" w:eastAsia="ArialMT" w:hAnsi="Arial" w:cs="Arial"/>
          <w:sz w:val="24"/>
          <w:szCs w:val="24"/>
        </w:rPr>
        <w:t xml:space="preserve">os procedimentos </w:t>
      </w:r>
      <w:r w:rsidR="00F248D4" w:rsidRPr="00147EB3">
        <w:rPr>
          <w:rFonts w:ascii="Arial" w:eastAsia="ArialMT" w:hAnsi="Arial" w:cs="Arial"/>
          <w:sz w:val="24"/>
          <w:szCs w:val="24"/>
        </w:rPr>
        <w:t>relativo</w:t>
      </w:r>
      <w:r w:rsidR="0055096A" w:rsidRPr="00147EB3">
        <w:rPr>
          <w:rFonts w:ascii="Arial" w:eastAsia="ArialMT" w:hAnsi="Arial" w:cs="Arial"/>
          <w:sz w:val="24"/>
          <w:szCs w:val="24"/>
        </w:rPr>
        <w:t>s</w:t>
      </w:r>
      <w:r w:rsidR="00F248D4" w:rsidRPr="00147EB3">
        <w:rPr>
          <w:rFonts w:ascii="Arial" w:eastAsia="ArialMT" w:hAnsi="Arial" w:cs="Arial"/>
          <w:sz w:val="24"/>
          <w:szCs w:val="24"/>
        </w:rPr>
        <w:t xml:space="preserve"> </w:t>
      </w:r>
      <w:r w:rsidR="00EB0848" w:rsidRPr="00147EB3">
        <w:rPr>
          <w:rFonts w:ascii="Arial" w:eastAsia="ArialMT" w:hAnsi="Arial" w:cs="Arial"/>
          <w:sz w:val="24"/>
          <w:szCs w:val="24"/>
        </w:rPr>
        <w:t>ao</w:t>
      </w:r>
      <w:r w:rsidR="00C92850" w:rsidRPr="00147EB3">
        <w:rPr>
          <w:rFonts w:ascii="Arial" w:eastAsia="ArialMT" w:hAnsi="Arial" w:cs="Arial"/>
          <w:sz w:val="24"/>
          <w:szCs w:val="24"/>
        </w:rPr>
        <w:t xml:space="preserve"> </w:t>
      </w:r>
      <w:r w:rsidR="00F248D4" w:rsidRPr="00147EB3">
        <w:rPr>
          <w:rFonts w:ascii="Arial" w:eastAsia="ArialMT" w:hAnsi="Arial" w:cs="Arial"/>
          <w:sz w:val="24"/>
          <w:szCs w:val="24"/>
        </w:rPr>
        <w:t>monitoramento</w:t>
      </w:r>
      <w:r w:rsidR="00EB0848" w:rsidRPr="00147EB3">
        <w:rPr>
          <w:rFonts w:ascii="Arial" w:eastAsia="ArialMT" w:hAnsi="Arial" w:cs="Arial"/>
          <w:sz w:val="24"/>
          <w:szCs w:val="24"/>
        </w:rPr>
        <w:t xml:space="preserve"> das providências adotadas após </w:t>
      </w:r>
      <w:r w:rsidR="00A91402" w:rsidRPr="00147EB3">
        <w:rPr>
          <w:rFonts w:ascii="Arial" w:eastAsia="ArialMT" w:hAnsi="Arial" w:cs="Arial"/>
          <w:sz w:val="24"/>
          <w:szCs w:val="24"/>
        </w:rPr>
        <w:t>recomendação</w:t>
      </w:r>
      <w:r w:rsidR="00EB0848" w:rsidRPr="00147EB3">
        <w:rPr>
          <w:rFonts w:ascii="Arial" w:eastAsia="ArialMT" w:hAnsi="Arial" w:cs="Arial"/>
          <w:sz w:val="24"/>
          <w:szCs w:val="24"/>
        </w:rPr>
        <w:t xml:space="preserve"> </w:t>
      </w:r>
      <w:r w:rsidR="00E51F6E" w:rsidRPr="00147EB3">
        <w:rPr>
          <w:rFonts w:ascii="Arial" w:eastAsia="ArialMT" w:hAnsi="Arial" w:cs="Arial"/>
          <w:sz w:val="24"/>
          <w:szCs w:val="24"/>
        </w:rPr>
        <w:t>expedida pela Secretaria de</w:t>
      </w:r>
      <w:r w:rsidR="00694DFA" w:rsidRPr="00147EB3">
        <w:rPr>
          <w:rFonts w:ascii="Arial" w:eastAsia="ArialMT" w:hAnsi="Arial" w:cs="Arial"/>
          <w:sz w:val="24"/>
          <w:szCs w:val="24"/>
        </w:rPr>
        <w:t xml:space="preserve"> Controle Interno</w:t>
      </w:r>
      <w:r w:rsidR="00E51F6E" w:rsidRPr="00147EB3">
        <w:rPr>
          <w:rFonts w:ascii="Arial" w:eastAsia="ArialMT" w:hAnsi="Arial" w:cs="Arial"/>
          <w:sz w:val="24"/>
          <w:szCs w:val="24"/>
        </w:rPr>
        <w:t xml:space="preserve"> em </w:t>
      </w:r>
      <w:r w:rsidR="00EB0848" w:rsidRPr="00147EB3">
        <w:rPr>
          <w:rFonts w:ascii="Arial" w:eastAsia="ArialMT" w:hAnsi="Arial" w:cs="Arial"/>
          <w:sz w:val="24"/>
          <w:szCs w:val="24"/>
        </w:rPr>
        <w:t xml:space="preserve">auditoria, inspeção administrativa ou </w:t>
      </w:r>
      <w:r w:rsidR="00E51F6E" w:rsidRPr="00147EB3">
        <w:rPr>
          <w:rFonts w:ascii="Arial" w:eastAsia="ArialMT" w:hAnsi="Arial" w:cs="Arial"/>
          <w:sz w:val="24"/>
          <w:szCs w:val="24"/>
        </w:rPr>
        <w:t>f</w:t>
      </w:r>
      <w:r w:rsidR="00EB0848" w:rsidRPr="00147EB3">
        <w:rPr>
          <w:rFonts w:ascii="Arial" w:eastAsia="ArialMT" w:hAnsi="Arial" w:cs="Arial"/>
          <w:sz w:val="24"/>
          <w:szCs w:val="24"/>
        </w:rPr>
        <w:t>iscalização</w:t>
      </w:r>
      <w:r w:rsidR="00694DFA" w:rsidRPr="00147EB3">
        <w:rPr>
          <w:rFonts w:ascii="Arial" w:eastAsia="ArialMT" w:hAnsi="Arial" w:cs="Arial"/>
          <w:sz w:val="24"/>
          <w:szCs w:val="24"/>
        </w:rPr>
        <w:t xml:space="preserve"> e os resultados dela advindos</w:t>
      </w:r>
      <w:r w:rsidR="001F0927" w:rsidRPr="00147EB3">
        <w:rPr>
          <w:rFonts w:ascii="Arial" w:eastAsia="ArialMT" w:hAnsi="Arial" w:cs="Arial"/>
          <w:sz w:val="24"/>
          <w:szCs w:val="24"/>
        </w:rPr>
        <w:t>, ou seja, seus benefícios efetivos</w:t>
      </w:r>
      <w:r w:rsidR="00EB0848" w:rsidRPr="00147EB3">
        <w:rPr>
          <w:rFonts w:ascii="Arial" w:eastAsia="ArialMT" w:hAnsi="Arial" w:cs="Arial"/>
          <w:sz w:val="24"/>
          <w:szCs w:val="24"/>
        </w:rPr>
        <w:t>.</w:t>
      </w:r>
    </w:p>
    <w:p w:rsidR="0055096A" w:rsidRPr="00147EB3" w:rsidRDefault="0055096A" w:rsidP="00D0255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A0E29" w:rsidRPr="00147EB3" w:rsidRDefault="00AA0E29" w:rsidP="00D0255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B402A" w:rsidRPr="00147EB3" w:rsidRDefault="00FB402A" w:rsidP="00D02555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47EB3">
        <w:rPr>
          <w:rFonts w:ascii="Arial" w:hAnsi="Arial" w:cs="Arial"/>
          <w:b/>
          <w:bCs/>
          <w:color w:val="000000"/>
          <w:sz w:val="24"/>
          <w:szCs w:val="24"/>
        </w:rPr>
        <w:t>II – FINALIDADE E AMBITO DA APLICAÇÃO</w:t>
      </w:r>
    </w:p>
    <w:p w:rsidR="00AA0E29" w:rsidRPr="00147EB3" w:rsidRDefault="00AA0E29" w:rsidP="00D02555">
      <w:pPr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</w:p>
    <w:p w:rsidR="00EB0848" w:rsidRPr="00147EB3" w:rsidRDefault="007079D1" w:rsidP="00D02555">
      <w:pPr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147EB3">
        <w:rPr>
          <w:rFonts w:ascii="Arial" w:eastAsia="ArialMT" w:hAnsi="Arial" w:cs="Arial"/>
          <w:sz w:val="24"/>
          <w:szCs w:val="24"/>
        </w:rPr>
        <w:t>E</w:t>
      </w:r>
      <w:r w:rsidR="009C49B3" w:rsidRPr="00147EB3">
        <w:rPr>
          <w:rFonts w:ascii="Arial" w:eastAsia="ArialMT" w:hAnsi="Arial" w:cs="Arial"/>
          <w:sz w:val="24"/>
          <w:szCs w:val="24"/>
        </w:rPr>
        <w:t xml:space="preserve">stabelecer </w:t>
      </w:r>
      <w:r w:rsidR="00CB00F9" w:rsidRPr="00147EB3">
        <w:rPr>
          <w:rFonts w:ascii="Arial" w:eastAsia="ArialMT" w:hAnsi="Arial" w:cs="Arial"/>
          <w:sz w:val="24"/>
          <w:szCs w:val="24"/>
        </w:rPr>
        <w:t xml:space="preserve">rotinas </w:t>
      </w:r>
      <w:r w:rsidR="00694DFA" w:rsidRPr="00147EB3">
        <w:rPr>
          <w:rFonts w:ascii="Arial" w:eastAsia="ArialMT" w:hAnsi="Arial" w:cs="Arial"/>
          <w:sz w:val="24"/>
          <w:szCs w:val="24"/>
        </w:rPr>
        <w:t>visando</w:t>
      </w:r>
      <w:r w:rsidR="00A91402" w:rsidRPr="00147EB3">
        <w:rPr>
          <w:rFonts w:ascii="Arial" w:eastAsia="ArialMT" w:hAnsi="Arial" w:cs="Arial"/>
          <w:sz w:val="24"/>
          <w:szCs w:val="24"/>
        </w:rPr>
        <w:t xml:space="preserve"> </w:t>
      </w:r>
      <w:r w:rsidR="00EB0848" w:rsidRPr="00147EB3">
        <w:rPr>
          <w:rFonts w:ascii="Arial" w:eastAsia="ArialMT" w:hAnsi="Arial" w:cs="Arial"/>
          <w:sz w:val="24"/>
          <w:szCs w:val="24"/>
        </w:rPr>
        <w:t xml:space="preserve">acompanhar as providências adotadas pela unidade auditada, inspecionada ou fiscalizada </w:t>
      </w:r>
      <w:r w:rsidR="00694DFA" w:rsidRPr="00147EB3">
        <w:rPr>
          <w:rFonts w:ascii="Arial" w:eastAsia="ArialMT" w:hAnsi="Arial" w:cs="Arial"/>
          <w:sz w:val="24"/>
          <w:szCs w:val="24"/>
        </w:rPr>
        <w:t>com</w:t>
      </w:r>
      <w:r w:rsidR="00EB0848" w:rsidRPr="00147EB3">
        <w:rPr>
          <w:rFonts w:ascii="Arial" w:eastAsia="ArialMT" w:hAnsi="Arial" w:cs="Arial"/>
          <w:sz w:val="24"/>
          <w:szCs w:val="24"/>
        </w:rPr>
        <w:t xml:space="preserve"> relação às</w:t>
      </w:r>
      <w:r w:rsidR="00A91402" w:rsidRPr="00147EB3">
        <w:rPr>
          <w:rFonts w:ascii="Arial" w:eastAsia="ArialMT" w:hAnsi="Arial" w:cs="Arial"/>
          <w:sz w:val="24"/>
          <w:szCs w:val="24"/>
        </w:rPr>
        <w:t xml:space="preserve"> recomendações </w:t>
      </w:r>
      <w:r w:rsidR="00694DFA" w:rsidRPr="00147EB3">
        <w:rPr>
          <w:rFonts w:ascii="Arial" w:eastAsia="ArialMT" w:hAnsi="Arial" w:cs="Arial"/>
          <w:sz w:val="24"/>
          <w:szCs w:val="24"/>
        </w:rPr>
        <w:t xml:space="preserve">constantes em </w:t>
      </w:r>
      <w:r w:rsidR="00EB0848" w:rsidRPr="00147EB3">
        <w:rPr>
          <w:rFonts w:ascii="Arial" w:eastAsia="ArialMT" w:hAnsi="Arial" w:cs="Arial"/>
          <w:sz w:val="24"/>
          <w:szCs w:val="24"/>
        </w:rPr>
        <w:t>relatório final de auditoria, inspeção ou fi</w:t>
      </w:r>
      <w:r w:rsidR="004853B0" w:rsidRPr="00147EB3">
        <w:rPr>
          <w:rFonts w:ascii="Arial" w:eastAsia="ArialMT" w:hAnsi="Arial" w:cs="Arial"/>
          <w:sz w:val="24"/>
          <w:szCs w:val="24"/>
        </w:rPr>
        <w:t>s</w:t>
      </w:r>
      <w:r w:rsidR="00EB0848" w:rsidRPr="00147EB3">
        <w:rPr>
          <w:rFonts w:ascii="Arial" w:eastAsia="ArialMT" w:hAnsi="Arial" w:cs="Arial"/>
          <w:sz w:val="24"/>
          <w:szCs w:val="24"/>
        </w:rPr>
        <w:t>calização.</w:t>
      </w:r>
    </w:p>
    <w:p w:rsidR="00694DFA" w:rsidRPr="00147EB3" w:rsidRDefault="00EB0848" w:rsidP="00D02555">
      <w:pPr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147EB3">
        <w:rPr>
          <w:rFonts w:ascii="Arial" w:eastAsia="ArialMT" w:hAnsi="Arial" w:cs="Arial"/>
          <w:sz w:val="24"/>
          <w:szCs w:val="24"/>
        </w:rPr>
        <w:t xml:space="preserve"> </w:t>
      </w:r>
    </w:p>
    <w:p w:rsidR="00AA0E29" w:rsidRPr="00147EB3" w:rsidRDefault="00AA0E29" w:rsidP="00D02555">
      <w:pPr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</w:p>
    <w:p w:rsidR="00FB402A" w:rsidRPr="00147EB3" w:rsidRDefault="00FB402A" w:rsidP="00D02555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47EB3">
        <w:rPr>
          <w:rFonts w:ascii="Arial" w:hAnsi="Arial" w:cs="Arial"/>
          <w:b/>
          <w:bCs/>
          <w:color w:val="000000"/>
          <w:sz w:val="24"/>
          <w:szCs w:val="24"/>
        </w:rPr>
        <w:t>III – FUNDAMENTAÇÃO LEGAL</w:t>
      </w:r>
    </w:p>
    <w:p w:rsidR="00AA0E29" w:rsidRPr="00147EB3" w:rsidRDefault="00AA0E29" w:rsidP="00D02555">
      <w:pPr>
        <w:pStyle w:val="PargrafodaLista"/>
        <w:ind w:left="0"/>
        <w:jc w:val="both"/>
        <w:rPr>
          <w:rFonts w:ascii="Arial" w:hAnsi="Arial" w:cs="Arial"/>
        </w:rPr>
      </w:pPr>
    </w:p>
    <w:p w:rsidR="00FB402A" w:rsidRPr="00147EB3" w:rsidRDefault="00FB402A" w:rsidP="00D02555">
      <w:pPr>
        <w:pStyle w:val="PargrafodaLista"/>
        <w:numPr>
          <w:ilvl w:val="0"/>
          <w:numId w:val="9"/>
        </w:numPr>
        <w:ind w:left="284" w:hanging="284"/>
        <w:jc w:val="both"/>
        <w:rPr>
          <w:rFonts w:ascii="Arial" w:hAnsi="Arial" w:cs="Arial"/>
        </w:rPr>
      </w:pPr>
      <w:r w:rsidRPr="00147EB3">
        <w:rPr>
          <w:rFonts w:ascii="Arial" w:hAnsi="Arial" w:cs="Arial"/>
        </w:rPr>
        <w:t xml:space="preserve">Constituição Federal </w:t>
      </w:r>
      <w:r w:rsidR="00386478" w:rsidRPr="00147EB3">
        <w:rPr>
          <w:rFonts w:ascii="Arial" w:hAnsi="Arial" w:cs="Arial"/>
        </w:rPr>
        <w:t>de 1988</w:t>
      </w:r>
      <w:r w:rsidR="009C49B3" w:rsidRPr="00147EB3">
        <w:rPr>
          <w:rFonts w:ascii="Arial" w:hAnsi="Arial" w:cs="Arial"/>
        </w:rPr>
        <w:t>;</w:t>
      </w:r>
    </w:p>
    <w:p w:rsidR="00FB402A" w:rsidRPr="00147EB3" w:rsidRDefault="00E919B3" w:rsidP="00D02555">
      <w:pPr>
        <w:pStyle w:val="PargrafodaLista"/>
        <w:numPr>
          <w:ilvl w:val="0"/>
          <w:numId w:val="9"/>
        </w:numPr>
        <w:ind w:left="284" w:hanging="284"/>
        <w:jc w:val="both"/>
        <w:rPr>
          <w:rFonts w:ascii="Arial" w:hAnsi="Arial" w:cs="Arial"/>
        </w:rPr>
      </w:pPr>
      <w:r w:rsidRPr="00147EB3">
        <w:rPr>
          <w:rFonts w:ascii="Arial" w:hAnsi="Arial" w:cs="Arial"/>
        </w:rPr>
        <w:t>Lei Complementar nº 566/2010 e alterações</w:t>
      </w:r>
      <w:r w:rsidR="00AE1005" w:rsidRPr="00147EB3">
        <w:rPr>
          <w:rFonts w:ascii="Arial" w:hAnsi="Arial" w:cs="Arial"/>
        </w:rPr>
        <w:t>:</w:t>
      </w:r>
      <w:r w:rsidR="00512C1C" w:rsidRPr="00147EB3">
        <w:rPr>
          <w:rFonts w:ascii="Arial" w:hAnsi="Arial" w:cs="Arial"/>
        </w:rPr>
        <w:t xml:space="preserve"> </w:t>
      </w:r>
      <w:r w:rsidR="00ED0A32" w:rsidRPr="00147EB3">
        <w:rPr>
          <w:rFonts w:ascii="Arial" w:hAnsi="Arial" w:cs="Arial"/>
        </w:rPr>
        <w:t>d</w:t>
      </w:r>
      <w:r w:rsidR="00512C1C" w:rsidRPr="00147EB3">
        <w:rPr>
          <w:rFonts w:ascii="Arial" w:hAnsi="Arial" w:cs="Arial"/>
        </w:rPr>
        <w:t>ispõe sobre a reestruturação e modernização da Estrutura Organizacional Administrativa do Tribunal de Justiça do Estado do Espírito Santo</w:t>
      </w:r>
      <w:r w:rsidR="009C49B3" w:rsidRPr="00147EB3">
        <w:rPr>
          <w:rFonts w:ascii="Arial" w:hAnsi="Arial" w:cs="Arial"/>
        </w:rPr>
        <w:t>;</w:t>
      </w:r>
    </w:p>
    <w:p w:rsidR="00FB402A" w:rsidRPr="00147EB3" w:rsidRDefault="00FB402A" w:rsidP="00D02555">
      <w:pPr>
        <w:pStyle w:val="PargrafodaLista"/>
        <w:numPr>
          <w:ilvl w:val="0"/>
          <w:numId w:val="9"/>
        </w:numPr>
        <w:ind w:left="284" w:hanging="284"/>
        <w:jc w:val="both"/>
        <w:rPr>
          <w:rFonts w:ascii="Arial" w:hAnsi="Arial" w:cs="Arial"/>
        </w:rPr>
      </w:pPr>
      <w:r w:rsidRPr="00147EB3">
        <w:rPr>
          <w:rFonts w:ascii="Arial" w:hAnsi="Arial" w:cs="Arial"/>
        </w:rPr>
        <w:t>Resolução</w:t>
      </w:r>
      <w:r w:rsidR="009C49B3" w:rsidRPr="00147EB3">
        <w:rPr>
          <w:rFonts w:ascii="Arial" w:hAnsi="Arial" w:cs="Arial"/>
        </w:rPr>
        <w:t xml:space="preserve"> TCE</w:t>
      </w:r>
      <w:r w:rsidR="00AE1005" w:rsidRPr="00147EB3">
        <w:rPr>
          <w:rFonts w:ascii="Arial" w:hAnsi="Arial" w:cs="Arial"/>
        </w:rPr>
        <w:t>/</w:t>
      </w:r>
      <w:r w:rsidR="009C49B3" w:rsidRPr="00147EB3">
        <w:rPr>
          <w:rFonts w:ascii="Arial" w:hAnsi="Arial" w:cs="Arial"/>
        </w:rPr>
        <w:t>ES</w:t>
      </w:r>
      <w:r w:rsidRPr="00147EB3">
        <w:rPr>
          <w:rFonts w:ascii="Arial" w:hAnsi="Arial" w:cs="Arial"/>
        </w:rPr>
        <w:t xml:space="preserve"> </w:t>
      </w:r>
      <w:r w:rsidR="009C49B3" w:rsidRPr="00147EB3">
        <w:rPr>
          <w:rFonts w:ascii="Arial" w:hAnsi="Arial" w:cs="Arial"/>
        </w:rPr>
        <w:t xml:space="preserve">nº </w:t>
      </w:r>
      <w:r w:rsidRPr="00147EB3">
        <w:rPr>
          <w:rFonts w:ascii="Arial" w:hAnsi="Arial" w:cs="Arial"/>
        </w:rPr>
        <w:t>227/</w:t>
      </w:r>
      <w:r w:rsidR="00A36AB1" w:rsidRPr="00147EB3">
        <w:rPr>
          <w:rFonts w:ascii="Arial" w:hAnsi="Arial" w:cs="Arial"/>
        </w:rPr>
        <w:t>2011</w:t>
      </w:r>
      <w:r w:rsidRPr="00147EB3">
        <w:rPr>
          <w:rFonts w:ascii="Arial" w:hAnsi="Arial" w:cs="Arial"/>
        </w:rPr>
        <w:t xml:space="preserve"> </w:t>
      </w:r>
      <w:r w:rsidR="004F0C87" w:rsidRPr="00147EB3">
        <w:rPr>
          <w:rFonts w:ascii="Arial" w:hAnsi="Arial" w:cs="Arial"/>
        </w:rPr>
        <w:t>e alterações</w:t>
      </w:r>
      <w:r w:rsidR="00AE1005" w:rsidRPr="00147EB3">
        <w:rPr>
          <w:rFonts w:ascii="Arial" w:hAnsi="Arial" w:cs="Arial"/>
        </w:rPr>
        <w:t>:</w:t>
      </w:r>
      <w:r w:rsidR="00ED0A32" w:rsidRPr="00147EB3">
        <w:rPr>
          <w:rFonts w:ascii="Arial" w:hAnsi="Arial" w:cs="Arial"/>
        </w:rPr>
        <w:t xml:space="preserve"> determina aos Poderes e órgãos do Estado e dos Municípios do Espírito Santo a implantação do Sistema de Controle Interno</w:t>
      </w:r>
      <w:r w:rsidR="009C49B3" w:rsidRPr="00147EB3">
        <w:rPr>
          <w:rFonts w:ascii="Arial" w:hAnsi="Arial" w:cs="Arial"/>
        </w:rPr>
        <w:t>;</w:t>
      </w:r>
      <w:r w:rsidRPr="00147EB3">
        <w:rPr>
          <w:rFonts w:ascii="Arial" w:hAnsi="Arial" w:cs="Arial"/>
        </w:rPr>
        <w:t xml:space="preserve"> </w:t>
      </w:r>
    </w:p>
    <w:p w:rsidR="00FB402A" w:rsidRPr="00147EB3" w:rsidRDefault="00FB402A" w:rsidP="00D02555">
      <w:pPr>
        <w:pStyle w:val="PargrafodaLista"/>
        <w:numPr>
          <w:ilvl w:val="0"/>
          <w:numId w:val="9"/>
        </w:numPr>
        <w:ind w:left="284" w:hanging="284"/>
        <w:jc w:val="both"/>
        <w:rPr>
          <w:rFonts w:ascii="Arial" w:hAnsi="Arial" w:cs="Arial"/>
        </w:rPr>
      </w:pPr>
      <w:r w:rsidRPr="00147EB3">
        <w:rPr>
          <w:rFonts w:ascii="Arial" w:hAnsi="Arial" w:cs="Arial"/>
        </w:rPr>
        <w:t xml:space="preserve">Resolução </w:t>
      </w:r>
      <w:r w:rsidR="00E919B3" w:rsidRPr="00147EB3">
        <w:rPr>
          <w:rFonts w:ascii="Arial" w:hAnsi="Arial" w:cs="Arial"/>
        </w:rPr>
        <w:t xml:space="preserve">TJES nº </w:t>
      </w:r>
      <w:r w:rsidRPr="00147EB3">
        <w:rPr>
          <w:rFonts w:ascii="Arial" w:hAnsi="Arial" w:cs="Arial"/>
        </w:rPr>
        <w:t>75/2011</w:t>
      </w:r>
      <w:r w:rsidR="00AE1005" w:rsidRPr="00147EB3">
        <w:rPr>
          <w:rFonts w:ascii="Arial" w:hAnsi="Arial" w:cs="Arial"/>
        </w:rPr>
        <w:t>: d</w:t>
      </w:r>
      <w:r w:rsidRPr="00147EB3">
        <w:rPr>
          <w:rFonts w:ascii="Arial" w:hAnsi="Arial" w:cs="Arial"/>
        </w:rPr>
        <w:t>ispõe sobre as atribuições das unidades administrativas TJES</w:t>
      </w:r>
      <w:r w:rsidR="009C49B3" w:rsidRPr="00147EB3">
        <w:rPr>
          <w:rFonts w:ascii="Arial" w:hAnsi="Arial" w:cs="Arial"/>
        </w:rPr>
        <w:t>;</w:t>
      </w:r>
    </w:p>
    <w:p w:rsidR="00CD5A51" w:rsidRPr="00147EB3" w:rsidRDefault="00370A16" w:rsidP="00D02555">
      <w:pPr>
        <w:pStyle w:val="PargrafodaLista"/>
        <w:numPr>
          <w:ilvl w:val="0"/>
          <w:numId w:val="9"/>
        </w:numPr>
        <w:ind w:left="284" w:hanging="284"/>
        <w:jc w:val="both"/>
        <w:rPr>
          <w:rFonts w:ascii="Arial" w:hAnsi="Arial" w:cs="Arial"/>
        </w:rPr>
      </w:pPr>
      <w:r w:rsidRPr="00147EB3">
        <w:rPr>
          <w:rFonts w:ascii="Arial" w:hAnsi="Arial" w:cs="Arial"/>
        </w:rPr>
        <w:t xml:space="preserve">Resolução </w:t>
      </w:r>
      <w:r w:rsidR="009C49B3" w:rsidRPr="00147EB3">
        <w:rPr>
          <w:rFonts w:ascii="Arial" w:hAnsi="Arial" w:cs="Arial"/>
        </w:rPr>
        <w:t xml:space="preserve">CNJ </w:t>
      </w:r>
      <w:r w:rsidRPr="00147EB3">
        <w:rPr>
          <w:rFonts w:ascii="Arial" w:hAnsi="Arial" w:cs="Arial"/>
        </w:rPr>
        <w:t xml:space="preserve">nº </w:t>
      </w:r>
      <w:r w:rsidR="00CD5A51" w:rsidRPr="00147EB3">
        <w:rPr>
          <w:rFonts w:ascii="Arial" w:hAnsi="Arial" w:cs="Arial"/>
        </w:rPr>
        <w:t>171/2013</w:t>
      </w:r>
      <w:r w:rsidR="00AE1005" w:rsidRPr="00147EB3">
        <w:rPr>
          <w:rFonts w:ascii="Arial" w:hAnsi="Arial" w:cs="Arial"/>
        </w:rPr>
        <w:t>:</w:t>
      </w:r>
      <w:r w:rsidRPr="00147EB3">
        <w:rPr>
          <w:rFonts w:ascii="Arial" w:hAnsi="Arial" w:cs="Arial"/>
        </w:rPr>
        <w:t xml:space="preserve"> </w:t>
      </w:r>
      <w:r w:rsidR="00AE1005" w:rsidRPr="00147EB3">
        <w:rPr>
          <w:rFonts w:ascii="Arial" w:hAnsi="Arial" w:cs="Arial"/>
        </w:rPr>
        <w:t>d</w:t>
      </w:r>
      <w:r w:rsidRPr="00147EB3">
        <w:rPr>
          <w:rFonts w:ascii="Arial" w:hAnsi="Arial" w:cs="Arial"/>
        </w:rPr>
        <w:t>ispõe sobre as normas técnicas de auditoria, inspeção e fiscalização</w:t>
      </w:r>
      <w:r w:rsidR="009C49B3" w:rsidRPr="00147EB3">
        <w:rPr>
          <w:rFonts w:ascii="Arial" w:hAnsi="Arial" w:cs="Arial"/>
        </w:rPr>
        <w:t>;</w:t>
      </w:r>
      <w:r w:rsidR="00446F06" w:rsidRPr="00147EB3">
        <w:rPr>
          <w:rFonts w:ascii="Arial" w:hAnsi="Arial" w:cs="Arial"/>
        </w:rPr>
        <w:t xml:space="preserve"> </w:t>
      </w:r>
    </w:p>
    <w:p w:rsidR="00694DFA" w:rsidRPr="00147EB3" w:rsidRDefault="00446F06" w:rsidP="00D02555">
      <w:pPr>
        <w:pStyle w:val="PargrafodaLista"/>
        <w:numPr>
          <w:ilvl w:val="0"/>
          <w:numId w:val="9"/>
        </w:numPr>
        <w:ind w:left="284" w:hanging="284"/>
        <w:jc w:val="both"/>
        <w:rPr>
          <w:rFonts w:ascii="Arial" w:hAnsi="Arial" w:cs="Arial"/>
          <w:b/>
        </w:rPr>
      </w:pPr>
      <w:r w:rsidRPr="00147EB3">
        <w:rPr>
          <w:rFonts w:ascii="Arial" w:hAnsi="Arial" w:cs="Arial"/>
        </w:rPr>
        <w:t>Lei</w:t>
      </w:r>
      <w:r w:rsidR="006F2353" w:rsidRPr="00147EB3">
        <w:rPr>
          <w:rFonts w:ascii="Arial" w:hAnsi="Arial" w:cs="Arial"/>
        </w:rPr>
        <w:t xml:space="preserve"> Estadual</w:t>
      </w:r>
      <w:r w:rsidRPr="00147EB3">
        <w:rPr>
          <w:rFonts w:ascii="Arial" w:hAnsi="Arial" w:cs="Arial"/>
        </w:rPr>
        <w:t xml:space="preserve"> nº 9</w:t>
      </w:r>
      <w:r w:rsidR="009C49B3" w:rsidRPr="00147EB3">
        <w:rPr>
          <w:rFonts w:ascii="Arial" w:hAnsi="Arial" w:cs="Arial"/>
        </w:rPr>
        <w:t>.</w:t>
      </w:r>
      <w:r w:rsidRPr="00147EB3">
        <w:rPr>
          <w:rFonts w:ascii="Arial" w:hAnsi="Arial" w:cs="Arial"/>
        </w:rPr>
        <w:t>938/2012</w:t>
      </w:r>
      <w:r w:rsidR="00AE1005" w:rsidRPr="00147EB3">
        <w:rPr>
          <w:rFonts w:ascii="Arial" w:hAnsi="Arial" w:cs="Arial"/>
        </w:rPr>
        <w:t xml:space="preserve">: </w:t>
      </w:r>
      <w:r w:rsidR="00ED0A32" w:rsidRPr="00147EB3">
        <w:rPr>
          <w:rFonts w:ascii="Arial" w:hAnsi="Arial" w:cs="Arial"/>
        </w:rPr>
        <w:t>dispõe sobre o Sistema de Controle Inte</w:t>
      </w:r>
      <w:r w:rsidR="00694DFA" w:rsidRPr="00147EB3">
        <w:rPr>
          <w:rFonts w:ascii="Arial" w:hAnsi="Arial" w:cs="Arial"/>
        </w:rPr>
        <w:t>rno do Estado do Espírito Santo;</w:t>
      </w:r>
    </w:p>
    <w:p w:rsidR="00116625" w:rsidRPr="00147EB3" w:rsidRDefault="00116625" w:rsidP="00D02555">
      <w:pPr>
        <w:pStyle w:val="PargrafodaLista"/>
        <w:numPr>
          <w:ilvl w:val="0"/>
          <w:numId w:val="9"/>
        </w:numPr>
        <w:ind w:left="284" w:hanging="284"/>
        <w:jc w:val="both"/>
        <w:rPr>
          <w:rFonts w:ascii="Arial" w:hAnsi="Arial" w:cs="Arial"/>
        </w:rPr>
      </w:pPr>
      <w:r w:rsidRPr="00147EB3">
        <w:rPr>
          <w:rFonts w:ascii="Arial" w:hAnsi="Arial" w:cs="Arial"/>
        </w:rPr>
        <w:t>Decisão Plenária do CNJ no Procedimento de Controle Administrativo nº 0201047-40.2009.2.00.0000;</w:t>
      </w:r>
    </w:p>
    <w:p w:rsidR="00694DFA" w:rsidRPr="00147EB3" w:rsidRDefault="00694DFA" w:rsidP="00D02555">
      <w:pPr>
        <w:pStyle w:val="PargrafodaLista"/>
        <w:numPr>
          <w:ilvl w:val="0"/>
          <w:numId w:val="9"/>
        </w:numPr>
        <w:ind w:left="284" w:hanging="284"/>
        <w:jc w:val="both"/>
        <w:rPr>
          <w:rFonts w:ascii="Arial" w:hAnsi="Arial" w:cs="Arial"/>
        </w:rPr>
      </w:pPr>
      <w:r w:rsidRPr="00147EB3">
        <w:rPr>
          <w:rFonts w:ascii="Arial" w:hAnsi="Arial" w:cs="Arial"/>
        </w:rPr>
        <w:t>Resolução TJES nº 20/2014: Regulamenta a aplicação da Lei Estadual nº 9.938/2012, dispondo sobre o Sistema de Controle Interno, no âmbito do Poder Judiciário do Estado do Espírito Santo.</w:t>
      </w:r>
    </w:p>
    <w:p w:rsidR="00CD5A51" w:rsidRPr="00147EB3" w:rsidRDefault="00CD5A51" w:rsidP="00D02555">
      <w:pPr>
        <w:pStyle w:val="PargrafodaLista"/>
        <w:ind w:left="284" w:hanging="284"/>
        <w:jc w:val="both"/>
        <w:rPr>
          <w:rFonts w:ascii="Arial" w:hAnsi="Arial" w:cs="Arial"/>
          <w:color w:val="FF0000"/>
        </w:rPr>
      </w:pPr>
    </w:p>
    <w:p w:rsidR="0055746D" w:rsidRDefault="005574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br w:type="page"/>
      </w:r>
    </w:p>
    <w:p w:rsidR="00FB402A" w:rsidRPr="00147EB3" w:rsidRDefault="00FB402A" w:rsidP="00D02555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47EB3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IV – CONCEITOS BÁSICOS</w:t>
      </w:r>
    </w:p>
    <w:p w:rsidR="00F248D4" w:rsidRPr="00147EB3" w:rsidRDefault="00F248D4" w:rsidP="00D025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248D4" w:rsidRPr="00147EB3" w:rsidRDefault="00F248D4" w:rsidP="00D025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47EB3">
        <w:rPr>
          <w:rFonts w:ascii="Arial" w:hAnsi="Arial" w:cs="Arial"/>
          <w:b/>
          <w:bCs/>
          <w:sz w:val="24"/>
          <w:szCs w:val="24"/>
        </w:rPr>
        <w:t>MONITORAMENTO:</w:t>
      </w:r>
      <w:r w:rsidR="00D71051" w:rsidRPr="00147EB3">
        <w:rPr>
          <w:rFonts w:ascii="Arial" w:hAnsi="Arial" w:cs="Arial"/>
          <w:b/>
          <w:bCs/>
          <w:sz w:val="24"/>
          <w:szCs w:val="24"/>
        </w:rPr>
        <w:t xml:space="preserve"> </w:t>
      </w:r>
      <w:r w:rsidR="009A7ED8" w:rsidRPr="00147EB3">
        <w:rPr>
          <w:rFonts w:ascii="Arial" w:hAnsi="Arial" w:cs="Arial"/>
          <w:bCs/>
          <w:sz w:val="24"/>
          <w:szCs w:val="24"/>
        </w:rPr>
        <w:t>a</w:t>
      </w:r>
      <w:r w:rsidR="00D71051" w:rsidRPr="00147EB3">
        <w:rPr>
          <w:rFonts w:ascii="Arial" w:hAnsi="Arial" w:cs="Arial"/>
          <w:bCs/>
          <w:sz w:val="24"/>
          <w:szCs w:val="24"/>
        </w:rPr>
        <w:t>ção de verificação do cumprimento de determinações e recomendações.</w:t>
      </w:r>
      <w:r w:rsidR="009A7ED8" w:rsidRPr="00147EB3">
        <w:rPr>
          <w:rFonts w:ascii="Arial" w:hAnsi="Arial" w:cs="Arial"/>
          <w:bCs/>
          <w:sz w:val="24"/>
          <w:szCs w:val="24"/>
        </w:rPr>
        <w:t xml:space="preserve"> (Portaria – </w:t>
      </w:r>
      <w:proofErr w:type="spellStart"/>
      <w:r w:rsidR="009A7ED8" w:rsidRPr="00147EB3">
        <w:rPr>
          <w:rFonts w:ascii="Arial" w:hAnsi="Arial" w:cs="Arial"/>
          <w:bCs/>
          <w:sz w:val="24"/>
          <w:szCs w:val="24"/>
        </w:rPr>
        <w:t>Segecex</w:t>
      </w:r>
      <w:proofErr w:type="spellEnd"/>
      <w:r w:rsidR="009A7ED8" w:rsidRPr="00147EB3">
        <w:rPr>
          <w:rFonts w:ascii="Arial" w:hAnsi="Arial" w:cs="Arial"/>
          <w:bCs/>
          <w:sz w:val="24"/>
          <w:szCs w:val="24"/>
        </w:rPr>
        <w:t xml:space="preserve"> nº 27/2009 do Tribunal de Contas da União)</w:t>
      </w:r>
      <w:r w:rsidR="00AA0E29" w:rsidRPr="00147EB3">
        <w:rPr>
          <w:rFonts w:ascii="Arial" w:hAnsi="Arial" w:cs="Arial"/>
          <w:bCs/>
          <w:sz w:val="24"/>
          <w:szCs w:val="24"/>
        </w:rPr>
        <w:t>.</w:t>
      </w:r>
    </w:p>
    <w:p w:rsidR="00116625" w:rsidRPr="00147EB3" w:rsidRDefault="00116625" w:rsidP="00D025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A7ED8" w:rsidRPr="00147EB3" w:rsidRDefault="00F248D4" w:rsidP="00D025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47EB3">
        <w:rPr>
          <w:rFonts w:ascii="Arial" w:hAnsi="Arial" w:cs="Arial"/>
          <w:b/>
          <w:bCs/>
          <w:sz w:val="24"/>
          <w:szCs w:val="24"/>
        </w:rPr>
        <w:t>PLANO DE AÇÃO:</w:t>
      </w:r>
      <w:r w:rsidR="00D536A7" w:rsidRPr="00147EB3">
        <w:rPr>
          <w:rFonts w:ascii="Arial" w:hAnsi="Arial" w:cs="Arial"/>
          <w:b/>
          <w:bCs/>
          <w:sz w:val="24"/>
          <w:szCs w:val="24"/>
        </w:rPr>
        <w:t xml:space="preserve"> </w:t>
      </w:r>
      <w:r w:rsidR="009A7ED8" w:rsidRPr="00147EB3">
        <w:rPr>
          <w:rFonts w:ascii="Arial" w:hAnsi="Arial" w:cs="Arial"/>
          <w:bCs/>
          <w:sz w:val="24"/>
          <w:szCs w:val="24"/>
        </w:rPr>
        <w:t>d</w:t>
      </w:r>
      <w:r w:rsidR="00D536A7" w:rsidRPr="00147EB3">
        <w:rPr>
          <w:rFonts w:ascii="Arial" w:hAnsi="Arial" w:cs="Arial"/>
          <w:bCs/>
          <w:sz w:val="24"/>
          <w:szCs w:val="24"/>
        </w:rPr>
        <w:t>ocumento elaborado pela unidade auditada</w:t>
      </w:r>
      <w:r w:rsidR="009A7ED8" w:rsidRPr="00147EB3">
        <w:rPr>
          <w:rFonts w:ascii="Arial" w:hAnsi="Arial" w:cs="Arial"/>
          <w:bCs/>
          <w:sz w:val="24"/>
          <w:szCs w:val="24"/>
        </w:rPr>
        <w:t>, inspecionada ou fiscalizada,</w:t>
      </w:r>
      <w:r w:rsidR="00D71051" w:rsidRPr="00147EB3">
        <w:rPr>
          <w:rFonts w:ascii="Arial" w:hAnsi="Arial" w:cs="Arial"/>
          <w:bCs/>
          <w:sz w:val="24"/>
          <w:szCs w:val="24"/>
        </w:rPr>
        <w:t xml:space="preserve"> que</w:t>
      </w:r>
      <w:r w:rsidR="009C28EA" w:rsidRPr="00147EB3">
        <w:rPr>
          <w:rFonts w:ascii="Arial" w:hAnsi="Arial" w:cs="Arial"/>
          <w:bCs/>
          <w:sz w:val="24"/>
          <w:szCs w:val="24"/>
        </w:rPr>
        <w:t xml:space="preserve"> explicita as medidas que serão tomadas para fins de cumprimento das </w:t>
      </w:r>
      <w:r w:rsidR="009A7ED8" w:rsidRPr="00147EB3">
        <w:rPr>
          <w:rFonts w:ascii="Arial" w:hAnsi="Arial" w:cs="Arial"/>
          <w:bCs/>
          <w:sz w:val="24"/>
          <w:szCs w:val="24"/>
        </w:rPr>
        <w:t>recomendações</w:t>
      </w:r>
      <w:r w:rsidR="009C28EA" w:rsidRPr="00147EB3">
        <w:rPr>
          <w:rFonts w:ascii="Arial" w:hAnsi="Arial" w:cs="Arial"/>
          <w:bCs/>
          <w:sz w:val="24"/>
          <w:szCs w:val="24"/>
        </w:rPr>
        <w:t xml:space="preserve"> e/ou para solucionar os problemas apontados.</w:t>
      </w:r>
      <w:r w:rsidR="00D536A7" w:rsidRPr="00147EB3">
        <w:rPr>
          <w:rFonts w:ascii="Arial" w:hAnsi="Arial" w:cs="Arial"/>
          <w:bCs/>
          <w:sz w:val="24"/>
          <w:szCs w:val="24"/>
        </w:rPr>
        <w:t xml:space="preserve"> </w:t>
      </w:r>
      <w:r w:rsidR="009A7ED8" w:rsidRPr="00147EB3">
        <w:rPr>
          <w:rFonts w:ascii="Arial" w:hAnsi="Arial" w:cs="Arial"/>
          <w:bCs/>
          <w:sz w:val="24"/>
          <w:szCs w:val="24"/>
        </w:rPr>
        <w:t xml:space="preserve">(Portaria – </w:t>
      </w:r>
      <w:proofErr w:type="spellStart"/>
      <w:r w:rsidR="009A7ED8" w:rsidRPr="00147EB3">
        <w:rPr>
          <w:rFonts w:ascii="Arial" w:hAnsi="Arial" w:cs="Arial"/>
          <w:bCs/>
          <w:sz w:val="24"/>
          <w:szCs w:val="24"/>
        </w:rPr>
        <w:t>Segecex</w:t>
      </w:r>
      <w:proofErr w:type="spellEnd"/>
      <w:r w:rsidR="009A7ED8" w:rsidRPr="00147EB3">
        <w:rPr>
          <w:rFonts w:ascii="Arial" w:hAnsi="Arial" w:cs="Arial"/>
          <w:bCs/>
          <w:sz w:val="24"/>
          <w:szCs w:val="24"/>
        </w:rPr>
        <w:t xml:space="preserve"> nº 27/2009 do Tribunal de Contas da União)</w:t>
      </w:r>
    </w:p>
    <w:p w:rsidR="009A7ED8" w:rsidRPr="00147EB3" w:rsidRDefault="009A7ED8" w:rsidP="00D025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A7ED8" w:rsidRPr="00147EB3" w:rsidRDefault="00F248D4" w:rsidP="00D025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47EB3">
        <w:rPr>
          <w:rFonts w:ascii="Arial" w:hAnsi="Arial" w:cs="Arial"/>
          <w:b/>
          <w:bCs/>
          <w:sz w:val="24"/>
          <w:szCs w:val="24"/>
        </w:rPr>
        <w:t xml:space="preserve">RELATÓRIO DE </w:t>
      </w:r>
      <w:r w:rsidR="00CA25B0" w:rsidRPr="00147EB3">
        <w:rPr>
          <w:rFonts w:ascii="Arial" w:hAnsi="Arial" w:cs="Arial"/>
          <w:b/>
          <w:bCs/>
          <w:sz w:val="24"/>
          <w:szCs w:val="24"/>
        </w:rPr>
        <w:t>MONITORAMENTO</w:t>
      </w:r>
      <w:r w:rsidRPr="00147EB3">
        <w:rPr>
          <w:rFonts w:ascii="Arial" w:hAnsi="Arial" w:cs="Arial"/>
          <w:b/>
          <w:bCs/>
          <w:sz w:val="24"/>
          <w:szCs w:val="24"/>
        </w:rPr>
        <w:t>:</w:t>
      </w:r>
      <w:r w:rsidR="009A7ED8" w:rsidRPr="00147EB3">
        <w:rPr>
          <w:rFonts w:ascii="Arial" w:hAnsi="Arial" w:cs="Arial"/>
          <w:b/>
          <w:bCs/>
          <w:sz w:val="24"/>
          <w:szCs w:val="24"/>
        </w:rPr>
        <w:t xml:space="preserve"> </w:t>
      </w:r>
      <w:r w:rsidR="009A7ED8" w:rsidRPr="00147EB3">
        <w:rPr>
          <w:rFonts w:ascii="Arial" w:hAnsi="Arial" w:cs="Arial"/>
          <w:bCs/>
          <w:sz w:val="24"/>
          <w:szCs w:val="24"/>
        </w:rPr>
        <w:t xml:space="preserve">instrumento formal e técnico por intermédio do qual a Secretaria de Controle Interno comunica aos leitores: a metodologia utilizada, o grau de atendimento das recomendações, as conclusões e a proposta de encaminhamento. (Portaria – </w:t>
      </w:r>
      <w:proofErr w:type="spellStart"/>
      <w:r w:rsidR="009A7ED8" w:rsidRPr="00147EB3">
        <w:rPr>
          <w:rFonts w:ascii="Arial" w:hAnsi="Arial" w:cs="Arial"/>
          <w:bCs/>
          <w:sz w:val="24"/>
          <w:szCs w:val="24"/>
        </w:rPr>
        <w:t>Segecex</w:t>
      </w:r>
      <w:proofErr w:type="spellEnd"/>
      <w:r w:rsidR="009A7ED8" w:rsidRPr="00147EB3">
        <w:rPr>
          <w:rFonts w:ascii="Arial" w:hAnsi="Arial" w:cs="Arial"/>
          <w:bCs/>
          <w:sz w:val="24"/>
          <w:szCs w:val="24"/>
        </w:rPr>
        <w:t xml:space="preserve"> nº 27/2009 do Tribunal de Contas da União)</w:t>
      </w:r>
    </w:p>
    <w:p w:rsidR="00F248D4" w:rsidRPr="00147EB3" w:rsidRDefault="00F248D4" w:rsidP="00D025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D6C1C" w:rsidRPr="00147EB3" w:rsidRDefault="002D6C1C" w:rsidP="00D0255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47EB3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FB402A" w:rsidRPr="00147EB3" w:rsidRDefault="00FB402A" w:rsidP="00D02555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47EB3">
        <w:rPr>
          <w:rFonts w:ascii="Arial" w:hAnsi="Arial" w:cs="Arial"/>
          <w:b/>
          <w:bCs/>
          <w:color w:val="000000"/>
          <w:sz w:val="24"/>
          <w:szCs w:val="24"/>
        </w:rPr>
        <w:t>V - PROCEDIMENTOS</w:t>
      </w:r>
    </w:p>
    <w:p w:rsidR="00AA0E29" w:rsidRPr="00147EB3" w:rsidRDefault="00AA0E29" w:rsidP="00D02555">
      <w:pPr>
        <w:pStyle w:val="PargrafodaLista"/>
        <w:tabs>
          <w:tab w:val="left" w:pos="426"/>
        </w:tabs>
        <w:ind w:left="0"/>
        <w:rPr>
          <w:rFonts w:ascii="Arial" w:hAnsi="Arial" w:cs="Arial"/>
          <w:b/>
          <w:u w:val="single"/>
        </w:rPr>
      </w:pPr>
    </w:p>
    <w:p w:rsidR="005849E8" w:rsidRDefault="005849E8" w:rsidP="00D02555">
      <w:pPr>
        <w:pStyle w:val="PargrafodaLista"/>
        <w:tabs>
          <w:tab w:val="left" w:pos="426"/>
        </w:tabs>
        <w:ind w:left="0"/>
        <w:rPr>
          <w:rFonts w:ascii="Arial" w:hAnsi="Arial" w:cs="Arial"/>
          <w:b/>
          <w:u w:val="single"/>
        </w:rPr>
      </w:pPr>
    </w:p>
    <w:tbl>
      <w:tblPr>
        <w:tblStyle w:val="Tabelacomgrade"/>
        <w:tblW w:w="850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8505"/>
      </w:tblGrid>
      <w:tr w:rsidR="00F40501" w:rsidRPr="00956368" w:rsidTr="00F40501">
        <w:trPr>
          <w:trHeight w:val="477"/>
        </w:trPr>
        <w:tc>
          <w:tcPr>
            <w:tcW w:w="8505" w:type="dxa"/>
            <w:shd w:val="clear" w:color="auto" w:fill="C4BC96" w:themeFill="background2" w:themeFillShade="BF"/>
            <w:vAlign w:val="center"/>
          </w:tcPr>
          <w:p w:rsidR="00F40501" w:rsidRPr="00804FB0" w:rsidRDefault="00F40501" w:rsidP="00F4050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PROCEDIMENTO 1 – Planejamento das ações de monitoramento </w:t>
            </w:r>
            <w:r w:rsidRPr="00AB244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- prazo: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até 30/11</w:t>
            </w:r>
            <w:r w:rsidRPr="00AB244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F40501" w:rsidRDefault="00F40501" w:rsidP="00F40501">
      <w:pPr>
        <w:spacing w:after="0" w:line="240" w:lineRule="auto"/>
      </w:pPr>
    </w:p>
    <w:p w:rsidR="000E289E" w:rsidRPr="00147EB3" w:rsidRDefault="000E289E" w:rsidP="00D02555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7EB3">
        <w:rPr>
          <w:rFonts w:ascii="Arial" w:hAnsi="Arial" w:cs="Arial"/>
          <w:b/>
          <w:sz w:val="24"/>
          <w:szCs w:val="24"/>
        </w:rPr>
        <w:t>1.</w:t>
      </w:r>
      <w:r w:rsidR="00F40501">
        <w:rPr>
          <w:rFonts w:ascii="Arial" w:hAnsi="Arial" w:cs="Arial"/>
          <w:b/>
          <w:sz w:val="24"/>
          <w:szCs w:val="24"/>
        </w:rPr>
        <w:t>1</w:t>
      </w:r>
      <w:r w:rsidRPr="00147EB3">
        <w:rPr>
          <w:rFonts w:ascii="Arial" w:hAnsi="Arial" w:cs="Arial"/>
          <w:b/>
          <w:sz w:val="24"/>
          <w:szCs w:val="24"/>
        </w:rPr>
        <w:t xml:space="preserve">- </w:t>
      </w:r>
      <w:r w:rsidRPr="00147EB3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COORDENADOR DE ACOMPANHAMENTO E GESTÃO</w:t>
      </w:r>
      <w:r w:rsidR="00F40501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 / COORDENADOR DE AUDITORIA</w:t>
      </w:r>
      <w:r w:rsidRPr="00147EB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. </w:t>
      </w:r>
    </w:p>
    <w:p w:rsidR="000E289E" w:rsidRPr="00147EB3" w:rsidRDefault="000E289E" w:rsidP="00D02555">
      <w:pPr>
        <w:tabs>
          <w:tab w:val="left" w:pos="426"/>
          <w:tab w:val="left" w:pos="851"/>
        </w:tabs>
        <w:spacing w:after="0" w:line="240" w:lineRule="auto"/>
        <w:ind w:right="85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683EBF" w:rsidRPr="00147EB3" w:rsidRDefault="00884D21" w:rsidP="00D02555">
      <w:pPr>
        <w:tabs>
          <w:tab w:val="left" w:pos="426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147EB3">
        <w:rPr>
          <w:rFonts w:ascii="Arial" w:eastAsia="Times New Roman" w:hAnsi="Arial" w:cs="Arial"/>
          <w:bCs/>
          <w:sz w:val="24"/>
          <w:szCs w:val="24"/>
          <w:lang w:eastAsia="pt-BR"/>
        </w:rPr>
        <w:t>1.3.</w:t>
      </w:r>
      <w:r w:rsidR="00EC57F2" w:rsidRPr="00147EB3">
        <w:rPr>
          <w:rFonts w:ascii="Arial" w:eastAsia="Times New Roman" w:hAnsi="Arial" w:cs="Arial"/>
          <w:bCs/>
          <w:sz w:val="24"/>
          <w:szCs w:val="24"/>
          <w:lang w:eastAsia="pt-BR"/>
        </w:rPr>
        <w:t>1</w:t>
      </w:r>
      <w:r w:rsidRPr="00147EB3">
        <w:rPr>
          <w:rFonts w:ascii="Arial" w:eastAsia="Times New Roman" w:hAnsi="Arial" w:cs="Arial"/>
          <w:bCs/>
          <w:sz w:val="24"/>
          <w:szCs w:val="24"/>
          <w:lang w:eastAsia="pt-BR"/>
        </w:rPr>
        <w:t>-</w:t>
      </w:r>
      <w:r w:rsidR="00835482" w:rsidRPr="00147EB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I</w:t>
      </w:r>
      <w:r w:rsidR="00683EBF" w:rsidRPr="00147EB3">
        <w:rPr>
          <w:rFonts w:ascii="Arial" w:eastAsia="Times New Roman" w:hAnsi="Arial" w:cs="Arial"/>
          <w:bCs/>
          <w:sz w:val="24"/>
          <w:szCs w:val="24"/>
          <w:lang w:eastAsia="pt-BR"/>
        </w:rPr>
        <w:t>nicia a ação de monitoramento</w:t>
      </w:r>
      <w:r w:rsidR="00835482" w:rsidRPr="00147EB3">
        <w:rPr>
          <w:rFonts w:ascii="Arial" w:eastAsia="Times New Roman" w:hAnsi="Arial" w:cs="Arial"/>
          <w:bCs/>
          <w:sz w:val="24"/>
          <w:szCs w:val="24"/>
          <w:lang w:eastAsia="pt-BR"/>
        </w:rPr>
        <w:t>, conforme previsto no PAAAC</w:t>
      </w:r>
      <w:r w:rsidR="00F4050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com a emissão do </w:t>
      </w:r>
      <w:r w:rsidR="008A0305" w:rsidRPr="00147EB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Formulário X</w:t>
      </w:r>
      <w:r w:rsidR="0059450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 w:rsidR="008A0305" w:rsidRPr="00147EB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– Aviso de Monitoramento</w:t>
      </w:r>
      <w:r w:rsidR="008A0305" w:rsidRPr="00147EB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anexando-o aos autos e </w:t>
      </w:r>
      <w:r w:rsidR="00BC56CE" w:rsidRPr="00147EB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encaminha o processo à unidade auditada, inspecionada ou fiscalizada, visando o preenchimento do </w:t>
      </w:r>
      <w:r w:rsidR="00683EBF" w:rsidRPr="00147EB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Formulário </w:t>
      </w:r>
      <w:r w:rsidR="00A0754C" w:rsidRPr="00147EB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X</w:t>
      </w:r>
      <w:r w:rsidR="0059450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II</w:t>
      </w:r>
      <w:r w:rsidR="00473F75" w:rsidRPr="00147EB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683EBF" w:rsidRPr="00147EB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- </w:t>
      </w:r>
      <w:r w:rsidR="00683EBF" w:rsidRPr="00147EB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Quadro de Acompanhamento das Recomendações Resultantes de Auditoria, Inspeção Administrativa e Fiscalização</w:t>
      </w:r>
      <w:r w:rsidR="00683EBF" w:rsidRPr="00147EB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BC56CE" w:rsidRPr="00147EB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que informa o vencimento do prazo e solicita a apresentação de documentação comprobatória, caso </w:t>
      </w:r>
      <w:proofErr w:type="gramStart"/>
      <w:r w:rsidR="00BC56CE" w:rsidRPr="00147EB3">
        <w:rPr>
          <w:rFonts w:ascii="Arial" w:eastAsia="Times New Roman" w:hAnsi="Arial" w:cs="Arial"/>
          <w:bCs/>
          <w:sz w:val="24"/>
          <w:szCs w:val="24"/>
          <w:lang w:eastAsia="pt-BR"/>
        </w:rPr>
        <w:t>implementada</w:t>
      </w:r>
      <w:proofErr w:type="gramEnd"/>
      <w:r w:rsidR="00BC56CE" w:rsidRPr="00147EB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 recomendação, ou justifica</w:t>
      </w:r>
      <w:r w:rsidR="00BD23C7" w:rsidRPr="00147EB3">
        <w:rPr>
          <w:rFonts w:ascii="Arial" w:eastAsia="Times New Roman" w:hAnsi="Arial" w:cs="Arial"/>
          <w:bCs/>
          <w:sz w:val="24"/>
          <w:szCs w:val="24"/>
          <w:lang w:eastAsia="pt-BR"/>
        </w:rPr>
        <w:t>tiva, quando do não cumprimento</w:t>
      </w:r>
      <w:r w:rsidR="008A0305" w:rsidRPr="00147EB3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  <w:r w:rsidR="00683EBF" w:rsidRPr="00147EB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p w:rsidR="00683EBF" w:rsidRDefault="00683EBF" w:rsidP="00D02555">
      <w:pPr>
        <w:tabs>
          <w:tab w:val="left" w:pos="426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40501" w:rsidRPr="00C40FCF" w:rsidRDefault="00F40501" w:rsidP="00F40501">
      <w:pPr>
        <w:pStyle w:val="PargrafodaLista"/>
        <w:tabs>
          <w:tab w:val="left" w:pos="567"/>
          <w:tab w:val="left" w:pos="1134"/>
        </w:tabs>
        <w:ind w:left="426"/>
        <w:jc w:val="both"/>
        <w:rPr>
          <w:rFonts w:ascii="Arial" w:hAnsi="Arial" w:cs="Arial"/>
        </w:rPr>
      </w:pPr>
    </w:p>
    <w:tbl>
      <w:tblPr>
        <w:tblStyle w:val="Tabelacomgrade"/>
        <w:tblW w:w="850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8505"/>
      </w:tblGrid>
      <w:tr w:rsidR="00F40501" w:rsidRPr="00956368" w:rsidTr="00F40501">
        <w:trPr>
          <w:trHeight w:val="477"/>
        </w:trPr>
        <w:tc>
          <w:tcPr>
            <w:tcW w:w="8505" w:type="dxa"/>
            <w:shd w:val="clear" w:color="auto" w:fill="CCC0D9" w:themeFill="accent4" w:themeFillTint="66"/>
            <w:vAlign w:val="center"/>
          </w:tcPr>
          <w:p w:rsidR="00F40501" w:rsidRPr="00804FB0" w:rsidRDefault="00F40501" w:rsidP="00F4050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PROCEDIMENTO 2 – Preenchimento do quadro de monitoramento – Formulário XV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Prazo: até 05</w:t>
            </w:r>
            <w:r w:rsidRPr="00D52E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dias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.</w:t>
            </w:r>
          </w:p>
        </w:tc>
      </w:tr>
    </w:tbl>
    <w:p w:rsidR="00F40501" w:rsidRPr="00147EB3" w:rsidRDefault="00F40501" w:rsidP="00D02555">
      <w:pPr>
        <w:tabs>
          <w:tab w:val="left" w:pos="426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85598" w:rsidRPr="00147EB3" w:rsidRDefault="00F40501" w:rsidP="00F40501">
      <w:pPr>
        <w:pStyle w:val="PargrafodaLista"/>
        <w:tabs>
          <w:tab w:val="left" w:pos="426"/>
        </w:tabs>
        <w:ind w:left="0"/>
        <w:rPr>
          <w:rFonts w:ascii="Arial" w:hAnsi="Arial" w:cs="Arial"/>
          <w:b/>
          <w:u w:val="single"/>
        </w:rPr>
      </w:pPr>
      <w:r w:rsidRPr="00F40501">
        <w:rPr>
          <w:rFonts w:ascii="Arial" w:hAnsi="Arial" w:cs="Arial"/>
          <w:b/>
        </w:rPr>
        <w:t xml:space="preserve">2- </w:t>
      </w:r>
      <w:r w:rsidR="00B85598" w:rsidRPr="00147EB3">
        <w:rPr>
          <w:rFonts w:ascii="Arial" w:hAnsi="Arial" w:cs="Arial"/>
          <w:b/>
          <w:u w:val="single"/>
        </w:rPr>
        <w:t>UNIDADE AUDITADA, INSPECIONADA OU FISCALIZADA</w:t>
      </w:r>
      <w:r w:rsidR="00B85598" w:rsidRPr="00147EB3">
        <w:rPr>
          <w:rFonts w:ascii="Arial" w:hAnsi="Arial" w:cs="Arial"/>
          <w:b/>
        </w:rPr>
        <w:t>.</w:t>
      </w:r>
    </w:p>
    <w:p w:rsidR="00B85598" w:rsidRPr="00147EB3" w:rsidRDefault="00B85598" w:rsidP="00D02555">
      <w:pPr>
        <w:pStyle w:val="PargrafodaLista"/>
        <w:tabs>
          <w:tab w:val="left" w:pos="426"/>
        </w:tabs>
        <w:ind w:left="0"/>
        <w:rPr>
          <w:rFonts w:ascii="Arial" w:hAnsi="Arial" w:cs="Arial"/>
          <w:b/>
          <w:u w:val="single"/>
        </w:rPr>
      </w:pPr>
    </w:p>
    <w:p w:rsidR="00D22CB8" w:rsidRPr="00147EB3" w:rsidRDefault="00E70DC1" w:rsidP="00D02555">
      <w:pPr>
        <w:pStyle w:val="PargrafodaLista"/>
        <w:tabs>
          <w:tab w:val="left" w:pos="284"/>
          <w:tab w:val="left" w:pos="851"/>
        </w:tabs>
        <w:ind w:left="0"/>
        <w:jc w:val="both"/>
        <w:rPr>
          <w:rFonts w:ascii="Arial" w:hAnsi="Arial" w:cs="Arial"/>
        </w:rPr>
      </w:pPr>
      <w:r w:rsidRPr="00147EB3">
        <w:rPr>
          <w:rFonts w:ascii="Arial" w:hAnsi="Arial" w:cs="Arial"/>
        </w:rPr>
        <w:lastRenderedPageBreak/>
        <w:t>2</w:t>
      </w:r>
      <w:r w:rsidR="00E62532" w:rsidRPr="00147EB3">
        <w:rPr>
          <w:rFonts w:ascii="Arial" w:hAnsi="Arial" w:cs="Arial"/>
        </w:rPr>
        <w:t xml:space="preserve">.1.1- Preenche o </w:t>
      </w:r>
      <w:r w:rsidR="00E62532" w:rsidRPr="00147EB3">
        <w:rPr>
          <w:rFonts w:ascii="Arial" w:hAnsi="Arial" w:cs="Arial"/>
          <w:b/>
        </w:rPr>
        <w:t xml:space="preserve">Formulário </w:t>
      </w:r>
      <w:r w:rsidR="00647CB4" w:rsidRPr="00147EB3">
        <w:rPr>
          <w:rFonts w:ascii="Arial" w:hAnsi="Arial" w:cs="Arial"/>
          <w:b/>
        </w:rPr>
        <w:t>X</w:t>
      </w:r>
      <w:r w:rsidR="00594502">
        <w:rPr>
          <w:rFonts w:ascii="Arial" w:hAnsi="Arial" w:cs="Arial"/>
          <w:b/>
        </w:rPr>
        <w:t>II</w:t>
      </w:r>
      <w:r w:rsidR="00294D08" w:rsidRPr="00147EB3">
        <w:rPr>
          <w:rFonts w:ascii="Arial" w:hAnsi="Arial" w:cs="Arial"/>
          <w:b/>
        </w:rPr>
        <w:t>,</w:t>
      </w:r>
      <w:r w:rsidR="00D22CB8" w:rsidRPr="00147EB3">
        <w:rPr>
          <w:rFonts w:ascii="Arial" w:hAnsi="Arial" w:cs="Arial"/>
        </w:rPr>
        <w:t xml:space="preserve"> anexando</w:t>
      </w:r>
      <w:r w:rsidR="00294D08" w:rsidRPr="00147EB3">
        <w:rPr>
          <w:rFonts w:ascii="Arial" w:hAnsi="Arial" w:cs="Arial"/>
        </w:rPr>
        <w:t>-o aos autos, assim como</w:t>
      </w:r>
      <w:r w:rsidR="00D22CB8" w:rsidRPr="00147EB3">
        <w:rPr>
          <w:rFonts w:ascii="Arial" w:hAnsi="Arial" w:cs="Arial"/>
        </w:rPr>
        <w:t xml:space="preserve"> a documentação comprobatória, caso a recomendação tenha sido </w:t>
      </w:r>
      <w:proofErr w:type="gramStart"/>
      <w:r w:rsidR="00D22CB8" w:rsidRPr="00147EB3">
        <w:rPr>
          <w:rFonts w:ascii="Arial" w:hAnsi="Arial" w:cs="Arial"/>
        </w:rPr>
        <w:t>implementada</w:t>
      </w:r>
      <w:proofErr w:type="gramEnd"/>
      <w:r w:rsidR="00D22CB8" w:rsidRPr="00147EB3">
        <w:rPr>
          <w:rFonts w:ascii="Arial" w:hAnsi="Arial" w:cs="Arial"/>
        </w:rPr>
        <w:t xml:space="preserve"> ou esteja em implementação.</w:t>
      </w:r>
    </w:p>
    <w:p w:rsidR="00D22CB8" w:rsidRPr="00147EB3" w:rsidRDefault="00D22CB8" w:rsidP="00D02555">
      <w:pPr>
        <w:pStyle w:val="PargrafodaLista"/>
        <w:tabs>
          <w:tab w:val="left" w:pos="284"/>
          <w:tab w:val="left" w:pos="851"/>
        </w:tabs>
        <w:ind w:left="0"/>
        <w:jc w:val="both"/>
        <w:rPr>
          <w:rFonts w:ascii="Arial" w:hAnsi="Arial" w:cs="Arial"/>
        </w:rPr>
      </w:pPr>
    </w:p>
    <w:p w:rsidR="00D22CB8" w:rsidRPr="00147EB3" w:rsidRDefault="00E70DC1" w:rsidP="00D02555">
      <w:pPr>
        <w:pStyle w:val="PargrafodaLista"/>
        <w:tabs>
          <w:tab w:val="left" w:pos="284"/>
          <w:tab w:val="left" w:pos="851"/>
        </w:tabs>
        <w:ind w:left="0"/>
        <w:jc w:val="both"/>
        <w:rPr>
          <w:rFonts w:ascii="Arial" w:hAnsi="Arial" w:cs="Arial"/>
        </w:rPr>
      </w:pPr>
      <w:r w:rsidRPr="00147EB3">
        <w:rPr>
          <w:rFonts w:ascii="Arial" w:hAnsi="Arial" w:cs="Arial"/>
        </w:rPr>
        <w:t>2</w:t>
      </w:r>
      <w:r w:rsidR="00294D08" w:rsidRPr="00147EB3">
        <w:rPr>
          <w:rFonts w:ascii="Arial" w:hAnsi="Arial" w:cs="Arial"/>
        </w:rPr>
        <w:t>.1.2- Encaminha os autos</w:t>
      </w:r>
      <w:r w:rsidR="00D22CB8" w:rsidRPr="00147EB3">
        <w:rPr>
          <w:rFonts w:ascii="Arial" w:hAnsi="Arial" w:cs="Arial"/>
        </w:rPr>
        <w:t xml:space="preserve"> à Secretaria de Controle Interno.</w:t>
      </w:r>
    </w:p>
    <w:p w:rsidR="00D22CB8" w:rsidRDefault="00D22CB8" w:rsidP="00D02555">
      <w:pPr>
        <w:pStyle w:val="PargrafodaLista"/>
        <w:tabs>
          <w:tab w:val="left" w:pos="284"/>
          <w:tab w:val="left" w:pos="851"/>
        </w:tabs>
        <w:ind w:left="0"/>
        <w:jc w:val="both"/>
        <w:rPr>
          <w:rFonts w:ascii="Arial" w:hAnsi="Arial" w:cs="Arial"/>
        </w:rPr>
      </w:pPr>
    </w:p>
    <w:p w:rsidR="00F40501" w:rsidRDefault="00F40501" w:rsidP="00F40501">
      <w:pPr>
        <w:pStyle w:val="PargrafodaLista"/>
        <w:tabs>
          <w:tab w:val="left" w:pos="426"/>
        </w:tabs>
        <w:ind w:left="0"/>
        <w:rPr>
          <w:rFonts w:ascii="Arial" w:hAnsi="Arial" w:cs="Arial"/>
          <w:b/>
          <w:u w:val="single"/>
        </w:rPr>
      </w:pPr>
    </w:p>
    <w:tbl>
      <w:tblPr>
        <w:tblStyle w:val="Tabelacomgrade"/>
        <w:tblW w:w="850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8505"/>
      </w:tblGrid>
      <w:tr w:rsidR="00F40501" w:rsidRPr="00956368" w:rsidTr="00F40501">
        <w:trPr>
          <w:trHeight w:val="477"/>
        </w:trPr>
        <w:tc>
          <w:tcPr>
            <w:tcW w:w="8505" w:type="dxa"/>
            <w:shd w:val="clear" w:color="auto" w:fill="C4BC96" w:themeFill="background2" w:themeFillShade="BF"/>
            <w:vAlign w:val="center"/>
          </w:tcPr>
          <w:p w:rsidR="00F40501" w:rsidRPr="00804FB0" w:rsidRDefault="00F40501" w:rsidP="00F4050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PROCEDIMENTO 3 – Análise e elaboração do Relatório de Monitoramento </w:t>
            </w:r>
            <w:r w:rsidRPr="00AB244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- prazo: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05 dias</w:t>
            </w:r>
            <w:r w:rsidRPr="00AB244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F40501" w:rsidRDefault="00F40501" w:rsidP="00F40501">
      <w:pPr>
        <w:spacing w:after="0" w:line="240" w:lineRule="auto"/>
      </w:pPr>
    </w:p>
    <w:p w:rsidR="00F40501" w:rsidRPr="00147EB3" w:rsidRDefault="00F40501" w:rsidP="00F40501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147EB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1</w:t>
      </w:r>
      <w:r w:rsidRPr="00147EB3">
        <w:rPr>
          <w:rFonts w:ascii="Arial" w:hAnsi="Arial" w:cs="Arial"/>
          <w:b/>
          <w:sz w:val="24"/>
          <w:szCs w:val="24"/>
        </w:rPr>
        <w:t xml:space="preserve">- </w:t>
      </w:r>
      <w:r w:rsidRPr="00147EB3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COORDENADOR DE ACOMPANHAMENTO E GESTÃO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 / COORDENADOR DE AUDITORIA</w:t>
      </w:r>
      <w:r w:rsidRPr="00147EB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. </w:t>
      </w:r>
    </w:p>
    <w:p w:rsidR="00D22CB8" w:rsidRPr="00147EB3" w:rsidRDefault="00D22CB8" w:rsidP="00D02555">
      <w:pPr>
        <w:pStyle w:val="PargrafodaLista"/>
        <w:tabs>
          <w:tab w:val="left" w:pos="284"/>
          <w:tab w:val="left" w:pos="851"/>
        </w:tabs>
        <w:ind w:left="0"/>
        <w:jc w:val="both"/>
        <w:rPr>
          <w:rFonts w:ascii="Arial" w:hAnsi="Arial" w:cs="Arial"/>
        </w:rPr>
      </w:pPr>
    </w:p>
    <w:p w:rsidR="00D22CB8" w:rsidRPr="00147EB3" w:rsidRDefault="009F3235" w:rsidP="00D02555">
      <w:pPr>
        <w:pStyle w:val="PargrafodaLista"/>
        <w:tabs>
          <w:tab w:val="left" w:pos="284"/>
          <w:tab w:val="left" w:pos="851"/>
        </w:tabs>
        <w:ind w:left="0"/>
        <w:jc w:val="both"/>
        <w:rPr>
          <w:rFonts w:ascii="Arial" w:hAnsi="Arial" w:cs="Arial"/>
        </w:rPr>
      </w:pPr>
      <w:r w:rsidRPr="00147EB3">
        <w:rPr>
          <w:rFonts w:ascii="Arial" w:hAnsi="Arial" w:cs="Arial"/>
        </w:rPr>
        <w:t>3</w:t>
      </w:r>
      <w:r w:rsidR="00CE52A0" w:rsidRPr="00147EB3">
        <w:rPr>
          <w:rFonts w:ascii="Arial" w:hAnsi="Arial" w:cs="Arial"/>
        </w:rPr>
        <w:t>.1.1- Analisa os autos</w:t>
      </w:r>
      <w:r w:rsidR="00D22CB8" w:rsidRPr="00147EB3">
        <w:rPr>
          <w:rFonts w:ascii="Arial" w:hAnsi="Arial" w:cs="Arial"/>
        </w:rPr>
        <w:t xml:space="preserve"> e:</w:t>
      </w:r>
    </w:p>
    <w:p w:rsidR="00D22CB8" w:rsidRPr="00147EB3" w:rsidRDefault="00D22CB8" w:rsidP="00D02555">
      <w:pPr>
        <w:pStyle w:val="PargrafodaLista"/>
        <w:tabs>
          <w:tab w:val="left" w:pos="284"/>
          <w:tab w:val="left" w:pos="851"/>
        </w:tabs>
        <w:ind w:left="0"/>
        <w:jc w:val="both"/>
        <w:rPr>
          <w:rFonts w:ascii="Arial" w:hAnsi="Arial" w:cs="Arial"/>
        </w:rPr>
      </w:pPr>
    </w:p>
    <w:p w:rsidR="00E62532" w:rsidRPr="00147EB3" w:rsidRDefault="00D22CB8" w:rsidP="00D02555">
      <w:pPr>
        <w:pStyle w:val="PargrafodaLista"/>
        <w:tabs>
          <w:tab w:val="left" w:pos="284"/>
          <w:tab w:val="left" w:pos="851"/>
        </w:tabs>
        <w:ind w:left="0"/>
        <w:jc w:val="both"/>
        <w:rPr>
          <w:rFonts w:ascii="Arial" w:hAnsi="Arial" w:cs="Arial"/>
        </w:rPr>
      </w:pPr>
      <w:r w:rsidRPr="00147EB3">
        <w:rPr>
          <w:rFonts w:ascii="Arial" w:hAnsi="Arial" w:cs="Arial"/>
        </w:rPr>
        <w:t xml:space="preserve">a) </w:t>
      </w:r>
      <w:r w:rsidR="00E62532" w:rsidRPr="00147EB3">
        <w:rPr>
          <w:rFonts w:ascii="Arial" w:hAnsi="Arial" w:cs="Arial"/>
        </w:rPr>
        <w:t xml:space="preserve">Caso a unidade auditada apresente </w:t>
      </w:r>
      <w:r w:rsidR="00CE52A0" w:rsidRPr="00147EB3">
        <w:rPr>
          <w:rFonts w:ascii="Arial" w:hAnsi="Arial" w:cs="Arial"/>
          <w:b/>
        </w:rPr>
        <w:t xml:space="preserve">Formulário </w:t>
      </w:r>
      <w:r w:rsidR="00647CB4" w:rsidRPr="00147EB3">
        <w:rPr>
          <w:rFonts w:ascii="Arial" w:hAnsi="Arial" w:cs="Arial"/>
          <w:b/>
        </w:rPr>
        <w:t>X</w:t>
      </w:r>
      <w:r w:rsidR="00594502">
        <w:rPr>
          <w:rFonts w:ascii="Arial" w:hAnsi="Arial" w:cs="Arial"/>
          <w:b/>
        </w:rPr>
        <w:t>II</w:t>
      </w:r>
      <w:r w:rsidR="00473F75" w:rsidRPr="00147EB3">
        <w:rPr>
          <w:rFonts w:ascii="Arial" w:hAnsi="Arial" w:cs="Arial"/>
          <w:b/>
        </w:rPr>
        <w:t xml:space="preserve"> </w:t>
      </w:r>
      <w:r w:rsidRPr="00147EB3">
        <w:rPr>
          <w:rFonts w:ascii="Arial" w:hAnsi="Arial" w:cs="Arial"/>
        </w:rPr>
        <w:t xml:space="preserve">com </w:t>
      </w:r>
      <w:r w:rsidR="00E62532" w:rsidRPr="00147EB3">
        <w:rPr>
          <w:rFonts w:ascii="Arial" w:hAnsi="Arial" w:cs="Arial"/>
        </w:rPr>
        <w:t>comprovação de que atendeu as recomenda</w:t>
      </w:r>
      <w:r w:rsidR="0054066C" w:rsidRPr="00147EB3">
        <w:rPr>
          <w:rFonts w:ascii="Arial" w:hAnsi="Arial" w:cs="Arial"/>
        </w:rPr>
        <w:t>ções previstas no P</w:t>
      </w:r>
      <w:r w:rsidRPr="00147EB3">
        <w:rPr>
          <w:rFonts w:ascii="Arial" w:hAnsi="Arial" w:cs="Arial"/>
        </w:rPr>
        <w:t xml:space="preserve">lano de </w:t>
      </w:r>
      <w:r w:rsidR="0054066C" w:rsidRPr="00147EB3">
        <w:rPr>
          <w:rFonts w:ascii="Arial" w:hAnsi="Arial" w:cs="Arial"/>
        </w:rPr>
        <w:t>A</w:t>
      </w:r>
      <w:r w:rsidRPr="00147EB3">
        <w:rPr>
          <w:rFonts w:ascii="Arial" w:hAnsi="Arial" w:cs="Arial"/>
        </w:rPr>
        <w:t>ção</w:t>
      </w:r>
      <w:r w:rsidR="00E62532" w:rsidRPr="00147EB3">
        <w:rPr>
          <w:rFonts w:ascii="Arial" w:hAnsi="Arial" w:cs="Arial"/>
        </w:rPr>
        <w:t xml:space="preserve">, avalia </w:t>
      </w:r>
      <w:r w:rsidRPr="00147EB3">
        <w:rPr>
          <w:rFonts w:ascii="Arial" w:hAnsi="Arial" w:cs="Arial"/>
        </w:rPr>
        <w:t xml:space="preserve">a documentação apresentada, de forma a verificar a </w:t>
      </w:r>
      <w:r w:rsidR="00E62532" w:rsidRPr="00147EB3">
        <w:rPr>
          <w:rFonts w:ascii="Arial" w:hAnsi="Arial" w:cs="Arial"/>
        </w:rPr>
        <w:t>correção dos problemas e deficiências apontadas nos achados de auditoria</w:t>
      </w:r>
      <w:r w:rsidR="00E93BE3" w:rsidRPr="00147EB3">
        <w:rPr>
          <w:rFonts w:ascii="Arial" w:hAnsi="Arial" w:cs="Arial"/>
        </w:rPr>
        <w:t>, inspeção ou fi</w:t>
      </w:r>
      <w:r w:rsidR="00BC568F" w:rsidRPr="00147EB3">
        <w:rPr>
          <w:rFonts w:ascii="Arial" w:hAnsi="Arial" w:cs="Arial"/>
        </w:rPr>
        <w:t>s</w:t>
      </w:r>
      <w:r w:rsidR="00E93BE3" w:rsidRPr="00147EB3">
        <w:rPr>
          <w:rFonts w:ascii="Arial" w:hAnsi="Arial" w:cs="Arial"/>
        </w:rPr>
        <w:t>calização</w:t>
      </w:r>
      <w:r w:rsidR="00E62532" w:rsidRPr="00147EB3">
        <w:rPr>
          <w:rFonts w:ascii="Arial" w:hAnsi="Arial" w:cs="Arial"/>
        </w:rPr>
        <w:t>, não se atendo a avaliar somente cumprimento formal d</w:t>
      </w:r>
      <w:r w:rsidRPr="00147EB3">
        <w:rPr>
          <w:rFonts w:ascii="Arial" w:hAnsi="Arial" w:cs="Arial"/>
        </w:rPr>
        <w:t>as recomendações</w:t>
      </w:r>
      <w:r w:rsidR="007772B2" w:rsidRPr="00147EB3">
        <w:rPr>
          <w:rFonts w:ascii="Arial" w:hAnsi="Arial" w:cs="Arial"/>
        </w:rPr>
        <w:t xml:space="preserve">, mas os benefícios efetivos com as deliberações </w:t>
      </w:r>
      <w:proofErr w:type="gramStart"/>
      <w:r w:rsidR="007772B2" w:rsidRPr="00147EB3">
        <w:rPr>
          <w:rFonts w:ascii="Arial" w:hAnsi="Arial" w:cs="Arial"/>
        </w:rPr>
        <w:t>implementadas</w:t>
      </w:r>
      <w:proofErr w:type="gramEnd"/>
      <w:r w:rsidR="007772B2" w:rsidRPr="00147EB3">
        <w:rPr>
          <w:rFonts w:ascii="Arial" w:hAnsi="Arial" w:cs="Arial"/>
        </w:rPr>
        <w:t xml:space="preserve"> (efetividade da ação corretiva).</w:t>
      </w:r>
    </w:p>
    <w:p w:rsidR="00BC568F" w:rsidRPr="00147EB3" w:rsidRDefault="00BC568F" w:rsidP="00D02555">
      <w:pPr>
        <w:tabs>
          <w:tab w:val="left" w:pos="426"/>
          <w:tab w:val="left" w:pos="851"/>
        </w:tabs>
        <w:spacing w:after="0" w:line="240" w:lineRule="auto"/>
        <w:ind w:right="850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063EA" w:rsidRPr="00147EB3" w:rsidRDefault="00D22CB8" w:rsidP="00D02555">
      <w:pPr>
        <w:pStyle w:val="PargrafodaLista"/>
        <w:tabs>
          <w:tab w:val="left" w:pos="851"/>
        </w:tabs>
        <w:ind w:left="0"/>
        <w:jc w:val="both"/>
        <w:rPr>
          <w:rFonts w:ascii="Arial" w:eastAsia="Times New Roman" w:hAnsi="Arial" w:cs="Arial"/>
          <w:bCs/>
          <w:lang w:eastAsia="pt-BR"/>
        </w:rPr>
      </w:pPr>
      <w:r w:rsidRPr="00147EB3">
        <w:rPr>
          <w:rFonts w:ascii="Arial" w:eastAsia="Times New Roman" w:hAnsi="Arial" w:cs="Arial"/>
          <w:bCs/>
          <w:lang w:eastAsia="pt-BR"/>
        </w:rPr>
        <w:t xml:space="preserve">b) </w:t>
      </w:r>
      <w:r w:rsidR="00613579" w:rsidRPr="00147EB3">
        <w:rPr>
          <w:rFonts w:ascii="Arial" w:eastAsia="Times New Roman" w:hAnsi="Arial" w:cs="Arial"/>
          <w:bCs/>
          <w:lang w:eastAsia="pt-BR"/>
        </w:rPr>
        <w:t xml:space="preserve">Em caso de </w:t>
      </w:r>
      <w:r w:rsidRPr="00147EB3">
        <w:rPr>
          <w:rFonts w:ascii="Arial" w:eastAsia="Times New Roman" w:hAnsi="Arial" w:cs="Arial"/>
          <w:bCs/>
          <w:lang w:eastAsia="pt-BR"/>
        </w:rPr>
        <w:t>apresenta</w:t>
      </w:r>
      <w:r w:rsidR="00613579" w:rsidRPr="00147EB3">
        <w:rPr>
          <w:rFonts w:ascii="Arial" w:eastAsia="Times New Roman" w:hAnsi="Arial" w:cs="Arial"/>
          <w:bCs/>
          <w:lang w:eastAsia="pt-BR"/>
        </w:rPr>
        <w:t>ção de</w:t>
      </w:r>
      <w:r w:rsidRPr="00147EB3">
        <w:rPr>
          <w:rFonts w:ascii="Arial" w:eastAsia="Times New Roman" w:hAnsi="Arial" w:cs="Arial"/>
          <w:bCs/>
          <w:lang w:eastAsia="pt-BR"/>
        </w:rPr>
        <w:t xml:space="preserve"> justificativa pela não implementação da recomendação</w:t>
      </w:r>
      <w:r w:rsidR="002063EA" w:rsidRPr="00147EB3">
        <w:rPr>
          <w:rFonts w:ascii="Arial" w:eastAsia="Times New Roman" w:hAnsi="Arial" w:cs="Arial"/>
          <w:bCs/>
          <w:lang w:eastAsia="pt-BR"/>
        </w:rPr>
        <w:t>, ou pedid</w:t>
      </w:r>
      <w:r w:rsidRPr="00147EB3">
        <w:rPr>
          <w:rFonts w:ascii="Arial" w:eastAsia="Times New Roman" w:hAnsi="Arial" w:cs="Arial"/>
          <w:bCs/>
          <w:lang w:eastAsia="pt-BR"/>
        </w:rPr>
        <w:t xml:space="preserve">o de prorrogação de prazo, </w:t>
      </w:r>
      <w:r w:rsidR="00D916AF" w:rsidRPr="00147EB3">
        <w:rPr>
          <w:rFonts w:ascii="Arial" w:eastAsia="Times New Roman" w:hAnsi="Arial" w:cs="Arial"/>
          <w:bCs/>
          <w:lang w:eastAsia="pt-BR"/>
        </w:rPr>
        <w:t>define, em conjunto com a unidade auditada, inspecionada ou fiscalizada, novo</w:t>
      </w:r>
      <w:r w:rsidRPr="00147EB3">
        <w:rPr>
          <w:rFonts w:ascii="Arial" w:eastAsia="Times New Roman" w:hAnsi="Arial" w:cs="Arial"/>
          <w:bCs/>
          <w:lang w:eastAsia="pt-BR"/>
        </w:rPr>
        <w:t xml:space="preserve"> </w:t>
      </w:r>
      <w:r w:rsidR="007C50A4" w:rsidRPr="00147EB3">
        <w:rPr>
          <w:rFonts w:ascii="Arial" w:eastAsia="Times New Roman" w:hAnsi="Arial" w:cs="Arial"/>
          <w:bCs/>
          <w:lang w:eastAsia="pt-BR"/>
        </w:rPr>
        <w:t>prazo para</w:t>
      </w:r>
      <w:r w:rsidR="00D916AF" w:rsidRPr="00147EB3">
        <w:rPr>
          <w:rFonts w:ascii="Arial" w:eastAsia="Times New Roman" w:hAnsi="Arial" w:cs="Arial"/>
          <w:bCs/>
          <w:lang w:eastAsia="pt-BR"/>
        </w:rPr>
        <w:t xml:space="preserve"> cumprimento do plano de ação</w:t>
      </w:r>
      <w:r w:rsidR="00546E50" w:rsidRPr="00147EB3">
        <w:rPr>
          <w:rFonts w:ascii="Arial" w:eastAsia="Times New Roman" w:hAnsi="Arial" w:cs="Arial"/>
          <w:bCs/>
          <w:lang w:eastAsia="pt-BR"/>
        </w:rPr>
        <w:t xml:space="preserve">, instruindo os autos com </w:t>
      </w:r>
      <w:r w:rsidR="00546E50" w:rsidRPr="00147EB3">
        <w:rPr>
          <w:rFonts w:ascii="Arial" w:eastAsia="Times New Roman" w:hAnsi="Arial" w:cs="Arial"/>
          <w:b/>
          <w:bCs/>
          <w:lang w:eastAsia="pt-BR"/>
        </w:rPr>
        <w:t xml:space="preserve">Formulário </w:t>
      </w:r>
      <w:r w:rsidR="00647CB4" w:rsidRPr="00147EB3">
        <w:rPr>
          <w:rFonts w:ascii="Arial" w:eastAsia="Times New Roman" w:hAnsi="Arial" w:cs="Arial"/>
          <w:b/>
          <w:bCs/>
          <w:lang w:eastAsia="pt-BR"/>
        </w:rPr>
        <w:t>X</w:t>
      </w:r>
      <w:r w:rsidR="00594502">
        <w:rPr>
          <w:rFonts w:ascii="Arial" w:eastAsia="Times New Roman" w:hAnsi="Arial" w:cs="Arial"/>
          <w:b/>
          <w:bCs/>
          <w:lang w:eastAsia="pt-BR"/>
        </w:rPr>
        <w:t>II</w:t>
      </w:r>
      <w:bookmarkStart w:id="0" w:name="_GoBack"/>
      <w:bookmarkEnd w:id="0"/>
      <w:r w:rsidR="00546E50" w:rsidRPr="00147EB3">
        <w:rPr>
          <w:rFonts w:ascii="Arial" w:eastAsia="Times New Roman" w:hAnsi="Arial" w:cs="Arial"/>
          <w:bCs/>
          <w:lang w:eastAsia="pt-BR"/>
        </w:rPr>
        <w:t>, atualizado</w:t>
      </w:r>
      <w:r w:rsidR="00642964" w:rsidRPr="00147EB3">
        <w:rPr>
          <w:rFonts w:ascii="Arial" w:eastAsia="Times New Roman" w:hAnsi="Arial" w:cs="Arial"/>
          <w:bCs/>
          <w:lang w:eastAsia="pt-BR"/>
        </w:rPr>
        <w:t>.</w:t>
      </w:r>
    </w:p>
    <w:p w:rsidR="008C1C9A" w:rsidRPr="00147EB3" w:rsidRDefault="008C1C9A" w:rsidP="00D02555">
      <w:pPr>
        <w:pStyle w:val="PargrafodaLista"/>
        <w:ind w:left="0"/>
        <w:rPr>
          <w:rFonts w:ascii="Arial" w:hAnsi="Arial" w:cs="Arial"/>
        </w:rPr>
      </w:pPr>
    </w:p>
    <w:p w:rsidR="00DC0AF7" w:rsidRPr="00147EB3" w:rsidRDefault="009F3235" w:rsidP="00D02555">
      <w:pPr>
        <w:pStyle w:val="PargrafodaLista"/>
        <w:tabs>
          <w:tab w:val="left" w:pos="284"/>
        </w:tabs>
        <w:ind w:left="0"/>
        <w:jc w:val="both"/>
        <w:rPr>
          <w:rFonts w:ascii="Arial" w:eastAsia="Times New Roman" w:hAnsi="Arial" w:cs="Arial"/>
          <w:bCs/>
          <w:lang w:eastAsia="pt-BR"/>
        </w:rPr>
      </w:pPr>
      <w:r w:rsidRPr="00147EB3">
        <w:rPr>
          <w:rFonts w:ascii="Arial" w:eastAsia="Times New Roman" w:hAnsi="Arial" w:cs="Arial"/>
          <w:bCs/>
          <w:lang w:eastAsia="pt-BR"/>
        </w:rPr>
        <w:t>3</w:t>
      </w:r>
      <w:r w:rsidR="00613579" w:rsidRPr="00147EB3">
        <w:rPr>
          <w:rFonts w:ascii="Arial" w:eastAsia="Times New Roman" w:hAnsi="Arial" w:cs="Arial"/>
          <w:bCs/>
          <w:lang w:eastAsia="pt-BR"/>
        </w:rPr>
        <w:t>.1.</w:t>
      </w:r>
      <w:r w:rsidR="00546E50" w:rsidRPr="00147EB3">
        <w:rPr>
          <w:rFonts w:ascii="Arial" w:eastAsia="Times New Roman" w:hAnsi="Arial" w:cs="Arial"/>
          <w:bCs/>
          <w:lang w:eastAsia="pt-BR"/>
        </w:rPr>
        <w:t>2</w:t>
      </w:r>
      <w:r w:rsidR="00CA25B0" w:rsidRPr="00147EB3">
        <w:rPr>
          <w:rFonts w:ascii="Arial" w:eastAsia="Times New Roman" w:hAnsi="Arial" w:cs="Arial"/>
          <w:bCs/>
          <w:lang w:eastAsia="pt-BR"/>
        </w:rPr>
        <w:t xml:space="preserve">- </w:t>
      </w:r>
      <w:r w:rsidR="00546E50" w:rsidRPr="00147EB3">
        <w:rPr>
          <w:rFonts w:ascii="Arial" w:eastAsia="Times New Roman" w:hAnsi="Arial" w:cs="Arial"/>
          <w:bCs/>
          <w:lang w:eastAsia="pt-BR"/>
        </w:rPr>
        <w:t>Informa, no Relatório Anual de Atividades da Secretaria de Controle Interno, o resultado das ações de monitoramento, tendo como base a análise</w:t>
      </w:r>
      <w:r w:rsidR="00DC0AF7" w:rsidRPr="00147EB3">
        <w:rPr>
          <w:rFonts w:ascii="Arial" w:eastAsia="Times New Roman" w:hAnsi="Arial" w:cs="Arial"/>
          <w:bCs/>
          <w:lang w:eastAsia="pt-BR"/>
        </w:rPr>
        <w:t xml:space="preserve"> do atendimento das </w:t>
      </w:r>
      <w:r w:rsidR="00613579" w:rsidRPr="00147EB3">
        <w:rPr>
          <w:rFonts w:ascii="Arial" w:eastAsia="Times New Roman" w:hAnsi="Arial" w:cs="Arial"/>
          <w:bCs/>
          <w:lang w:eastAsia="pt-BR"/>
        </w:rPr>
        <w:t>recomendações</w:t>
      </w:r>
      <w:r w:rsidR="00546E50" w:rsidRPr="00147EB3">
        <w:rPr>
          <w:rFonts w:ascii="Arial" w:eastAsia="Times New Roman" w:hAnsi="Arial" w:cs="Arial"/>
          <w:bCs/>
          <w:lang w:eastAsia="pt-BR"/>
        </w:rPr>
        <w:t xml:space="preserve"> e os be</w:t>
      </w:r>
      <w:r w:rsidR="00DC0AF7" w:rsidRPr="00147EB3">
        <w:rPr>
          <w:rFonts w:ascii="Arial" w:eastAsia="Times New Roman" w:hAnsi="Arial" w:cs="Arial"/>
          <w:bCs/>
          <w:lang w:eastAsia="pt-BR"/>
        </w:rPr>
        <w:t>nefícios efetivos</w:t>
      </w:r>
      <w:r w:rsidR="00546E50" w:rsidRPr="00147EB3">
        <w:rPr>
          <w:rFonts w:ascii="Arial" w:eastAsia="Times New Roman" w:hAnsi="Arial" w:cs="Arial"/>
          <w:bCs/>
          <w:lang w:eastAsia="pt-BR"/>
        </w:rPr>
        <w:t xml:space="preserve"> com o seu cumprimento e encaminha ao Secretário de Controle Interno.</w:t>
      </w:r>
    </w:p>
    <w:p w:rsidR="0036696D" w:rsidRPr="00147EB3" w:rsidRDefault="0036696D" w:rsidP="00D02555">
      <w:pPr>
        <w:pStyle w:val="PargrafodaLista"/>
        <w:tabs>
          <w:tab w:val="left" w:pos="851"/>
        </w:tabs>
        <w:ind w:left="0"/>
        <w:jc w:val="both"/>
        <w:rPr>
          <w:rFonts w:ascii="Arial" w:eastAsia="Times New Roman" w:hAnsi="Arial" w:cs="Arial"/>
          <w:bCs/>
          <w:lang w:eastAsia="pt-BR"/>
        </w:rPr>
      </w:pPr>
    </w:p>
    <w:p w:rsidR="00C35450" w:rsidRPr="00147EB3" w:rsidRDefault="009F3235" w:rsidP="00D02555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7EB3">
        <w:rPr>
          <w:rFonts w:ascii="Arial" w:hAnsi="Arial" w:cs="Arial"/>
          <w:b/>
          <w:sz w:val="24"/>
          <w:szCs w:val="24"/>
        </w:rPr>
        <w:t>3</w:t>
      </w:r>
      <w:r w:rsidR="007C6E93" w:rsidRPr="00147EB3">
        <w:rPr>
          <w:rFonts w:ascii="Arial" w:hAnsi="Arial" w:cs="Arial"/>
          <w:b/>
          <w:sz w:val="24"/>
          <w:szCs w:val="24"/>
        </w:rPr>
        <w:t xml:space="preserve">.2- </w:t>
      </w:r>
      <w:r w:rsidR="00C35450" w:rsidRPr="00147EB3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SECRETÁRI</w:t>
      </w:r>
      <w:r w:rsidR="003C055A" w:rsidRPr="00147EB3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O</w:t>
      </w:r>
      <w:r w:rsidR="00C35450" w:rsidRPr="00147EB3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 DE CONTROLE INTERNO</w:t>
      </w:r>
      <w:r w:rsidR="00C35450" w:rsidRPr="00147EB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</w:p>
    <w:p w:rsidR="00C35450" w:rsidRPr="00147EB3" w:rsidRDefault="00C35450" w:rsidP="00D02555">
      <w:pPr>
        <w:pStyle w:val="PargrafodaLista"/>
        <w:tabs>
          <w:tab w:val="left" w:pos="284"/>
        </w:tabs>
        <w:ind w:left="0"/>
        <w:jc w:val="both"/>
        <w:rPr>
          <w:rFonts w:ascii="Arial" w:eastAsia="Times New Roman" w:hAnsi="Arial" w:cs="Arial"/>
          <w:bCs/>
          <w:lang w:eastAsia="pt-BR"/>
        </w:rPr>
      </w:pPr>
    </w:p>
    <w:p w:rsidR="00C35450" w:rsidRPr="00147EB3" w:rsidRDefault="009F3235" w:rsidP="00D02555">
      <w:pPr>
        <w:pStyle w:val="PargrafodaLista"/>
        <w:tabs>
          <w:tab w:val="left" w:pos="284"/>
        </w:tabs>
        <w:ind w:left="0"/>
        <w:jc w:val="both"/>
        <w:rPr>
          <w:rFonts w:ascii="Arial" w:eastAsia="Times New Roman" w:hAnsi="Arial" w:cs="Arial"/>
          <w:bCs/>
          <w:lang w:eastAsia="pt-BR"/>
        </w:rPr>
      </w:pPr>
      <w:r w:rsidRPr="00147EB3">
        <w:rPr>
          <w:rFonts w:ascii="Arial" w:eastAsia="Times New Roman" w:hAnsi="Arial" w:cs="Arial"/>
          <w:bCs/>
          <w:lang w:eastAsia="pt-BR"/>
        </w:rPr>
        <w:t>3</w:t>
      </w:r>
      <w:r w:rsidR="007C6E93" w:rsidRPr="00147EB3">
        <w:rPr>
          <w:rFonts w:ascii="Arial" w:eastAsia="Times New Roman" w:hAnsi="Arial" w:cs="Arial"/>
          <w:bCs/>
          <w:lang w:eastAsia="pt-BR"/>
        </w:rPr>
        <w:t>.2.1</w:t>
      </w:r>
      <w:r w:rsidR="00C35450" w:rsidRPr="00147EB3">
        <w:rPr>
          <w:rFonts w:ascii="Arial" w:eastAsia="Times New Roman" w:hAnsi="Arial" w:cs="Arial"/>
          <w:bCs/>
          <w:lang w:eastAsia="pt-BR"/>
        </w:rPr>
        <w:t xml:space="preserve">- Avalia, </w:t>
      </w:r>
      <w:r w:rsidR="00E93BE3" w:rsidRPr="00147EB3">
        <w:rPr>
          <w:rFonts w:ascii="Arial" w:eastAsia="Times New Roman" w:hAnsi="Arial" w:cs="Arial"/>
          <w:bCs/>
          <w:lang w:eastAsia="pt-BR"/>
        </w:rPr>
        <w:t>rea</w:t>
      </w:r>
      <w:r w:rsidR="00546E50" w:rsidRPr="00147EB3">
        <w:rPr>
          <w:rFonts w:ascii="Arial" w:eastAsia="Times New Roman" w:hAnsi="Arial" w:cs="Arial"/>
          <w:bCs/>
          <w:lang w:eastAsia="pt-BR"/>
        </w:rPr>
        <w:t>liza as alterações necessárias no</w:t>
      </w:r>
      <w:r w:rsidR="00E93BE3" w:rsidRPr="00147EB3">
        <w:rPr>
          <w:rFonts w:ascii="Arial" w:eastAsia="Times New Roman" w:hAnsi="Arial" w:cs="Arial"/>
          <w:bCs/>
          <w:lang w:eastAsia="pt-BR"/>
        </w:rPr>
        <w:t xml:space="preserve"> </w:t>
      </w:r>
      <w:r w:rsidR="00546E50" w:rsidRPr="00147EB3">
        <w:rPr>
          <w:rFonts w:ascii="Arial" w:eastAsia="Times New Roman" w:hAnsi="Arial" w:cs="Arial"/>
          <w:bCs/>
          <w:lang w:eastAsia="pt-BR"/>
        </w:rPr>
        <w:t xml:space="preserve">Relatório Anual de Atividades da Secretaria de Controle Interno, no que tange as ações de monitoramento, </w:t>
      </w:r>
      <w:r w:rsidR="00C35450" w:rsidRPr="00147EB3">
        <w:rPr>
          <w:rFonts w:ascii="Arial" w:eastAsia="Times New Roman" w:hAnsi="Arial" w:cs="Arial"/>
          <w:bCs/>
          <w:lang w:eastAsia="pt-BR"/>
        </w:rPr>
        <w:t xml:space="preserve">e encaminha a </w:t>
      </w:r>
      <w:r w:rsidR="0054066C" w:rsidRPr="00147EB3">
        <w:rPr>
          <w:rFonts w:ascii="Arial" w:eastAsia="Times New Roman" w:hAnsi="Arial" w:cs="Arial"/>
          <w:bCs/>
          <w:lang w:eastAsia="pt-BR"/>
        </w:rPr>
        <w:t>P</w:t>
      </w:r>
      <w:r w:rsidR="00C35450" w:rsidRPr="00147EB3">
        <w:rPr>
          <w:rFonts w:ascii="Arial" w:eastAsia="Times New Roman" w:hAnsi="Arial" w:cs="Arial"/>
          <w:bCs/>
          <w:lang w:eastAsia="pt-BR"/>
        </w:rPr>
        <w:t>residência.</w:t>
      </w:r>
    </w:p>
    <w:p w:rsidR="00C35450" w:rsidRDefault="00C35450" w:rsidP="00D02555">
      <w:pPr>
        <w:pStyle w:val="PargrafodaLista"/>
        <w:tabs>
          <w:tab w:val="left" w:pos="851"/>
        </w:tabs>
        <w:ind w:left="0"/>
        <w:jc w:val="both"/>
        <w:rPr>
          <w:rFonts w:ascii="Arial" w:eastAsia="Times New Roman" w:hAnsi="Arial" w:cs="Arial"/>
          <w:bCs/>
          <w:lang w:eastAsia="pt-BR"/>
        </w:rPr>
      </w:pPr>
    </w:p>
    <w:p w:rsidR="00F40501" w:rsidRDefault="00F40501" w:rsidP="00F40501">
      <w:pPr>
        <w:spacing w:after="0" w:line="240" w:lineRule="auto"/>
        <w:jc w:val="both"/>
        <w:rPr>
          <w:b/>
          <w:sz w:val="32"/>
          <w:szCs w:val="32"/>
        </w:rPr>
      </w:pPr>
    </w:p>
    <w:p w:rsidR="00F40501" w:rsidRDefault="00F40501" w:rsidP="00F40501">
      <w:pPr>
        <w:spacing w:after="0" w:line="240" w:lineRule="auto"/>
        <w:jc w:val="both"/>
        <w:rPr>
          <w:b/>
          <w:sz w:val="32"/>
          <w:szCs w:val="32"/>
        </w:rPr>
      </w:pPr>
    </w:p>
    <w:tbl>
      <w:tblPr>
        <w:tblStyle w:val="Tabelacomgrade"/>
        <w:tblW w:w="850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8505"/>
      </w:tblGrid>
      <w:tr w:rsidR="00F40501" w:rsidRPr="00956368" w:rsidTr="00F40501">
        <w:trPr>
          <w:trHeight w:val="477"/>
        </w:trPr>
        <w:tc>
          <w:tcPr>
            <w:tcW w:w="8505" w:type="dxa"/>
            <w:shd w:val="clear" w:color="auto" w:fill="D6E3BC" w:themeFill="accent3" w:themeFillTint="66"/>
            <w:vAlign w:val="center"/>
          </w:tcPr>
          <w:p w:rsidR="00F40501" w:rsidRPr="00804FB0" w:rsidRDefault="00F40501" w:rsidP="00F4050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PROCEDIMENTO 4 – Ciência do Relatório Anual de Atividades da SCI </w:t>
            </w:r>
          </w:p>
        </w:tc>
      </w:tr>
    </w:tbl>
    <w:p w:rsidR="00F40501" w:rsidRDefault="00F40501" w:rsidP="00F40501">
      <w:pPr>
        <w:tabs>
          <w:tab w:val="left" w:pos="426"/>
        </w:tabs>
      </w:pPr>
    </w:p>
    <w:p w:rsidR="00C35450" w:rsidRPr="00F40501" w:rsidRDefault="00F40501" w:rsidP="00F40501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4.1- </w:t>
      </w:r>
      <w:r>
        <w:rPr>
          <w:rFonts w:ascii="Arial" w:hAnsi="Arial" w:cs="Arial"/>
          <w:b/>
          <w:sz w:val="24"/>
          <w:szCs w:val="24"/>
          <w:u w:val="single"/>
        </w:rPr>
        <w:t>PRESIDENTE</w:t>
      </w:r>
      <w:r w:rsidR="007C6E93" w:rsidRPr="00F40501">
        <w:rPr>
          <w:rFonts w:ascii="Arial" w:hAnsi="Arial" w:cs="Arial"/>
          <w:b/>
          <w:sz w:val="24"/>
          <w:szCs w:val="24"/>
          <w:u w:val="single"/>
        </w:rPr>
        <w:t>.</w:t>
      </w:r>
    </w:p>
    <w:p w:rsidR="007C6E93" w:rsidRPr="00147EB3" w:rsidRDefault="007C6E93" w:rsidP="00D02555">
      <w:pPr>
        <w:pStyle w:val="PargrafodaLista"/>
        <w:tabs>
          <w:tab w:val="left" w:pos="426"/>
        </w:tabs>
        <w:ind w:left="0"/>
        <w:rPr>
          <w:rFonts w:ascii="Arial" w:hAnsi="Arial" w:cs="Arial"/>
          <w:b/>
          <w:u w:val="single"/>
        </w:rPr>
      </w:pPr>
    </w:p>
    <w:p w:rsidR="00514301" w:rsidRPr="00147EB3" w:rsidRDefault="009F3235" w:rsidP="00D02555">
      <w:pPr>
        <w:pStyle w:val="PargrafodaLista"/>
        <w:tabs>
          <w:tab w:val="left" w:pos="851"/>
        </w:tabs>
        <w:ind w:left="0"/>
        <w:jc w:val="both"/>
        <w:rPr>
          <w:rFonts w:ascii="Arial" w:eastAsia="Times New Roman" w:hAnsi="Arial" w:cs="Arial"/>
          <w:bCs/>
          <w:lang w:eastAsia="pt-BR"/>
        </w:rPr>
      </w:pPr>
      <w:r w:rsidRPr="00147EB3">
        <w:rPr>
          <w:rFonts w:ascii="Arial" w:eastAsia="Times New Roman" w:hAnsi="Arial" w:cs="Arial"/>
          <w:bCs/>
          <w:lang w:eastAsia="pt-BR"/>
        </w:rPr>
        <w:t>4</w:t>
      </w:r>
      <w:r w:rsidR="00C35450" w:rsidRPr="00147EB3">
        <w:rPr>
          <w:rFonts w:ascii="Arial" w:eastAsia="Times New Roman" w:hAnsi="Arial" w:cs="Arial"/>
          <w:bCs/>
          <w:lang w:eastAsia="pt-BR"/>
        </w:rPr>
        <w:t>.1</w:t>
      </w:r>
      <w:r w:rsidR="007C6E93" w:rsidRPr="00147EB3">
        <w:rPr>
          <w:rFonts w:ascii="Arial" w:eastAsia="Times New Roman" w:hAnsi="Arial" w:cs="Arial"/>
          <w:bCs/>
          <w:lang w:eastAsia="pt-BR"/>
        </w:rPr>
        <w:t>.1</w:t>
      </w:r>
      <w:r w:rsidR="00C35450" w:rsidRPr="00147EB3">
        <w:rPr>
          <w:rFonts w:ascii="Arial" w:eastAsia="Times New Roman" w:hAnsi="Arial" w:cs="Arial"/>
          <w:bCs/>
          <w:lang w:eastAsia="pt-BR"/>
        </w:rPr>
        <w:t xml:space="preserve"> –</w:t>
      </w:r>
      <w:r w:rsidR="00A91402" w:rsidRPr="00147EB3">
        <w:rPr>
          <w:rFonts w:ascii="Arial" w:eastAsia="Times New Roman" w:hAnsi="Arial" w:cs="Arial"/>
          <w:bCs/>
          <w:lang w:eastAsia="pt-BR"/>
        </w:rPr>
        <w:t xml:space="preserve"> Toma ciência do teor </w:t>
      </w:r>
      <w:r w:rsidR="00546E50" w:rsidRPr="00147EB3">
        <w:rPr>
          <w:rFonts w:ascii="Arial" w:eastAsia="Times New Roman" w:hAnsi="Arial" w:cs="Arial"/>
          <w:bCs/>
          <w:lang w:eastAsia="pt-BR"/>
        </w:rPr>
        <w:t>do Relatório Anual de Atividades da Secretaria de Controle Interno</w:t>
      </w:r>
      <w:r w:rsidR="00514301" w:rsidRPr="00147EB3">
        <w:rPr>
          <w:rFonts w:ascii="Arial" w:eastAsia="Times New Roman" w:hAnsi="Arial" w:cs="Arial"/>
          <w:bCs/>
          <w:lang w:eastAsia="pt-BR"/>
        </w:rPr>
        <w:t>.</w:t>
      </w:r>
    </w:p>
    <w:p w:rsidR="00514301" w:rsidRPr="00147EB3" w:rsidRDefault="00514301" w:rsidP="00D02555">
      <w:pPr>
        <w:pStyle w:val="PargrafodaLista"/>
        <w:tabs>
          <w:tab w:val="left" w:pos="851"/>
        </w:tabs>
        <w:ind w:left="0"/>
        <w:jc w:val="both"/>
        <w:rPr>
          <w:rFonts w:ascii="Arial" w:eastAsia="Times New Roman" w:hAnsi="Arial" w:cs="Arial"/>
          <w:bCs/>
          <w:lang w:eastAsia="pt-BR"/>
        </w:rPr>
      </w:pPr>
    </w:p>
    <w:p w:rsidR="00C35450" w:rsidRPr="00147EB3" w:rsidRDefault="009F3235" w:rsidP="00D02555">
      <w:pPr>
        <w:pStyle w:val="PargrafodaLista"/>
        <w:tabs>
          <w:tab w:val="left" w:pos="851"/>
        </w:tabs>
        <w:ind w:left="0"/>
        <w:jc w:val="both"/>
        <w:rPr>
          <w:rFonts w:ascii="Arial" w:eastAsia="Times New Roman" w:hAnsi="Arial" w:cs="Arial"/>
          <w:bCs/>
          <w:lang w:eastAsia="pt-BR"/>
        </w:rPr>
      </w:pPr>
      <w:r w:rsidRPr="00147EB3">
        <w:rPr>
          <w:rFonts w:ascii="Arial" w:eastAsia="Times New Roman" w:hAnsi="Arial" w:cs="Arial"/>
          <w:bCs/>
          <w:lang w:eastAsia="pt-BR"/>
        </w:rPr>
        <w:t>4</w:t>
      </w:r>
      <w:r w:rsidR="00514301" w:rsidRPr="00147EB3">
        <w:rPr>
          <w:rFonts w:ascii="Arial" w:eastAsia="Times New Roman" w:hAnsi="Arial" w:cs="Arial"/>
          <w:bCs/>
          <w:lang w:eastAsia="pt-BR"/>
        </w:rPr>
        <w:t>.</w:t>
      </w:r>
      <w:r w:rsidR="007C6E93" w:rsidRPr="00147EB3">
        <w:rPr>
          <w:rFonts w:ascii="Arial" w:eastAsia="Times New Roman" w:hAnsi="Arial" w:cs="Arial"/>
          <w:bCs/>
          <w:lang w:eastAsia="pt-BR"/>
        </w:rPr>
        <w:t>1.</w:t>
      </w:r>
      <w:r w:rsidR="00514301" w:rsidRPr="00147EB3">
        <w:rPr>
          <w:rFonts w:ascii="Arial" w:eastAsia="Times New Roman" w:hAnsi="Arial" w:cs="Arial"/>
          <w:bCs/>
          <w:lang w:eastAsia="pt-BR"/>
        </w:rPr>
        <w:t xml:space="preserve">2 - </w:t>
      </w:r>
      <w:proofErr w:type="gramStart"/>
      <w:r w:rsidR="00514301" w:rsidRPr="00147EB3">
        <w:rPr>
          <w:rFonts w:ascii="Arial" w:eastAsia="Times New Roman" w:hAnsi="Arial" w:cs="Arial"/>
          <w:bCs/>
          <w:lang w:eastAsia="pt-BR"/>
        </w:rPr>
        <w:t>Enca</w:t>
      </w:r>
      <w:r w:rsidR="00A91402" w:rsidRPr="00147EB3">
        <w:rPr>
          <w:rFonts w:ascii="Arial" w:eastAsia="Times New Roman" w:hAnsi="Arial" w:cs="Arial"/>
          <w:bCs/>
          <w:lang w:eastAsia="pt-BR"/>
        </w:rPr>
        <w:t>minha</w:t>
      </w:r>
      <w:proofErr w:type="gramEnd"/>
      <w:r w:rsidR="00A91402" w:rsidRPr="00147EB3">
        <w:rPr>
          <w:rFonts w:ascii="Arial" w:eastAsia="Times New Roman" w:hAnsi="Arial" w:cs="Arial"/>
          <w:bCs/>
          <w:lang w:eastAsia="pt-BR"/>
        </w:rPr>
        <w:t xml:space="preserve"> os autos a </w:t>
      </w:r>
      <w:r w:rsidR="0036696D" w:rsidRPr="00147EB3">
        <w:rPr>
          <w:rFonts w:ascii="Arial" w:eastAsia="Times New Roman" w:hAnsi="Arial" w:cs="Arial"/>
          <w:bCs/>
          <w:lang w:eastAsia="pt-BR"/>
        </w:rPr>
        <w:t>S</w:t>
      </w:r>
      <w:r w:rsidR="00A91402" w:rsidRPr="00147EB3">
        <w:rPr>
          <w:rFonts w:ascii="Arial" w:eastAsia="Times New Roman" w:hAnsi="Arial" w:cs="Arial"/>
          <w:bCs/>
          <w:lang w:eastAsia="pt-BR"/>
        </w:rPr>
        <w:t xml:space="preserve">ecretaria de </w:t>
      </w:r>
      <w:r w:rsidR="0036696D" w:rsidRPr="00147EB3">
        <w:rPr>
          <w:rFonts w:ascii="Arial" w:eastAsia="Times New Roman" w:hAnsi="Arial" w:cs="Arial"/>
          <w:bCs/>
          <w:lang w:eastAsia="pt-BR"/>
        </w:rPr>
        <w:t>C</w:t>
      </w:r>
      <w:r w:rsidR="00A91402" w:rsidRPr="00147EB3">
        <w:rPr>
          <w:rFonts w:ascii="Arial" w:eastAsia="Times New Roman" w:hAnsi="Arial" w:cs="Arial"/>
          <w:bCs/>
          <w:lang w:eastAsia="pt-BR"/>
        </w:rPr>
        <w:t xml:space="preserve">ontrole </w:t>
      </w:r>
      <w:r w:rsidR="0036696D" w:rsidRPr="00147EB3">
        <w:rPr>
          <w:rFonts w:ascii="Arial" w:eastAsia="Times New Roman" w:hAnsi="Arial" w:cs="Arial"/>
          <w:bCs/>
          <w:lang w:eastAsia="pt-BR"/>
        </w:rPr>
        <w:t>I</w:t>
      </w:r>
      <w:r w:rsidR="00A91402" w:rsidRPr="00147EB3">
        <w:rPr>
          <w:rFonts w:ascii="Arial" w:eastAsia="Times New Roman" w:hAnsi="Arial" w:cs="Arial"/>
          <w:bCs/>
          <w:lang w:eastAsia="pt-BR"/>
        </w:rPr>
        <w:t>nterno</w:t>
      </w:r>
      <w:r w:rsidR="002B28AF">
        <w:rPr>
          <w:rFonts w:ascii="Arial" w:eastAsia="Times New Roman" w:hAnsi="Arial" w:cs="Arial"/>
          <w:bCs/>
          <w:lang w:eastAsia="pt-BR"/>
        </w:rPr>
        <w:t>, para arquivamento, caso todas as recomendações tenham sido atendidas</w:t>
      </w:r>
      <w:r w:rsidR="00A91402" w:rsidRPr="00147EB3">
        <w:rPr>
          <w:rFonts w:ascii="Arial" w:eastAsia="Times New Roman" w:hAnsi="Arial" w:cs="Arial"/>
          <w:bCs/>
          <w:lang w:eastAsia="pt-BR"/>
        </w:rPr>
        <w:t>.</w:t>
      </w:r>
    </w:p>
    <w:p w:rsidR="0036696D" w:rsidRDefault="0036696D" w:rsidP="00D02555">
      <w:pPr>
        <w:pStyle w:val="PargrafodaLista"/>
        <w:tabs>
          <w:tab w:val="left" w:pos="851"/>
        </w:tabs>
        <w:ind w:left="0"/>
        <w:jc w:val="both"/>
        <w:rPr>
          <w:rFonts w:ascii="Arial" w:eastAsia="Times New Roman" w:hAnsi="Arial" w:cs="Arial"/>
          <w:bCs/>
          <w:lang w:eastAsia="pt-BR"/>
        </w:rPr>
      </w:pPr>
    </w:p>
    <w:p w:rsidR="00392719" w:rsidRPr="00147EB3" w:rsidRDefault="00392719" w:rsidP="00D02555">
      <w:pPr>
        <w:pStyle w:val="Textoembloco1"/>
        <w:shd w:val="clear" w:color="auto" w:fill="FFFFFF"/>
        <w:spacing w:before="0" w:after="0"/>
        <w:ind w:left="0" w:right="1275"/>
        <w:rPr>
          <w:rFonts w:ascii="Arial" w:hAnsi="Arial" w:cs="Arial"/>
          <w:bCs/>
          <w:i w:val="0"/>
          <w:iCs w:val="0"/>
          <w:sz w:val="24"/>
          <w:szCs w:val="24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8328"/>
      </w:tblGrid>
      <w:tr w:rsidR="00392719" w:rsidRPr="00147EB3" w:rsidTr="005F012E">
        <w:tc>
          <w:tcPr>
            <w:tcW w:w="8328" w:type="dxa"/>
          </w:tcPr>
          <w:p w:rsidR="00392719" w:rsidRPr="00147EB3" w:rsidRDefault="00392719" w:rsidP="00D02555">
            <w:pPr>
              <w:pStyle w:val="Textoembloco1"/>
              <w:shd w:val="clear" w:color="auto" w:fill="FFFFFF"/>
              <w:spacing w:before="0" w:after="0"/>
              <w:ind w:left="0" w:right="1275"/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</w:pPr>
            <w:r w:rsidRPr="00147EB3"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  <w:t>Data de vigência:</w:t>
            </w:r>
            <w:r w:rsidRPr="00147EB3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a partir da data de publicação.</w:t>
            </w:r>
          </w:p>
        </w:tc>
      </w:tr>
      <w:tr w:rsidR="00392719" w:rsidRPr="00147EB3" w:rsidTr="005F012E">
        <w:tc>
          <w:tcPr>
            <w:tcW w:w="8328" w:type="dxa"/>
          </w:tcPr>
          <w:p w:rsidR="00392719" w:rsidRPr="00147EB3" w:rsidRDefault="00392719" w:rsidP="00D02555">
            <w:pPr>
              <w:pStyle w:val="Textoembloco1"/>
              <w:spacing w:before="0" w:after="0"/>
              <w:ind w:left="0" w:right="1275"/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</w:pPr>
            <w:r w:rsidRPr="00147EB3">
              <w:rPr>
                <w:rFonts w:ascii="Arial" w:hAnsi="Arial" w:cs="Arial"/>
                <w:b/>
                <w:i w:val="0"/>
                <w:sz w:val="24"/>
                <w:szCs w:val="24"/>
              </w:rPr>
              <w:t xml:space="preserve">Norma de Procedimentos revisada </w:t>
            </w:r>
            <w:proofErr w:type="gramStart"/>
            <w:r w:rsidRPr="00147EB3">
              <w:rPr>
                <w:rFonts w:ascii="Arial" w:hAnsi="Arial" w:cs="Arial"/>
                <w:b/>
                <w:i w:val="0"/>
                <w:sz w:val="24"/>
                <w:szCs w:val="24"/>
              </w:rPr>
              <w:t>em ...</w:t>
            </w:r>
            <w:proofErr w:type="gramEnd"/>
          </w:p>
        </w:tc>
      </w:tr>
      <w:tr w:rsidR="00392719" w:rsidRPr="00147EB3" w:rsidTr="005F012E">
        <w:tc>
          <w:tcPr>
            <w:tcW w:w="8328" w:type="dxa"/>
            <w:tcBorders>
              <w:bottom w:val="single" w:sz="4" w:space="0" w:color="000000" w:themeColor="text1"/>
            </w:tcBorders>
          </w:tcPr>
          <w:p w:rsidR="00392719" w:rsidRPr="00147EB3" w:rsidRDefault="00392719" w:rsidP="00D02555">
            <w:pPr>
              <w:pStyle w:val="Textoembloco1"/>
              <w:spacing w:before="0" w:after="0"/>
              <w:ind w:left="0" w:right="1275"/>
              <w:rPr>
                <w:rFonts w:ascii="Arial" w:hAnsi="Arial" w:cs="Arial"/>
                <w:i w:val="0"/>
                <w:sz w:val="24"/>
                <w:szCs w:val="24"/>
              </w:rPr>
            </w:pPr>
            <w:r w:rsidRPr="00147EB3"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  <w:t xml:space="preserve">Por: </w:t>
            </w:r>
            <w:r w:rsidRPr="00147EB3">
              <w:rPr>
                <w:rFonts w:ascii="Arial" w:hAnsi="Arial" w:cs="Arial"/>
                <w:i w:val="0"/>
                <w:sz w:val="24"/>
                <w:szCs w:val="24"/>
              </w:rPr>
              <w:t>Secretaria de Controle Interno.</w:t>
            </w:r>
          </w:p>
          <w:p w:rsidR="00392719" w:rsidRPr="00147EB3" w:rsidRDefault="00392719" w:rsidP="00D02555">
            <w:pPr>
              <w:pStyle w:val="Textoembloco1"/>
              <w:spacing w:before="0" w:after="0"/>
              <w:ind w:left="0" w:right="1275"/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</w:pPr>
            <w:r w:rsidRPr="00147EB3"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  <w:t>Revisão nº: ____</w:t>
            </w:r>
          </w:p>
        </w:tc>
      </w:tr>
    </w:tbl>
    <w:p w:rsidR="00392719" w:rsidRPr="00147EB3" w:rsidRDefault="00392719" w:rsidP="00D025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</w:p>
    <w:sectPr w:rsidR="00392719" w:rsidRPr="00147EB3" w:rsidSect="00ED0A32">
      <w:head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501" w:rsidRDefault="00F40501" w:rsidP="00B92FBF">
      <w:pPr>
        <w:spacing w:after="0" w:line="240" w:lineRule="auto"/>
      </w:pPr>
      <w:r>
        <w:separator/>
      </w:r>
    </w:p>
  </w:endnote>
  <w:endnote w:type="continuationSeparator" w:id="0">
    <w:p w:rsidR="00F40501" w:rsidRDefault="00F40501" w:rsidP="00B9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501" w:rsidRDefault="00F40501" w:rsidP="00B92FBF">
      <w:pPr>
        <w:spacing w:after="0" w:line="240" w:lineRule="auto"/>
      </w:pPr>
      <w:r>
        <w:separator/>
      </w:r>
    </w:p>
  </w:footnote>
  <w:footnote w:type="continuationSeparator" w:id="0">
    <w:p w:rsidR="00F40501" w:rsidRDefault="00F40501" w:rsidP="00B92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34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8"/>
      <w:gridCol w:w="8226"/>
    </w:tblGrid>
    <w:tr w:rsidR="00F40501" w:rsidRPr="0019591C" w:rsidTr="00B92FBF">
      <w:trPr>
        <w:trHeight w:val="1134"/>
        <w:jc w:val="right"/>
      </w:trPr>
      <w:tc>
        <w:tcPr>
          <w:tcW w:w="100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40501" w:rsidRPr="0019591C" w:rsidRDefault="00F40501" w:rsidP="00B92FBF">
          <w:r w:rsidRPr="0019591C">
            <w:rPr>
              <w:noProof/>
              <w:lang w:eastAsia="pt-BR"/>
            </w:rPr>
            <w:drawing>
              <wp:inline distT="0" distB="0" distL="0" distR="0">
                <wp:extent cx="659958" cy="739471"/>
                <wp:effectExtent l="0" t="0" r="0" b="0"/>
                <wp:docPr id="1" name="Imagem 1" descr="C:\Documents and Settings\user\Desktop\imagens\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C:\Documents and Settings\user\Desktop\imagens\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107" cy="7418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tbl>
          <w:tblPr>
            <w:tblStyle w:val="Tabelacomgrade"/>
            <w:tblpPr w:leftFromText="141" w:rightFromText="141" w:vertAnchor="text" w:horzAnchor="page" w:tblpX="6603" w:tblpY="-29"/>
            <w:tblOverlap w:val="nev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843"/>
          </w:tblGrid>
          <w:tr w:rsidR="00F40501" w:rsidRPr="00E86832" w:rsidTr="00147EB3">
            <w:tc>
              <w:tcPr>
                <w:tcW w:w="1843" w:type="dxa"/>
              </w:tcPr>
              <w:p w:rsidR="00F40501" w:rsidRPr="00147EB3" w:rsidRDefault="00F40501" w:rsidP="00B92FBF">
                <w:pPr>
                  <w:ind w:right="-1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147EB3">
                  <w:rPr>
                    <w:rFonts w:ascii="Arial" w:hAnsi="Arial" w:cs="Arial"/>
                    <w:sz w:val="16"/>
                    <w:szCs w:val="16"/>
                  </w:rPr>
                  <w:t>Data da Divulgação:</w:t>
                </w:r>
                <w:proofErr w:type="gramStart"/>
                <w:r w:rsidRPr="00147EB3"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p>
              <w:p w:rsidR="00F40501" w:rsidRPr="00147EB3" w:rsidRDefault="00F40501" w:rsidP="00C056B1">
                <w:pPr>
                  <w:pStyle w:val="PargrafodaLista"/>
                  <w:ind w:left="0" w:right="-1"/>
                  <w:rPr>
                    <w:rFonts w:ascii="Arial" w:hAnsi="Arial" w:cs="Arial"/>
                    <w:sz w:val="16"/>
                    <w:szCs w:val="16"/>
                  </w:rPr>
                </w:pPr>
                <w:proofErr w:type="gramEnd"/>
                <w:r w:rsidRPr="00147EB3">
                  <w:rPr>
                    <w:rFonts w:ascii="Arial" w:hAnsi="Arial" w:cs="Arial"/>
                    <w:sz w:val="16"/>
                    <w:szCs w:val="16"/>
                  </w:rPr>
                  <w:t>30/04/2014</w:t>
                </w:r>
              </w:p>
            </w:tc>
          </w:tr>
          <w:tr w:rsidR="00F40501" w:rsidRPr="00E86832" w:rsidTr="00147EB3">
            <w:tc>
              <w:tcPr>
                <w:tcW w:w="1843" w:type="dxa"/>
              </w:tcPr>
              <w:p w:rsidR="00F40501" w:rsidRPr="00147EB3" w:rsidRDefault="00F40501" w:rsidP="00C056B1">
                <w:pPr>
                  <w:pStyle w:val="PargrafodaLista"/>
                  <w:ind w:left="0" w:right="-1"/>
                  <w:rPr>
                    <w:rFonts w:ascii="Arial" w:hAnsi="Arial" w:cs="Arial"/>
                    <w:sz w:val="16"/>
                    <w:szCs w:val="16"/>
                  </w:rPr>
                </w:pPr>
                <w:r w:rsidRPr="00147EB3">
                  <w:rPr>
                    <w:rFonts w:ascii="Arial" w:hAnsi="Arial" w:cs="Arial"/>
                    <w:sz w:val="16"/>
                    <w:szCs w:val="16"/>
                  </w:rPr>
                  <w:t>Data da Aprovação: 30/04/2014</w:t>
                </w:r>
              </w:p>
            </w:tc>
          </w:tr>
          <w:tr w:rsidR="00F40501" w:rsidRPr="00E86832" w:rsidTr="00147EB3">
            <w:tc>
              <w:tcPr>
                <w:tcW w:w="1843" w:type="dxa"/>
              </w:tcPr>
              <w:p w:rsidR="00F40501" w:rsidRPr="00147EB3" w:rsidRDefault="00F40501" w:rsidP="00C056B1">
                <w:pPr>
                  <w:pStyle w:val="PargrafodaLista"/>
                  <w:ind w:left="0" w:right="-1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147EB3">
                  <w:rPr>
                    <w:rFonts w:ascii="Arial" w:hAnsi="Arial" w:cs="Arial"/>
                    <w:sz w:val="16"/>
                    <w:szCs w:val="16"/>
                  </w:rPr>
                  <w:t>Data da última versão: 30/04/2014</w:t>
                </w:r>
              </w:p>
            </w:tc>
          </w:tr>
        </w:tbl>
        <w:p w:rsidR="00F40501" w:rsidRDefault="00F40501" w:rsidP="00B92FBF">
          <w:pPr>
            <w:pStyle w:val="Cabealho"/>
            <w:ind w:left="-1269"/>
            <w:jc w:val="center"/>
            <w:rPr>
              <w:rFonts w:asciiTheme="minorHAnsi" w:hAnsiTheme="minorHAnsi"/>
              <w:b/>
              <w:sz w:val="18"/>
            </w:rPr>
          </w:pPr>
        </w:p>
        <w:p w:rsidR="00F40501" w:rsidRPr="00147EB3" w:rsidRDefault="00F40501" w:rsidP="00B92FBF">
          <w:pPr>
            <w:pStyle w:val="Cabealho"/>
            <w:ind w:left="72"/>
            <w:rPr>
              <w:rFonts w:ascii="Arial" w:hAnsi="Arial" w:cs="Arial"/>
              <w:b/>
              <w:sz w:val="20"/>
              <w:szCs w:val="20"/>
            </w:rPr>
          </w:pPr>
          <w:r w:rsidRPr="00147EB3">
            <w:rPr>
              <w:rFonts w:ascii="Arial" w:hAnsi="Arial" w:cs="Arial"/>
              <w:b/>
              <w:sz w:val="20"/>
              <w:szCs w:val="20"/>
            </w:rPr>
            <w:t>PODER JUDICIÁRIO</w:t>
          </w:r>
        </w:p>
        <w:p w:rsidR="00F40501" w:rsidRPr="00147EB3" w:rsidRDefault="00F40501" w:rsidP="00B92FBF">
          <w:pPr>
            <w:pStyle w:val="Cabealho"/>
            <w:ind w:left="72"/>
            <w:rPr>
              <w:rFonts w:ascii="Arial" w:hAnsi="Arial" w:cs="Arial"/>
              <w:b/>
              <w:sz w:val="20"/>
              <w:szCs w:val="20"/>
            </w:rPr>
          </w:pPr>
          <w:r w:rsidRPr="00147EB3">
            <w:rPr>
              <w:rFonts w:ascii="Arial" w:hAnsi="Arial" w:cs="Arial"/>
              <w:b/>
              <w:sz w:val="20"/>
              <w:szCs w:val="20"/>
            </w:rPr>
            <w:t>TRIBUNAL DE JUSTIÇA DO ESTADO DO ESPÍRITO SANTO</w:t>
          </w:r>
        </w:p>
        <w:p w:rsidR="00F40501" w:rsidRPr="00147EB3" w:rsidRDefault="00F40501" w:rsidP="00B92FBF">
          <w:pPr>
            <w:pStyle w:val="Cabealho"/>
            <w:ind w:left="72"/>
            <w:rPr>
              <w:rFonts w:ascii="Arial" w:hAnsi="Arial" w:cs="Arial"/>
              <w:b/>
              <w:sz w:val="20"/>
              <w:szCs w:val="20"/>
            </w:rPr>
          </w:pPr>
          <w:r w:rsidRPr="00147EB3">
            <w:rPr>
              <w:rFonts w:ascii="Arial" w:hAnsi="Arial" w:cs="Arial"/>
              <w:b/>
              <w:sz w:val="20"/>
              <w:szCs w:val="20"/>
            </w:rPr>
            <w:t>SECRETARIA DE CONTROLE INTERNO</w:t>
          </w:r>
        </w:p>
        <w:p w:rsidR="00F40501" w:rsidRDefault="00F40501" w:rsidP="00B92FBF">
          <w:pPr>
            <w:pStyle w:val="Cabealho"/>
            <w:ind w:left="-1269"/>
            <w:jc w:val="center"/>
            <w:rPr>
              <w:rFonts w:asciiTheme="minorHAnsi" w:hAnsiTheme="minorHAnsi"/>
              <w:b/>
              <w:color w:val="FF0000"/>
              <w:sz w:val="18"/>
            </w:rPr>
          </w:pPr>
        </w:p>
        <w:p w:rsidR="00F40501" w:rsidRPr="003C6ECA" w:rsidRDefault="00F40501" w:rsidP="00B92FBF">
          <w:pPr>
            <w:pStyle w:val="Cabealho"/>
            <w:ind w:left="-1269"/>
            <w:jc w:val="center"/>
            <w:rPr>
              <w:rFonts w:asciiTheme="minorHAnsi" w:hAnsiTheme="minorHAnsi"/>
              <w:b/>
              <w:color w:val="FF0000"/>
              <w:sz w:val="18"/>
            </w:rPr>
          </w:pPr>
        </w:p>
      </w:tc>
    </w:tr>
  </w:tbl>
  <w:p w:rsidR="00F40501" w:rsidRPr="00147EB3" w:rsidRDefault="00F40501" w:rsidP="00B92FBF">
    <w:pPr>
      <w:pStyle w:val="Cabealho"/>
      <w:tabs>
        <w:tab w:val="left" w:pos="3760"/>
      </w:tabs>
      <w:jc w:val="center"/>
      <w:rPr>
        <w:rFonts w:ascii="Arial" w:hAnsi="Arial" w:cs="Arial"/>
        <w:b/>
      </w:rPr>
    </w:pPr>
    <w:r w:rsidRPr="00147EB3">
      <w:rPr>
        <w:rFonts w:ascii="Arial" w:hAnsi="Arial" w:cs="Arial"/>
        <w:b/>
      </w:rPr>
      <w:t>SISTEMA DE CONTROLE INTERNO</w:t>
    </w:r>
  </w:p>
  <w:p w:rsidR="00F40501" w:rsidRDefault="00F40501" w:rsidP="00B92FBF">
    <w:pPr>
      <w:pStyle w:val="Cabealho"/>
      <w:tabs>
        <w:tab w:val="left" w:pos="3760"/>
      </w:tabs>
      <w:jc w:val="center"/>
      <w:rPr>
        <w:rFonts w:ascii="Arial" w:hAnsi="Arial" w:cs="Arial"/>
        <w:b/>
      </w:rPr>
    </w:pPr>
  </w:p>
  <w:p w:rsidR="00F40501" w:rsidRPr="00147EB3" w:rsidRDefault="00F40501" w:rsidP="00B92FBF">
    <w:pPr>
      <w:pStyle w:val="Cabealho"/>
      <w:tabs>
        <w:tab w:val="left" w:pos="3760"/>
      </w:tabs>
      <w:jc w:val="center"/>
      <w:rPr>
        <w:rFonts w:ascii="Arial" w:hAnsi="Arial" w:cs="Arial"/>
        <w:b/>
        <w:color w:val="FF0000"/>
      </w:rPr>
    </w:pPr>
    <w:r w:rsidRPr="00147EB3">
      <w:rPr>
        <w:rFonts w:ascii="Arial" w:hAnsi="Arial" w:cs="Arial"/>
        <w:b/>
      </w:rPr>
      <w:t>NORMA DE PROCEDIMENTOS Nº 00.04</w:t>
    </w:r>
  </w:p>
  <w:p w:rsidR="00F40501" w:rsidRPr="00147EB3" w:rsidRDefault="00F40501" w:rsidP="00B92FBF">
    <w:pPr>
      <w:pStyle w:val="Cabealho"/>
      <w:tabs>
        <w:tab w:val="clear" w:pos="4252"/>
      </w:tabs>
      <w:jc w:val="center"/>
      <w:rPr>
        <w:rFonts w:ascii="Arial" w:hAnsi="Arial" w:cs="Arial"/>
        <w:b/>
      </w:rPr>
    </w:pPr>
    <w:r w:rsidRPr="00147EB3">
      <w:rPr>
        <w:rFonts w:ascii="Arial" w:hAnsi="Arial" w:cs="Arial"/>
        <w:b/>
      </w:rPr>
      <w:t xml:space="preserve">NORMA DE MONITORAMENTO DE AUDITORIAS, INSPEÇÕES ADMINISTRATIVAS E </w:t>
    </w:r>
    <w:proofErr w:type="gramStart"/>
    <w:r w:rsidRPr="00147EB3">
      <w:rPr>
        <w:rFonts w:ascii="Arial" w:hAnsi="Arial" w:cs="Arial"/>
        <w:b/>
      </w:rPr>
      <w:t>FISCALIZAÇÕES</w:t>
    </w:r>
    <w:proofErr w:type="gramEnd"/>
    <w:r w:rsidRPr="00147EB3">
      <w:rPr>
        <w:rFonts w:ascii="Arial" w:hAnsi="Arial" w:cs="Arial"/>
        <w:b/>
      </w:rPr>
      <w:t xml:space="preserve"> </w:t>
    </w:r>
  </w:p>
  <w:p w:rsidR="00F40501" w:rsidRPr="00147EB3" w:rsidRDefault="00F40501" w:rsidP="00B92FBF">
    <w:pPr>
      <w:pStyle w:val="Cabealho"/>
      <w:tabs>
        <w:tab w:val="clear" w:pos="4252"/>
      </w:tabs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547"/>
    <w:multiLevelType w:val="hybridMultilevel"/>
    <w:tmpl w:val="D250C440"/>
    <w:lvl w:ilvl="0" w:tplc="8DD6D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56EBF"/>
    <w:multiLevelType w:val="hybridMultilevel"/>
    <w:tmpl w:val="02642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E3310"/>
    <w:multiLevelType w:val="hybridMultilevel"/>
    <w:tmpl w:val="69A0B380"/>
    <w:lvl w:ilvl="0" w:tplc="D44E60C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0418E"/>
    <w:multiLevelType w:val="hybridMultilevel"/>
    <w:tmpl w:val="367C8736"/>
    <w:lvl w:ilvl="0" w:tplc="D44E60C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B3383"/>
    <w:multiLevelType w:val="hybridMultilevel"/>
    <w:tmpl w:val="90A8FE8E"/>
    <w:lvl w:ilvl="0" w:tplc="E3B67270">
      <w:start w:val="1"/>
      <w:numFmt w:val="lowerLetter"/>
      <w:lvlText w:val="%1)"/>
      <w:lvlJc w:val="left"/>
      <w:pPr>
        <w:ind w:left="659" w:hanging="375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ADC7849"/>
    <w:multiLevelType w:val="multilevel"/>
    <w:tmpl w:val="A418B4D4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 w:val="0"/>
        <w:u w:val="none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asciiTheme="minorHAnsi" w:hAnsiTheme="minorHAnsi" w:cstheme="minorBidi" w:hint="default"/>
        <w:b w:val="0"/>
        <w:u w:val="none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asciiTheme="minorHAnsi" w:hAnsiTheme="minorHAnsi" w:cstheme="minorBidi" w:hint="default"/>
        <w:b w:val="0"/>
        <w:u w:val="none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asciiTheme="minorHAnsi" w:hAnsiTheme="minorHAnsi" w:cstheme="minorBidi" w:hint="default"/>
        <w:b w:val="0"/>
        <w:u w:val="none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asciiTheme="minorHAnsi" w:hAnsiTheme="minorHAnsi" w:cstheme="minorBidi" w:hint="default"/>
        <w:b w:val="0"/>
        <w:u w:val="none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asciiTheme="minorHAnsi" w:hAnsiTheme="minorHAnsi" w:cstheme="minorBidi" w:hint="default"/>
        <w:b w:val="0"/>
        <w:u w:val="none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asciiTheme="minorHAnsi" w:hAnsiTheme="minorHAnsi" w:cstheme="minorBidi" w:hint="default"/>
        <w:b w:val="0"/>
        <w:u w:val="none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asciiTheme="minorHAnsi" w:hAnsiTheme="minorHAnsi" w:cstheme="minorBidi" w:hint="default"/>
        <w:b w:val="0"/>
        <w:u w:val="none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asciiTheme="minorHAnsi" w:hAnsiTheme="minorHAnsi" w:cstheme="minorBidi" w:hint="default"/>
        <w:b w:val="0"/>
        <w:u w:val="none"/>
      </w:rPr>
    </w:lvl>
  </w:abstractNum>
  <w:abstractNum w:abstractNumId="6">
    <w:nsid w:val="32BC0E6E"/>
    <w:multiLevelType w:val="hybridMultilevel"/>
    <w:tmpl w:val="76A64F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025E3"/>
    <w:multiLevelType w:val="hybridMultilevel"/>
    <w:tmpl w:val="89284BA6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8">
    <w:nsid w:val="515C75A8"/>
    <w:multiLevelType w:val="multilevel"/>
    <w:tmpl w:val="1A360A74"/>
    <w:lvl w:ilvl="0">
      <w:start w:val="1"/>
      <w:numFmt w:val="decimal"/>
      <w:lvlText w:val="%1."/>
      <w:lvlJc w:val="left"/>
      <w:pPr>
        <w:ind w:left="465" w:hanging="465"/>
      </w:pPr>
      <w:rPr>
        <w:rFonts w:eastAsia="Times New Roman" w:cs="Arial" w:hint="default"/>
        <w:color w:val="auto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eastAsia="Times New Roman" w:cs="Arial" w:hint="default"/>
        <w:color w:val="auto"/>
      </w:rPr>
    </w:lvl>
    <w:lvl w:ilvl="2">
      <w:start w:val="4"/>
      <w:numFmt w:val="decimal"/>
      <w:lvlText w:val="%1.%2.%3-"/>
      <w:lvlJc w:val="left"/>
      <w:pPr>
        <w:ind w:left="1430" w:hanging="720"/>
      </w:pPr>
      <w:rPr>
        <w:rFonts w:eastAsia="Times New Roman" w:cs="Arial" w:hint="default"/>
        <w:color w:val="auto"/>
      </w:rPr>
    </w:lvl>
    <w:lvl w:ilvl="3">
      <w:start w:val="1"/>
      <w:numFmt w:val="decimal"/>
      <w:lvlText w:val="%1.%2.%3-%4."/>
      <w:lvlJc w:val="left"/>
      <w:pPr>
        <w:ind w:left="1506" w:hanging="1080"/>
      </w:pPr>
      <w:rPr>
        <w:rFonts w:eastAsia="Times New Roman" w:cs="Arial" w:hint="default"/>
        <w:color w:val="auto"/>
      </w:rPr>
    </w:lvl>
    <w:lvl w:ilvl="4">
      <w:start w:val="1"/>
      <w:numFmt w:val="decimal"/>
      <w:lvlText w:val="%1.%2.%3-%4.%5."/>
      <w:lvlJc w:val="left"/>
      <w:pPr>
        <w:ind w:left="2008" w:hanging="1440"/>
      </w:pPr>
      <w:rPr>
        <w:rFonts w:eastAsia="Times New Roman" w:cs="Arial" w:hint="default"/>
        <w:color w:val="auto"/>
      </w:rPr>
    </w:lvl>
    <w:lvl w:ilvl="5">
      <w:start w:val="1"/>
      <w:numFmt w:val="decimal"/>
      <w:lvlText w:val="%1.%2.%3-%4.%5.%6."/>
      <w:lvlJc w:val="left"/>
      <w:pPr>
        <w:ind w:left="2150" w:hanging="1440"/>
      </w:pPr>
      <w:rPr>
        <w:rFonts w:eastAsia="Times New Roman" w:cs="Arial" w:hint="default"/>
        <w:color w:val="auto"/>
      </w:rPr>
    </w:lvl>
    <w:lvl w:ilvl="6">
      <w:start w:val="1"/>
      <w:numFmt w:val="decimal"/>
      <w:lvlText w:val="%1.%2.%3-%4.%5.%6.%7."/>
      <w:lvlJc w:val="left"/>
      <w:pPr>
        <w:ind w:left="2652" w:hanging="1800"/>
      </w:pPr>
      <w:rPr>
        <w:rFonts w:eastAsia="Times New Roman" w:cs="Arial" w:hint="default"/>
        <w:color w:val="auto"/>
      </w:rPr>
    </w:lvl>
    <w:lvl w:ilvl="7">
      <w:start w:val="1"/>
      <w:numFmt w:val="decimal"/>
      <w:lvlText w:val="%1.%2.%3-%4.%5.%6.%7.%8."/>
      <w:lvlJc w:val="left"/>
      <w:pPr>
        <w:ind w:left="2794" w:hanging="1800"/>
      </w:pPr>
      <w:rPr>
        <w:rFonts w:eastAsia="Times New Roman" w:cs="Arial" w:hint="default"/>
        <w:color w:val="auto"/>
      </w:rPr>
    </w:lvl>
    <w:lvl w:ilvl="8">
      <w:start w:val="1"/>
      <w:numFmt w:val="decimal"/>
      <w:lvlText w:val="%1.%2.%3-%4.%5.%6.%7.%8.%9."/>
      <w:lvlJc w:val="left"/>
      <w:pPr>
        <w:ind w:left="3296" w:hanging="2160"/>
      </w:pPr>
      <w:rPr>
        <w:rFonts w:eastAsia="Times New Roman" w:cs="Arial" w:hint="default"/>
        <w:color w:val="auto"/>
      </w:rPr>
    </w:lvl>
  </w:abstractNum>
  <w:abstractNum w:abstractNumId="9">
    <w:nsid w:val="5C41037F"/>
    <w:multiLevelType w:val="hybridMultilevel"/>
    <w:tmpl w:val="29DE8CB0"/>
    <w:lvl w:ilvl="0" w:tplc="85BAB6A4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651525AA"/>
    <w:multiLevelType w:val="hybridMultilevel"/>
    <w:tmpl w:val="4F88830C"/>
    <w:lvl w:ilvl="0" w:tplc="0416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D59414E"/>
    <w:multiLevelType w:val="multilevel"/>
    <w:tmpl w:val="1A32707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8"/>
      <w:numFmt w:val="decimal"/>
      <w:lvlText w:val="%1.%2.%3-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7880" w:hanging="2160"/>
      </w:pPr>
      <w:rPr>
        <w:rFonts w:hint="default"/>
      </w:rPr>
    </w:lvl>
  </w:abstractNum>
  <w:abstractNum w:abstractNumId="12">
    <w:nsid w:val="75FA3B86"/>
    <w:multiLevelType w:val="hybridMultilevel"/>
    <w:tmpl w:val="97C01BCC"/>
    <w:lvl w:ilvl="0" w:tplc="0416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12"/>
  </w:num>
  <w:num w:numId="9">
    <w:abstractNumId w:val="3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653C"/>
    <w:rsid w:val="0001292D"/>
    <w:rsid w:val="0001329C"/>
    <w:rsid w:val="00024219"/>
    <w:rsid w:val="0003570B"/>
    <w:rsid w:val="000364F7"/>
    <w:rsid w:val="00053EA7"/>
    <w:rsid w:val="000627D7"/>
    <w:rsid w:val="00073776"/>
    <w:rsid w:val="00086C3F"/>
    <w:rsid w:val="00090B5D"/>
    <w:rsid w:val="00093BE7"/>
    <w:rsid w:val="000A300D"/>
    <w:rsid w:val="000A6618"/>
    <w:rsid w:val="000B153D"/>
    <w:rsid w:val="000B6E9D"/>
    <w:rsid w:val="000D15AC"/>
    <w:rsid w:val="000D34BF"/>
    <w:rsid w:val="000E289E"/>
    <w:rsid w:val="000F50A5"/>
    <w:rsid w:val="00103597"/>
    <w:rsid w:val="0010711A"/>
    <w:rsid w:val="00116625"/>
    <w:rsid w:val="0013688A"/>
    <w:rsid w:val="00147EB3"/>
    <w:rsid w:val="001571E2"/>
    <w:rsid w:val="00166D19"/>
    <w:rsid w:val="001675EE"/>
    <w:rsid w:val="001726B3"/>
    <w:rsid w:val="00191936"/>
    <w:rsid w:val="001B261D"/>
    <w:rsid w:val="001E14C2"/>
    <w:rsid w:val="001E7D41"/>
    <w:rsid w:val="001F0927"/>
    <w:rsid w:val="00205E3C"/>
    <w:rsid w:val="002063EA"/>
    <w:rsid w:val="00207B0C"/>
    <w:rsid w:val="002163AE"/>
    <w:rsid w:val="00221C2E"/>
    <w:rsid w:val="00227CF7"/>
    <w:rsid w:val="00245281"/>
    <w:rsid w:val="00264345"/>
    <w:rsid w:val="00266481"/>
    <w:rsid w:val="00271783"/>
    <w:rsid w:val="00274600"/>
    <w:rsid w:val="00294D08"/>
    <w:rsid w:val="002962B1"/>
    <w:rsid w:val="002B28AF"/>
    <w:rsid w:val="002C0F70"/>
    <w:rsid w:val="002C15D3"/>
    <w:rsid w:val="002C64FC"/>
    <w:rsid w:val="002D6C1C"/>
    <w:rsid w:val="002D6E6B"/>
    <w:rsid w:val="002D7F84"/>
    <w:rsid w:val="002E2E13"/>
    <w:rsid w:val="002E4B06"/>
    <w:rsid w:val="00313AFB"/>
    <w:rsid w:val="00320B60"/>
    <w:rsid w:val="00330566"/>
    <w:rsid w:val="003613BE"/>
    <w:rsid w:val="0036696D"/>
    <w:rsid w:val="00370A16"/>
    <w:rsid w:val="0037653C"/>
    <w:rsid w:val="003770B1"/>
    <w:rsid w:val="00386478"/>
    <w:rsid w:val="00387B05"/>
    <w:rsid w:val="00392719"/>
    <w:rsid w:val="003C055A"/>
    <w:rsid w:val="003D0632"/>
    <w:rsid w:val="003D0A24"/>
    <w:rsid w:val="003D302A"/>
    <w:rsid w:val="003E4BA8"/>
    <w:rsid w:val="00416C88"/>
    <w:rsid w:val="00426239"/>
    <w:rsid w:val="004321F7"/>
    <w:rsid w:val="004400B7"/>
    <w:rsid w:val="004441EA"/>
    <w:rsid w:val="00446000"/>
    <w:rsid w:val="00446893"/>
    <w:rsid w:val="00446F06"/>
    <w:rsid w:val="0046252A"/>
    <w:rsid w:val="0046562B"/>
    <w:rsid w:val="00466E25"/>
    <w:rsid w:val="00471ED7"/>
    <w:rsid w:val="00473F75"/>
    <w:rsid w:val="004853B0"/>
    <w:rsid w:val="004A01E8"/>
    <w:rsid w:val="004A3599"/>
    <w:rsid w:val="004C178A"/>
    <w:rsid w:val="004E7C12"/>
    <w:rsid w:val="004F0C87"/>
    <w:rsid w:val="004F397C"/>
    <w:rsid w:val="005001C5"/>
    <w:rsid w:val="005029B0"/>
    <w:rsid w:val="00507F8E"/>
    <w:rsid w:val="00512C1C"/>
    <w:rsid w:val="00514301"/>
    <w:rsid w:val="0054066C"/>
    <w:rsid w:val="00546E50"/>
    <w:rsid w:val="00547C41"/>
    <w:rsid w:val="0055096A"/>
    <w:rsid w:val="00551DDD"/>
    <w:rsid w:val="00552DEA"/>
    <w:rsid w:val="0055746D"/>
    <w:rsid w:val="00572E71"/>
    <w:rsid w:val="00575A13"/>
    <w:rsid w:val="005849E8"/>
    <w:rsid w:val="00594502"/>
    <w:rsid w:val="005A004D"/>
    <w:rsid w:val="005A2CF5"/>
    <w:rsid w:val="005F012E"/>
    <w:rsid w:val="005F0D05"/>
    <w:rsid w:val="005F1591"/>
    <w:rsid w:val="005F4486"/>
    <w:rsid w:val="006061D0"/>
    <w:rsid w:val="00606C4F"/>
    <w:rsid w:val="00612422"/>
    <w:rsid w:val="00613579"/>
    <w:rsid w:val="00627B2E"/>
    <w:rsid w:val="00636AB0"/>
    <w:rsid w:val="00642964"/>
    <w:rsid w:val="00647CB4"/>
    <w:rsid w:val="0066274D"/>
    <w:rsid w:val="00681AA4"/>
    <w:rsid w:val="00683EBF"/>
    <w:rsid w:val="00690336"/>
    <w:rsid w:val="00693162"/>
    <w:rsid w:val="00694DFA"/>
    <w:rsid w:val="006A31BD"/>
    <w:rsid w:val="006E48D8"/>
    <w:rsid w:val="006E5600"/>
    <w:rsid w:val="006F2353"/>
    <w:rsid w:val="006F3EDA"/>
    <w:rsid w:val="00701918"/>
    <w:rsid w:val="007079D1"/>
    <w:rsid w:val="00720965"/>
    <w:rsid w:val="00735E56"/>
    <w:rsid w:val="00735FF0"/>
    <w:rsid w:val="00737833"/>
    <w:rsid w:val="00740037"/>
    <w:rsid w:val="00740828"/>
    <w:rsid w:val="00750F6A"/>
    <w:rsid w:val="007514E2"/>
    <w:rsid w:val="00751ACF"/>
    <w:rsid w:val="007772B2"/>
    <w:rsid w:val="0078103B"/>
    <w:rsid w:val="00787B31"/>
    <w:rsid w:val="00795D79"/>
    <w:rsid w:val="007A45D7"/>
    <w:rsid w:val="007A57A2"/>
    <w:rsid w:val="007C278C"/>
    <w:rsid w:val="007C50A4"/>
    <w:rsid w:val="007C6E93"/>
    <w:rsid w:val="007C7680"/>
    <w:rsid w:val="007F4540"/>
    <w:rsid w:val="007F6204"/>
    <w:rsid w:val="00801BD0"/>
    <w:rsid w:val="008020BA"/>
    <w:rsid w:val="00816EED"/>
    <w:rsid w:val="00822265"/>
    <w:rsid w:val="00835482"/>
    <w:rsid w:val="008416E5"/>
    <w:rsid w:val="00851D8C"/>
    <w:rsid w:val="00854CD9"/>
    <w:rsid w:val="00856FE9"/>
    <w:rsid w:val="008676DC"/>
    <w:rsid w:val="008742E7"/>
    <w:rsid w:val="0088462F"/>
    <w:rsid w:val="00884D21"/>
    <w:rsid w:val="00890354"/>
    <w:rsid w:val="008A0305"/>
    <w:rsid w:val="008A435E"/>
    <w:rsid w:val="008B1587"/>
    <w:rsid w:val="008B3F06"/>
    <w:rsid w:val="008B6C82"/>
    <w:rsid w:val="008C1C9A"/>
    <w:rsid w:val="008F6669"/>
    <w:rsid w:val="00900E31"/>
    <w:rsid w:val="00914D97"/>
    <w:rsid w:val="00915287"/>
    <w:rsid w:val="00915A9F"/>
    <w:rsid w:val="00921EAE"/>
    <w:rsid w:val="009255B9"/>
    <w:rsid w:val="00934C5D"/>
    <w:rsid w:val="0093578E"/>
    <w:rsid w:val="00945FE3"/>
    <w:rsid w:val="00946CBA"/>
    <w:rsid w:val="00951374"/>
    <w:rsid w:val="00953954"/>
    <w:rsid w:val="0096069B"/>
    <w:rsid w:val="00964CD9"/>
    <w:rsid w:val="00977762"/>
    <w:rsid w:val="009831F0"/>
    <w:rsid w:val="009914D8"/>
    <w:rsid w:val="00992644"/>
    <w:rsid w:val="009A5024"/>
    <w:rsid w:val="009A7ED8"/>
    <w:rsid w:val="009B32AF"/>
    <w:rsid w:val="009B5B44"/>
    <w:rsid w:val="009C28EA"/>
    <w:rsid w:val="009C49B3"/>
    <w:rsid w:val="009C7F44"/>
    <w:rsid w:val="009D1E80"/>
    <w:rsid w:val="009D73A9"/>
    <w:rsid w:val="009E3892"/>
    <w:rsid w:val="009F0043"/>
    <w:rsid w:val="009F3235"/>
    <w:rsid w:val="009F3E75"/>
    <w:rsid w:val="00A006B7"/>
    <w:rsid w:val="00A03938"/>
    <w:rsid w:val="00A0754C"/>
    <w:rsid w:val="00A27777"/>
    <w:rsid w:val="00A36470"/>
    <w:rsid w:val="00A36AB1"/>
    <w:rsid w:val="00A37D96"/>
    <w:rsid w:val="00A61856"/>
    <w:rsid w:val="00A77F1A"/>
    <w:rsid w:val="00A90A75"/>
    <w:rsid w:val="00A91402"/>
    <w:rsid w:val="00A96122"/>
    <w:rsid w:val="00AA0E29"/>
    <w:rsid w:val="00AA6DC5"/>
    <w:rsid w:val="00AB1F51"/>
    <w:rsid w:val="00AB28AE"/>
    <w:rsid w:val="00AC12BA"/>
    <w:rsid w:val="00AC5F57"/>
    <w:rsid w:val="00AD254B"/>
    <w:rsid w:val="00AD6D46"/>
    <w:rsid w:val="00AE1005"/>
    <w:rsid w:val="00AE756E"/>
    <w:rsid w:val="00AF54C8"/>
    <w:rsid w:val="00B044B1"/>
    <w:rsid w:val="00B108EF"/>
    <w:rsid w:val="00B30BCB"/>
    <w:rsid w:val="00B315CE"/>
    <w:rsid w:val="00B47139"/>
    <w:rsid w:val="00B72668"/>
    <w:rsid w:val="00B72991"/>
    <w:rsid w:val="00B83CDD"/>
    <w:rsid w:val="00B85598"/>
    <w:rsid w:val="00B913A7"/>
    <w:rsid w:val="00B92FBF"/>
    <w:rsid w:val="00BA0C93"/>
    <w:rsid w:val="00BA1064"/>
    <w:rsid w:val="00BA537C"/>
    <w:rsid w:val="00BB493B"/>
    <w:rsid w:val="00BC568F"/>
    <w:rsid w:val="00BC56CE"/>
    <w:rsid w:val="00BD23C7"/>
    <w:rsid w:val="00BE2282"/>
    <w:rsid w:val="00BE70C0"/>
    <w:rsid w:val="00BE7AE7"/>
    <w:rsid w:val="00BF1365"/>
    <w:rsid w:val="00C056B1"/>
    <w:rsid w:val="00C236F4"/>
    <w:rsid w:val="00C322D0"/>
    <w:rsid w:val="00C35450"/>
    <w:rsid w:val="00C379A2"/>
    <w:rsid w:val="00C47C45"/>
    <w:rsid w:val="00C5066D"/>
    <w:rsid w:val="00C62425"/>
    <w:rsid w:val="00C72A5C"/>
    <w:rsid w:val="00C81AD5"/>
    <w:rsid w:val="00C86C3D"/>
    <w:rsid w:val="00C92850"/>
    <w:rsid w:val="00C9536E"/>
    <w:rsid w:val="00CA25B0"/>
    <w:rsid w:val="00CA53DC"/>
    <w:rsid w:val="00CB00F9"/>
    <w:rsid w:val="00CB23CC"/>
    <w:rsid w:val="00CC5B66"/>
    <w:rsid w:val="00CD5A51"/>
    <w:rsid w:val="00CE52A0"/>
    <w:rsid w:val="00CF0719"/>
    <w:rsid w:val="00CF13E8"/>
    <w:rsid w:val="00CF2793"/>
    <w:rsid w:val="00D017C5"/>
    <w:rsid w:val="00D02555"/>
    <w:rsid w:val="00D10A9F"/>
    <w:rsid w:val="00D2114C"/>
    <w:rsid w:val="00D22CB8"/>
    <w:rsid w:val="00D23C7B"/>
    <w:rsid w:val="00D5159D"/>
    <w:rsid w:val="00D536A7"/>
    <w:rsid w:val="00D60125"/>
    <w:rsid w:val="00D71051"/>
    <w:rsid w:val="00D72244"/>
    <w:rsid w:val="00D85743"/>
    <w:rsid w:val="00D8773D"/>
    <w:rsid w:val="00D916AF"/>
    <w:rsid w:val="00DA085A"/>
    <w:rsid w:val="00DC0AF7"/>
    <w:rsid w:val="00DD3E07"/>
    <w:rsid w:val="00DE5B96"/>
    <w:rsid w:val="00DE5F3F"/>
    <w:rsid w:val="00E006F6"/>
    <w:rsid w:val="00E04797"/>
    <w:rsid w:val="00E17AFC"/>
    <w:rsid w:val="00E22E60"/>
    <w:rsid w:val="00E31C2A"/>
    <w:rsid w:val="00E51F6E"/>
    <w:rsid w:val="00E57C4A"/>
    <w:rsid w:val="00E62532"/>
    <w:rsid w:val="00E64C0C"/>
    <w:rsid w:val="00E70DC1"/>
    <w:rsid w:val="00E72940"/>
    <w:rsid w:val="00E7761A"/>
    <w:rsid w:val="00E919B3"/>
    <w:rsid w:val="00E93BE3"/>
    <w:rsid w:val="00EA01FE"/>
    <w:rsid w:val="00EB0848"/>
    <w:rsid w:val="00EB4BCE"/>
    <w:rsid w:val="00EC57F2"/>
    <w:rsid w:val="00EC7368"/>
    <w:rsid w:val="00ED0A32"/>
    <w:rsid w:val="00ED3B45"/>
    <w:rsid w:val="00F129F1"/>
    <w:rsid w:val="00F15035"/>
    <w:rsid w:val="00F2134D"/>
    <w:rsid w:val="00F248D4"/>
    <w:rsid w:val="00F40501"/>
    <w:rsid w:val="00F4535E"/>
    <w:rsid w:val="00F60648"/>
    <w:rsid w:val="00F62262"/>
    <w:rsid w:val="00F62BB6"/>
    <w:rsid w:val="00F658EA"/>
    <w:rsid w:val="00F728EC"/>
    <w:rsid w:val="00F756A2"/>
    <w:rsid w:val="00F772A3"/>
    <w:rsid w:val="00F77FF4"/>
    <w:rsid w:val="00FA4CC4"/>
    <w:rsid w:val="00FB402A"/>
    <w:rsid w:val="00FB4479"/>
    <w:rsid w:val="00FC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C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402A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05E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34C5D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A7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92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B92FBF"/>
    <w:pPr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92FBF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92F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2FBF"/>
  </w:style>
  <w:style w:type="character" w:styleId="Refdecomentrio">
    <w:name w:val="annotation reference"/>
    <w:basedOn w:val="Fontepargpadro"/>
    <w:uiPriority w:val="99"/>
    <w:semiHidden/>
    <w:unhideWhenUsed/>
    <w:rsid w:val="0007377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377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377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37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3776"/>
    <w:rPr>
      <w:b/>
      <w:bCs/>
      <w:sz w:val="20"/>
      <w:szCs w:val="20"/>
    </w:rPr>
  </w:style>
  <w:style w:type="paragraph" w:customStyle="1" w:styleId="Textoembloco1">
    <w:name w:val="Texto em bloco1"/>
    <w:basedOn w:val="Normal"/>
    <w:uiPriority w:val="99"/>
    <w:rsid w:val="00A77F1A"/>
    <w:pPr>
      <w:autoSpaceDE w:val="0"/>
      <w:autoSpaceDN w:val="0"/>
      <w:adjustRightInd w:val="0"/>
      <w:spacing w:before="20" w:after="20" w:line="240" w:lineRule="auto"/>
      <w:ind w:left="1490" w:right="355"/>
      <w:jc w:val="both"/>
    </w:pPr>
    <w:rPr>
      <w:rFonts w:ascii="Times New Roman" w:hAnsi="Times New Roman" w:cs="Times New Roman"/>
      <w:i/>
      <w:iCs/>
    </w:rPr>
  </w:style>
  <w:style w:type="paragraph" w:styleId="Corpodetexto3">
    <w:name w:val="Body Text 3"/>
    <w:basedOn w:val="Normal"/>
    <w:link w:val="Corpodetexto3Char"/>
    <w:rsid w:val="00694DF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94DFA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402A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05E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34C5D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A7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92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B92FBF"/>
    <w:pPr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92FBF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92F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2FBF"/>
  </w:style>
  <w:style w:type="character" w:styleId="Refdecomentrio">
    <w:name w:val="annotation reference"/>
    <w:basedOn w:val="Fontepargpadro"/>
    <w:uiPriority w:val="99"/>
    <w:semiHidden/>
    <w:unhideWhenUsed/>
    <w:rsid w:val="0007377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377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377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37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3776"/>
    <w:rPr>
      <w:b/>
      <w:bCs/>
      <w:sz w:val="20"/>
      <w:szCs w:val="20"/>
    </w:rPr>
  </w:style>
  <w:style w:type="paragraph" w:customStyle="1" w:styleId="Textoembloco1">
    <w:name w:val="Texto em bloco1"/>
    <w:basedOn w:val="Normal"/>
    <w:uiPriority w:val="99"/>
    <w:rsid w:val="00A77F1A"/>
    <w:pPr>
      <w:autoSpaceDE w:val="0"/>
      <w:autoSpaceDN w:val="0"/>
      <w:adjustRightInd w:val="0"/>
      <w:spacing w:before="20" w:after="20" w:line="240" w:lineRule="auto"/>
      <w:ind w:left="1490" w:right="355"/>
      <w:jc w:val="both"/>
    </w:pPr>
    <w:rPr>
      <w:rFonts w:ascii="Times New Roman" w:hAnsi="Times New Roman" w:cs="Times New Roman"/>
      <w:i/>
      <w:iCs/>
    </w:rPr>
  </w:style>
  <w:style w:type="paragraph" w:styleId="Corpodetexto3">
    <w:name w:val="Body Text 3"/>
    <w:basedOn w:val="Normal"/>
    <w:link w:val="Corpodetexto3Char"/>
    <w:rsid w:val="00694DF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94DFA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8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7941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5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5096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827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TJES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RFCAMPOS</dc:creator>
  <cp:lastModifiedBy>SCRANGEL</cp:lastModifiedBy>
  <cp:revision>10</cp:revision>
  <cp:lastPrinted>2014-04-30T21:33:00Z</cp:lastPrinted>
  <dcterms:created xsi:type="dcterms:W3CDTF">2015-07-16T19:12:00Z</dcterms:created>
  <dcterms:modified xsi:type="dcterms:W3CDTF">2015-11-12T17:52:00Z</dcterms:modified>
</cp:coreProperties>
</file>