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AC2AE8" w:rsidRDefault="00000000">
      <w:pPr>
        <w:pStyle w:val="Ttulo1"/>
        <w:keepNext w:val="0"/>
        <w:keepLines w:val="0"/>
        <w:widowControl w:val="0"/>
        <w:spacing w:before="0"/>
        <w:jc w:val="center"/>
        <w:rPr>
          <w:b/>
          <w:bCs/>
          <w:sz w:val="26"/>
          <w:szCs w:val="26"/>
        </w:rPr>
      </w:pPr>
      <w:bookmarkStart w:id="0" w:name="_5klud3v3g8ct" w:colFirst="0" w:colLast="0"/>
      <w:bookmarkEnd w:id="0"/>
      <w:r>
        <w:rPr>
          <w:b/>
          <w:bCs/>
          <w:sz w:val="26"/>
          <w:szCs w:val="26"/>
        </w:rPr>
        <w:t>CHAMADA PÚBLICA INTEGRADA Nº 01/2026</w:t>
      </w:r>
    </w:p>
    <w:p w14:paraId="00000002" w14:textId="77777777" w:rsidR="00AC2AE8" w:rsidRDefault="00AC2AE8">
      <w:pPr>
        <w:pStyle w:val="Ttulo2"/>
        <w:keepNext w:val="0"/>
        <w:keepLines w:val="0"/>
        <w:widowControl w:val="0"/>
        <w:spacing w:before="0"/>
        <w:jc w:val="center"/>
        <w:rPr>
          <w:b/>
          <w:bCs/>
          <w:sz w:val="26"/>
          <w:szCs w:val="26"/>
        </w:rPr>
      </w:pPr>
      <w:bookmarkStart w:id="1" w:name="_fwpsqwoakw7j" w:colFirst="0" w:colLast="0"/>
      <w:bookmarkEnd w:id="1"/>
    </w:p>
    <w:p w14:paraId="00000003" w14:textId="77777777" w:rsidR="00AC2AE8" w:rsidRDefault="00000000">
      <w:pPr>
        <w:pStyle w:val="Ttulo2"/>
        <w:keepNext w:val="0"/>
        <w:keepLines w:val="0"/>
        <w:widowControl w:val="0"/>
        <w:spacing w:before="0"/>
        <w:jc w:val="center"/>
        <w:rPr>
          <w:b/>
          <w:bCs/>
          <w:sz w:val="26"/>
          <w:szCs w:val="26"/>
        </w:rPr>
      </w:pPr>
      <w:bookmarkStart w:id="2" w:name="_npb734hez2u3" w:colFirst="0" w:colLast="0"/>
      <w:bookmarkEnd w:id="2"/>
      <w:r>
        <w:rPr>
          <w:b/>
          <w:bCs/>
          <w:sz w:val="26"/>
          <w:szCs w:val="26"/>
        </w:rPr>
        <w:t xml:space="preserve">Submissão de resumos </w:t>
      </w:r>
    </w:p>
    <w:p w14:paraId="00000004" w14:textId="77777777" w:rsidR="00AC2AE8" w:rsidRDefault="00000000">
      <w:pPr>
        <w:pStyle w:val="Ttulo2"/>
        <w:keepNext w:val="0"/>
        <w:keepLines w:val="0"/>
        <w:widowControl w:val="0"/>
        <w:spacing w:before="0"/>
        <w:jc w:val="center"/>
        <w:rPr>
          <w:b/>
          <w:bCs/>
          <w:sz w:val="26"/>
          <w:szCs w:val="26"/>
        </w:rPr>
      </w:pPr>
      <w:bookmarkStart w:id="3" w:name="_jjxtcu6f3hzc" w:colFirst="0" w:colLast="0"/>
      <w:bookmarkEnd w:id="3"/>
      <w:r>
        <w:rPr>
          <w:b/>
          <w:bCs/>
          <w:sz w:val="26"/>
          <w:szCs w:val="26"/>
        </w:rPr>
        <w:t>Obra coletiva TJES &amp; MPES e seminários de apresentação</w:t>
      </w:r>
    </w:p>
    <w:p w14:paraId="00000005" w14:textId="77777777" w:rsidR="00AC2AE8" w:rsidRDefault="00AC2AE8">
      <w:pPr>
        <w:widowControl w:val="0"/>
        <w:spacing w:after="160"/>
        <w:jc w:val="both"/>
        <w:rPr>
          <w:sz w:val="24"/>
          <w:szCs w:val="24"/>
        </w:rPr>
      </w:pPr>
    </w:p>
    <w:p w14:paraId="00000006" w14:textId="77777777" w:rsidR="00AC2AE8" w:rsidRDefault="00000000">
      <w:pPr>
        <w:widowControl w:val="0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b/>
          <w:bCs/>
          <w:sz w:val="24"/>
          <w:szCs w:val="24"/>
        </w:rPr>
        <w:t>Escola da Magistratura do Estado do Espírito Santo (EMES)</w:t>
      </w:r>
      <w:r>
        <w:rPr>
          <w:sz w:val="24"/>
          <w:szCs w:val="24"/>
        </w:rPr>
        <w:t xml:space="preserve"> e a </w:t>
      </w:r>
      <w:r>
        <w:rPr>
          <w:b/>
          <w:bCs/>
          <w:sz w:val="24"/>
          <w:szCs w:val="24"/>
        </w:rPr>
        <w:t>Associação do Ministério Público do Estado do Espírito Santo (AESMP)</w:t>
      </w:r>
      <w:r>
        <w:rPr>
          <w:sz w:val="24"/>
          <w:szCs w:val="24"/>
        </w:rPr>
        <w:t xml:space="preserve"> convidam membros para a submissão de resumos científicos, visando à </w:t>
      </w:r>
      <w:proofErr w:type="spellStart"/>
      <w:r>
        <w:rPr>
          <w:sz w:val="24"/>
          <w:szCs w:val="24"/>
        </w:rPr>
        <w:t>composiçãol</w:t>
      </w:r>
      <w:proofErr w:type="spellEnd"/>
      <w:r>
        <w:rPr>
          <w:sz w:val="24"/>
          <w:szCs w:val="24"/>
        </w:rPr>
        <w:t xml:space="preserve"> e posterior publicação de obra coletiva institucional conjunta.</w:t>
      </w:r>
    </w:p>
    <w:p w14:paraId="00000007" w14:textId="50A6D0A0" w:rsidR="00AC2AE8" w:rsidRDefault="00000000">
      <w:pPr>
        <w:widowControl w:val="0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Esta ação tem por objetivo primo</w:t>
      </w:r>
      <w:r w:rsidR="000869AD">
        <w:rPr>
          <w:sz w:val="24"/>
          <w:szCs w:val="24"/>
        </w:rPr>
        <w:t>r</w:t>
      </w:r>
      <w:r>
        <w:rPr>
          <w:sz w:val="24"/>
          <w:szCs w:val="24"/>
        </w:rPr>
        <w:t>dial inaugurar a cultura de pesquisa institucional, estreitar laços e afinar os diálogos, incentivando a larga e profunda participação dos interessados e sua permanência nas atividades acadêmico-institucionais.</w:t>
      </w:r>
    </w:p>
    <w:p w14:paraId="00000008" w14:textId="77777777" w:rsidR="00AC2AE8" w:rsidRDefault="00AC2AE8">
      <w:pPr>
        <w:widowControl w:val="0"/>
        <w:spacing w:after="160"/>
        <w:jc w:val="both"/>
        <w:rPr>
          <w:sz w:val="24"/>
          <w:szCs w:val="24"/>
          <w:highlight w:val="white"/>
        </w:rPr>
      </w:pPr>
    </w:p>
    <w:p w14:paraId="00000009" w14:textId="77777777" w:rsidR="00AC2AE8" w:rsidRDefault="00000000">
      <w:pPr>
        <w:widowControl w:val="0"/>
        <w:spacing w:after="160"/>
        <w:jc w:val="both"/>
        <w:rPr>
          <w:sz w:val="24"/>
          <w:szCs w:val="24"/>
          <w:highlight w:val="white"/>
        </w:rPr>
      </w:pPr>
      <w:r>
        <w:rPr>
          <w:b/>
          <w:bCs/>
          <w:sz w:val="26"/>
          <w:szCs w:val="26"/>
          <w:highlight w:val="white"/>
        </w:rPr>
        <w:t>TÍTULO SUGERIDO:</w:t>
      </w:r>
      <w:r>
        <w:rPr>
          <w:b/>
          <w:bCs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O sistema de justiça dialogado: lineamentos interinstitucionais entre o Ministério Público e o Poder Judiciário em matérias processual cível e processual pena</w:t>
      </w:r>
    </w:p>
    <w:p w14:paraId="0000000A" w14:textId="77777777" w:rsidR="00AC2AE8" w:rsidRDefault="00AC2AE8">
      <w:pPr>
        <w:widowControl w:val="0"/>
        <w:spacing w:after="120"/>
        <w:jc w:val="both"/>
        <w:rPr>
          <w:b/>
          <w:bCs/>
          <w:sz w:val="28"/>
          <w:szCs w:val="28"/>
        </w:rPr>
      </w:pPr>
    </w:p>
    <w:p w14:paraId="0000000B" w14:textId="77777777" w:rsidR="00AC2AE8" w:rsidRDefault="00000000">
      <w:pPr>
        <w:pStyle w:val="Ttulo3"/>
        <w:keepNext w:val="0"/>
        <w:keepLines w:val="0"/>
        <w:widowControl w:val="0"/>
        <w:spacing w:before="0" w:after="120"/>
        <w:jc w:val="both"/>
        <w:rPr>
          <w:b/>
          <w:bCs/>
          <w:color w:val="000000"/>
          <w:sz w:val="26"/>
          <w:szCs w:val="26"/>
        </w:rPr>
      </w:pPr>
      <w:bookmarkStart w:id="4" w:name="_md2hz9vt54m6" w:colFirst="0" w:colLast="0"/>
      <w:bookmarkEnd w:id="4"/>
      <w:r>
        <w:rPr>
          <w:b/>
          <w:bCs/>
          <w:color w:val="000000"/>
          <w:sz w:val="26"/>
          <w:szCs w:val="26"/>
        </w:rPr>
        <w:t>1. CRONOGRAMA E SUBMISSÃO</w:t>
      </w:r>
    </w:p>
    <w:p w14:paraId="0000000C" w14:textId="77777777" w:rsidR="00AC2AE8" w:rsidRDefault="00000000">
      <w:pPr>
        <w:widowControl w:val="0"/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Prazo final de submissão de resumo:</w:t>
      </w:r>
      <w:r>
        <w:rPr>
          <w:sz w:val="24"/>
          <w:szCs w:val="24"/>
        </w:rPr>
        <w:t xml:space="preserve"> até </w:t>
      </w:r>
      <w:r>
        <w:rPr>
          <w:b/>
          <w:bCs/>
          <w:sz w:val="24"/>
          <w:szCs w:val="24"/>
        </w:rPr>
        <w:t>15 de maio de 2026</w:t>
      </w:r>
      <w:r>
        <w:rPr>
          <w:sz w:val="24"/>
          <w:szCs w:val="24"/>
        </w:rPr>
        <w:t>;</w:t>
      </w:r>
    </w:p>
    <w:p w14:paraId="0000000D" w14:textId="4520A1DA" w:rsidR="00AC2AE8" w:rsidRDefault="00000000">
      <w:pPr>
        <w:widowControl w:val="0"/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Formato do resumo:</w:t>
      </w:r>
      <w:r>
        <w:rPr>
          <w:sz w:val="24"/>
          <w:szCs w:val="24"/>
        </w:rPr>
        <w:t xml:space="preserve"> Texto em parágrafo único, com no máximo </w:t>
      </w:r>
      <w:r w:rsidR="00016C34">
        <w:rPr>
          <w:b/>
          <w:bCs/>
          <w:sz w:val="24"/>
          <w:szCs w:val="24"/>
        </w:rPr>
        <w:t>10</w:t>
      </w:r>
      <w:r>
        <w:rPr>
          <w:b/>
          <w:bCs/>
          <w:sz w:val="24"/>
          <w:szCs w:val="24"/>
        </w:rPr>
        <w:t>00 caracteres</w:t>
      </w:r>
      <w:r>
        <w:rPr>
          <w:sz w:val="24"/>
          <w:szCs w:val="24"/>
        </w:rPr>
        <w:t xml:space="preserve"> (incluin</w:t>
      </w:r>
      <w:r w:rsidR="000869AD">
        <w:rPr>
          <w:sz w:val="24"/>
          <w:szCs w:val="24"/>
        </w:rPr>
        <w:t>d</w:t>
      </w:r>
      <w:r>
        <w:rPr>
          <w:sz w:val="24"/>
          <w:szCs w:val="24"/>
        </w:rPr>
        <w:t>o espaços e parágrafos);</w:t>
      </w:r>
    </w:p>
    <w:p w14:paraId="0000000E" w14:textId="77777777" w:rsidR="00AC2AE8" w:rsidRDefault="00000000">
      <w:pPr>
        <w:widowControl w:val="0"/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Seleção:</w:t>
      </w:r>
      <w:r>
        <w:rPr>
          <w:sz w:val="24"/>
          <w:szCs w:val="24"/>
        </w:rPr>
        <w:t xml:space="preserve"> Observará a ordem cronológica de recebimento e a conformidade técnica;</w:t>
      </w:r>
    </w:p>
    <w:p w14:paraId="0000000F" w14:textId="77777777" w:rsidR="00AC2AE8" w:rsidRDefault="00000000">
      <w:pPr>
        <w:widowControl w:val="0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Prazo final de submissão do trabalho completo</w:t>
      </w:r>
      <w:r>
        <w:rPr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>15 de agosto de 2026</w:t>
      </w:r>
      <w:r>
        <w:rPr>
          <w:sz w:val="24"/>
          <w:szCs w:val="24"/>
        </w:rPr>
        <w:t>.</w:t>
      </w:r>
    </w:p>
    <w:p w14:paraId="00000010" w14:textId="77777777" w:rsidR="00AC2AE8" w:rsidRDefault="00000000">
      <w:pPr>
        <w:widowControl w:val="0"/>
        <w:numPr>
          <w:ilvl w:val="0"/>
          <w:numId w:val="2"/>
        </w:numPr>
        <w:spacing w:after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Previsão</w:t>
      </w:r>
      <w:r>
        <w:rPr>
          <w:sz w:val="24"/>
          <w:szCs w:val="24"/>
        </w:rPr>
        <w:t xml:space="preserve"> de lançamento da obra: SEMINÁRIO com apresentações em novembro de 2026 - </w:t>
      </w:r>
      <w:r>
        <w:rPr>
          <w:b/>
          <w:bCs/>
          <w:sz w:val="24"/>
          <w:szCs w:val="24"/>
        </w:rPr>
        <w:t>data a ser divulgada em 15 de agosto de 2026</w:t>
      </w:r>
      <w:r>
        <w:rPr>
          <w:sz w:val="24"/>
          <w:szCs w:val="24"/>
        </w:rPr>
        <w:t>.</w:t>
      </w:r>
    </w:p>
    <w:p w14:paraId="00000011" w14:textId="77777777" w:rsidR="00AC2AE8" w:rsidRDefault="00000000">
      <w:pPr>
        <w:pStyle w:val="Ttulo3"/>
        <w:keepNext w:val="0"/>
        <w:keepLines w:val="0"/>
        <w:widowControl w:val="0"/>
        <w:spacing w:before="0" w:after="120"/>
        <w:jc w:val="both"/>
        <w:rPr>
          <w:b/>
          <w:bCs/>
          <w:color w:val="000000"/>
          <w:sz w:val="26"/>
          <w:szCs w:val="26"/>
        </w:rPr>
      </w:pPr>
      <w:bookmarkStart w:id="5" w:name="_d3h0dsfcq5xl" w:colFirst="0" w:colLast="0"/>
      <w:bookmarkEnd w:id="5"/>
      <w:r>
        <w:rPr>
          <w:b/>
          <w:bCs/>
          <w:color w:val="000000"/>
          <w:sz w:val="26"/>
          <w:szCs w:val="26"/>
        </w:rPr>
        <w:t>2. REGRAS DE AUTORIA E INTEGRAÇÃO</w:t>
      </w:r>
    </w:p>
    <w:p w14:paraId="00000012" w14:textId="77777777" w:rsidR="00AC2AE8" w:rsidRDefault="00000000">
      <w:pPr>
        <w:widowControl w:val="0"/>
        <w:numPr>
          <w:ilvl w:val="0"/>
          <w:numId w:val="5"/>
        </w:numPr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Composição obrigatória:</w:t>
      </w:r>
      <w:r>
        <w:rPr>
          <w:sz w:val="24"/>
          <w:szCs w:val="24"/>
        </w:rPr>
        <w:t xml:space="preserve"> Cada trabalho deve ter, obrigatoriamente, </w:t>
      </w:r>
      <w:r>
        <w:rPr>
          <w:b/>
          <w:bCs/>
          <w:sz w:val="24"/>
          <w:szCs w:val="24"/>
        </w:rPr>
        <w:t>01 (um) membro</w:t>
      </w:r>
      <w:r>
        <w:rPr>
          <w:sz w:val="24"/>
          <w:szCs w:val="24"/>
        </w:rPr>
        <w:t xml:space="preserve"> (Juiz ou Promotor) como autor principal ou coautor.</w:t>
      </w:r>
    </w:p>
    <w:p w14:paraId="00000013" w14:textId="77777777" w:rsidR="00AC2AE8" w:rsidRDefault="00000000">
      <w:pPr>
        <w:widowControl w:val="0"/>
        <w:numPr>
          <w:ilvl w:val="0"/>
          <w:numId w:val="5"/>
        </w:numPr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Público integrado:</w:t>
      </w:r>
      <w:r>
        <w:rPr>
          <w:sz w:val="24"/>
          <w:szCs w:val="24"/>
        </w:rPr>
        <w:t xml:space="preserve"> É permitida a coautoria com servidores efetivos ou comissionados, residentes jurídicos e estagiários de ambas as instituições.</w:t>
      </w:r>
    </w:p>
    <w:p w14:paraId="00000014" w14:textId="77777777" w:rsidR="00AC2AE8" w:rsidRDefault="00000000">
      <w:pPr>
        <w:widowControl w:val="0"/>
        <w:numPr>
          <w:ilvl w:val="0"/>
          <w:numId w:val="5"/>
        </w:numPr>
        <w:spacing w:after="360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Limite de coautoria:</w:t>
      </w:r>
      <w:r>
        <w:rPr>
          <w:sz w:val="24"/>
          <w:szCs w:val="24"/>
        </w:rPr>
        <w:t xml:space="preserve"> Máximo de </w:t>
      </w:r>
      <w:r>
        <w:rPr>
          <w:b/>
          <w:bCs/>
          <w:sz w:val="24"/>
          <w:szCs w:val="24"/>
        </w:rPr>
        <w:t>02 (dois) coautores</w:t>
      </w:r>
      <w:r>
        <w:rPr>
          <w:sz w:val="24"/>
          <w:szCs w:val="24"/>
        </w:rPr>
        <w:t xml:space="preserve"> por trabalho (totalizando 3 integrantes por trabalho).</w:t>
      </w:r>
    </w:p>
    <w:p w14:paraId="00000015" w14:textId="77777777" w:rsidR="00AC2AE8" w:rsidRDefault="00000000">
      <w:pPr>
        <w:pStyle w:val="Ttulo3"/>
        <w:keepNext w:val="0"/>
        <w:keepLines w:val="0"/>
        <w:widowControl w:val="0"/>
        <w:spacing w:before="0" w:after="120"/>
        <w:jc w:val="both"/>
        <w:rPr>
          <w:b/>
          <w:bCs/>
          <w:color w:val="000000"/>
          <w:sz w:val="26"/>
          <w:szCs w:val="26"/>
        </w:rPr>
      </w:pPr>
      <w:bookmarkStart w:id="6" w:name="_uw90txf2gvxj" w:colFirst="0" w:colLast="0"/>
      <w:bookmarkEnd w:id="6"/>
      <w:r>
        <w:rPr>
          <w:b/>
          <w:bCs/>
          <w:color w:val="000000"/>
          <w:sz w:val="26"/>
          <w:szCs w:val="26"/>
        </w:rPr>
        <w:t>3. BENEFÍCIOS AOS SELECIONADOS</w:t>
      </w:r>
    </w:p>
    <w:p w14:paraId="00000016" w14:textId="77777777" w:rsidR="00AC2AE8" w:rsidRDefault="00000000">
      <w:pPr>
        <w:widowControl w:val="0"/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Convocação para </w:t>
      </w:r>
      <w:r>
        <w:rPr>
          <w:b/>
          <w:bCs/>
          <w:sz w:val="24"/>
          <w:szCs w:val="24"/>
        </w:rPr>
        <w:t>apresentação oral</w:t>
      </w:r>
      <w:r>
        <w:rPr>
          <w:sz w:val="24"/>
          <w:szCs w:val="24"/>
        </w:rPr>
        <w:t xml:space="preserve"> em seminário conjunto.</w:t>
      </w:r>
    </w:p>
    <w:p w14:paraId="00000017" w14:textId="77777777" w:rsidR="00AC2AE8" w:rsidRDefault="00000000">
      <w:pPr>
        <w:widowControl w:val="0"/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 xml:space="preserve">Publicação do resumo nos </w:t>
      </w:r>
      <w:r>
        <w:rPr>
          <w:b/>
          <w:bCs/>
          <w:sz w:val="24"/>
          <w:szCs w:val="24"/>
        </w:rPr>
        <w:t>anais do evento</w:t>
      </w:r>
      <w:r>
        <w:rPr>
          <w:sz w:val="24"/>
          <w:szCs w:val="24"/>
        </w:rPr>
        <w:t>.</w:t>
      </w:r>
    </w:p>
    <w:p w14:paraId="00000018" w14:textId="77777777" w:rsidR="00AC2AE8" w:rsidRDefault="00000000">
      <w:pPr>
        <w:widowControl w:val="0"/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Publicação do trabalho como </w:t>
      </w:r>
      <w:r>
        <w:rPr>
          <w:b/>
          <w:bCs/>
          <w:sz w:val="24"/>
          <w:szCs w:val="24"/>
        </w:rPr>
        <w:t>capítulo de livro</w:t>
      </w:r>
      <w:r>
        <w:rPr>
          <w:sz w:val="24"/>
          <w:szCs w:val="24"/>
        </w:rPr>
        <w:t xml:space="preserve"> na obra coletiva oficial.</w:t>
      </w:r>
    </w:p>
    <w:p w14:paraId="00000019" w14:textId="77777777" w:rsidR="00AC2AE8" w:rsidRDefault="00000000">
      <w:pPr>
        <w:widowControl w:val="0"/>
        <w:numPr>
          <w:ilvl w:val="0"/>
          <w:numId w:val="3"/>
        </w:numPr>
        <w:spacing w:after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Entrega de </w:t>
      </w:r>
      <w:r>
        <w:rPr>
          <w:b/>
          <w:bCs/>
          <w:sz w:val="24"/>
          <w:szCs w:val="24"/>
        </w:rPr>
        <w:t>03 (três) exemplares físicos</w:t>
      </w:r>
      <w:r>
        <w:rPr>
          <w:sz w:val="24"/>
          <w:szCs w:val="24"/>
        </w:rPr>
        <w:t xml:space="preserve"> para cada autor/coautor.</w:t>
      </w:r>
    </w:p>
    <w:p w14:paraId="0000001A" w14:textId="77777777" w:rsidR="00AC2AE8" w:rsidRDefault="00000000">
      <w:pPr>
        <w:pStyle w:val="Ttulo3"/>
        <w:keepNext w:val="0"/>
        <w:keepLines w:val="0"/>
        <w:widowControl w:val="0"/>
        <w:spacing w:before="0" w:after="120"/>
        <w:jc w:val="both"/>
        <w:rPr>
          <w:b/>
          <w:bCs/>
          <w:color w:val="000000"/>
          <w:sz w:val="26"/>
          <w:szCs w:val="26"/>
        </w:rPr>
      </w:pPr>
      <w:bookmarkStart w:id="7" w:name="_qcxwrolcucgz" w:colFirst="0" w:colLast="0"/>
      <w:bookmarkEnd w:id="7"/>
      <w:r>
        <w:rPr>
          <w:b/>
          <w:bCs/>
          <w:color w:val="000000"/>
          <w:sz w:val="26"/>
          <w:szCs w:val="26"/>
        </w:rPr>
        <w:t>4. REQUISITOS TÉCNICOS (NORMAS ABNT)</w:t>
      </w:r>
    </w:p>
    <w:p w14:paraId="0000001B" w14:textId="77777777" w:rsidR="00AC2AE8" w:rsidRDefault="00000000">
      <w:pPr>
        <w:widowControl w:val="0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aprovação dos trabalhos é condicionada à observância rigorosa do conjunto de normas técnicas abaixo. </w:t>
      </w:r>
    </w:p>
    <w:p w14:paraId="0000001C" w14:textId="77777777" w:rsidR="00AC2AE8" w:rsidRDefault="00000000">
      <w:pPr>
        <w:widowControl w:val="0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colaboração, as Escolas proponentes dão acesso a um </w:t>
      </w:r>
      <w:proofErr w:type="spellStart"/>
      <w:r>
        <w:rPr>
          <w:b/>
          <w:bCs/>
          <w:i/>
          <w:iCs/>
          <w:sz w:val="24"/>
          <w:szCs w:val="24"/>
        </w:rPr>
        <w:t>template</w:t>
      </w:r>
      <w:proofErr w:type="spellEnd"/>
      <w:r>
        <w:rPr>
          <w:b/>
          <w:bCs/>
          <w:sz w:val="24"/>
          <w:szCs w:val="24"/>
        </w:rPr>
        <w:t xml:space="preserve"> com formatação pronta</w:t>
      </w:r>
      <w:r>
        <w:rPr>
          <w:sz w:val="24"/>
          <w:szCs w:val="24"/>
        </w:rPr>
        <w:t>, de modo que os interessados precisam apenas manter o padrão da formatação ao inserirem os textos autorais que resultarem de suas pesquisas.</w:t>
      </w:r>
    </w:p>
    <w:p w14:paraId="0000001D" w14:textId="77777777" w:rsidR="00AC2AE8" w:rsidRDefault="00000000">
      <w:pPr>
        <w:widowControl w:val="0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O capítulo de livro deve seguir a estrutura seguinte:</w:t>
      </w:r>
    </w:p>
    <w:p w14:paraId="0000001E" w14:textId="77777777" w:rsidR="00AC2AE8" w:rsidRDefault="00000000">
      <w:pPr>
        <w:pStyle w:val="Ttulo4"/>
        <w:keepNext w:val="0"/>
        <w:keepLines w:val="0"/>
        <w:widowControl w:val="0"/>
        <w:spacing w:before="0" w:after="120"/>
        <w:jc w:val="both"/>
        <w:rPr>
          <w:b/>
          <w:bCs/>
          <w:color w:val="000000"/>
        </w:rPr>
      </w:pPr>
      <w:bookmarkStart w:id="8" w:name="_90emdmk2gs65" w:colFirst="0" w:colLast="0"/>
      <w:bookmarkEnd w:id="8"/>
      <w:r>
        <w:rPr>
          <w:b/>
          <w:bCs/>
          <w:color w:val="000000"/>
        </w:rPr>
        <w:t xml:space="preserve">a) Formatação geral </w:t>
      </w:r>
    </w:p>
    <w:p w14:paraId="0000001F" w14:textId="77777777" w:rsidR="00AC2AE8" w:rsidRDefault="00000000">
      <w:pPr>
        <w:widowControl w:val="0"/>
        <w:numPr>
          <w:ilvl w:val="0"/>
          <w:numId w:val="7"/>
        </w:numPr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Papel:</w:t>
      </w:r>
      <w:r>
        <w:rPr>
          <w:sz w:val="24"/>
          <w:szCs w:val="24"/>
        </w:rPr>
        <w:t xml:space="preserve"> A4, cor branca.</w:t>
      </w:r>
    </w:p>
    <w:p w14:paraId="00000020" w14:textId="77777777" w:rsidR="00AC2AE8" w:rsidRDefault="00000000">
      <w:pPr>
        <w:widowControl w:val="0"/>
        <w:numPr>
          <w:ilvl w:val="0"/>
          <w:numId w:val="7"/>
        </w:numPr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Margens:</w:t>
      </w:r>
      <w:r>
        <w:rPr>
          <w:sz w:val="24"/>
          <w:szCs w:val="24"/>
        </w:rPr>
        <w:t xml:space="preserve"> superior e esquerda (3 cm); Inferior e Direita (2 cm).</w:t>
      </w:r>
    </w:p>
    <w:p w14:paraId="00000021" w14:textId="77777777" w:rsidR="00AC2AE8" w:rsidRDefault="00000000">
      <w:pPr>
        <w:widowControl w:val="0"/>
        <w:numPr>
          <w:ilvl w:val="0"/>
          <w:numId w:val="7"/>
        </w:numPr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arial</w:t>
      </w:r>
      <w:proofErr w:type="spellEnd"/>
      <w:r>
        <w:rPr>
          <w:sz w:val="24"/>
          <w:szCs w:val="24"/>
        </w:rPr>
        <w:t xml:space="preserve"> tamanho 12 (texto principal) e 10 (citações longas e notas de rodapé).</w:t>
      </w:r>
    </w:p>
    <w:p w14:paraId="00000022" w14:textId="77777777" w:rsidR="00AC2AE8" w:rsidRDefault="00000000">
      <w:pPr>
        <w:widowControl w:val="0"/>
        <w:numPr>
          <w:ilvl w:val="0"/>
          <w:numId w:val="7"/>
        </w:numPr>
        <w:spacing w:after="360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Espaçamento:</w:t>
      </w:r>
      <w:r>
        <w:rPr>
          <w:sz w:val="24"/>
          <w:szCs w:val="24"/>
        </w:rPr>
        <w:t xml:space="preserve"> 1,5 entre linhas no corpo do texto. Recuo de parágrafo de 1 cm.</w:t>
      </w:r>
    </w:p>
    <w:p w14:paraId="00000023" w14:textId="77777777" w:rsidR="00AC2AE8" w:rsidRDefault="00000000">
      <w:pPr>
        <w:pStyle w:val="Ttulo4"/>
        <w:keepNext w:val="0"/>
        <w:keepLines w:val="0"/>
        <w:widowControl w:val="0"/>
        <w:spacing w:before="0" w:after="120"/>
        <w:jc w:val="both"/>
        <w:rPr>
          <w:b/>
          <w:bCs/>
          <w:color w:val="000000"/>
        </w:rPr>
      </w:pPr>
      <w:bookmarkStart w:id="9" w:name="_gz1hxvwj11p4" w:colFirst="0" w:colLast="0"/>
      <w:bookmarkEnd w:id="9"/>
      <w:r>
        <w:rPr>
          <w:b/>
          <w:bCs/>
          <w:color w:val="000000"/>
        </w:rPr>
        <w:t xml:space="preserve">b) Estrutura do capítulo do livro </w:t>
      </w:r>
    </w:p>
    <w:p w14:paraId="00000024" w14:textId="77777777" w:rsidR="00AC2AE8" w:rsidRDefault="00000000">
      <w:pPr>
        <w:widowControl w:val="0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O capítulo completo, após a aprovação do resumo, deverá conter obrigatoriamente:</w:t>
      </w:r>
    </w:p>
    <w:p w14:paraId="00000025" w14:textId="77777777" w:rsidR="00AC2AE8" w:rsidRDefault="00000000">
      <w:pPr>
        <w:widowControl w:val="0"/>
        <w:numPr>
          <w:ilvl w:val="0"/>
          <w:numId w:val="4"/>
        </w:numPr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Elementos </w:t>
      </w:r>
      <w:proofErr w:type="spellStart"/>
      <w:r>
        <w:rPr>
          <w:b/>
          <w:bCs/>
          <w:sz w:val="24"/>
          <w:szCs w:val="24"/>
        </w:rPr>
        <w:t>pré</w:t>
      </w:r>
      <w:proofErr w:type="spellEnd"/>
      <w:r>
        <w:rPr>
          <w:b/>
          <w:bCs/>
          <w:sz w:val="24"/>
          <w:szCs w:val="24"/>
        </w:rPr>
        <w:t>-textuais:</w:t>
      </w:r>
      <w:r>
        <w:rPr>
          <w:sz w:val="24"/>
          <w:szCs w:val="24"/>
        </w:rPr>
        <w:t xml:space="preserve"> TÍTULO (conciso), nome dos autores com breve currículo em nota de rodapé, resumo e palavras-chave, tudo redigido em voz passiva (estilo dissertativo profissional);</w:t>
      </w:r>
    </w:p>
    <w:p w14:paraId="00000026" w14:textId="77777777" w:rsidR="00AC2AE8" w:rsidRDefault="00000000">
      <w:pPr>
        <w:widowControl w:val="0"/>
        <w:numPr>
          <w:ilvl w:val="0"/>
          <w:numId w:val="4"/>
        </w:numPr>
        <w:spacing w:after="360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Elementos textuais:</w:t>
      </w:r>
      <w:r>
        <w:rPr>
          <w:sz w:val="24"/>
          <w:szCs w:val="24"/>
        </w:rPr>
        <w:t xml:space="preserve"> introdução (exposição do problema), desenvolvimento (dividido em tópicos/capítulos) e conclusão (síntese dos resultados), tudo redigido em voz passiva (estilo dissertativo profissional).</w:t>
      </w:r>
    </w:p>
    <w:p w14:paraId="00000027" w14:textId="77777777" w:rsidR="00AC2AE8" w:rsidRDefault="00000000">
      <w:pPr>
        <w:pStyle w:val="Ttulo4"/>
        <w:keepNext w:val="0"/>
        <w:keepLines w:val="0"/>
        <w:widowControl w:val="0"/>
        <w:spacing w:before="0" w:after="120"/>
        <w:jc w:val="both"/>
        <w:rPr>
          <w:b/>
          <w:bCs/>
          <w:color w:val="000000"/>
        </w:rPr>
      </w:pPr>
      <w:bookmarkStart w:id="10" w:name="_n5nwli6rrtel" w:colFirst="0" w:colLast="0"/>
      <w:bookmarkEnd w:id="10"/>
      <w:r>
        <w:rPr>
          <w:b/>
          <w:bCs/>
          <w:color w:val="000000"/>
        </w:rPr>
        <w:t xml:space="preserve">c) Regras de citação </w:t>
      </w:r>
    </w:p>
    <w:p w14:paraId="00000028" w14:textId="77777777" w:rsidR="00AC2AE8" w:rsidRDefault="00000000">
      <w:pPr>
        <w:widowControl w:val="0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Citação direta Curta (até 3 linhas):</w:t>
      </w:r>
      <w:r>
        <w:rPr>
          <w:sz w:val="24"/>
          <w:szCs w:val="24"/>
        </w:rPr>
        <w:t xml:space="preserve"> inserida no corpo do texto, entre aspas duplas.</w:t>
      </w:r>
    </w:p>
    <w:p w14:paraId="00000029" w14:textId="77777777" w:rsidR="00AC2AE8" w:rsidRDefault="00000000">
      <w:pPr>
        <w:widowControl w:val="0"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Citação direta longa (mais de 3 linhas):</w:t>
      </w:r>
      <w:r>
        <w:rPr>
          <w:sz w:val="24"/>
          <w:szCs w:val="24"/>
        </w:rPr>
        <w:t xml:space="preserve"> Deve ter recuo de 4 cm da margem esquerda, fonte menor (tamanho 10), sem aspas e com espaçamento simples.</w:t>
      </w:r>
    </w:p>
    <w:p w14:paraId="0000002A" w14:textId="77777777" w:rsidR="00AC2AE8" w:rsidRDefault="00000000">
      <w:pPr>
        <w:widowControl w:val="0"/>
        <w:numPr>
          <w:ilvl w:val="0"/>
          <w:numId w:val="6"/>
        </w:numPr>
        <w:spacing w:after="360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Sistema de referenciação:</w:t>
      </w:r>
      <w:r>
        <w:rPr>
          <w:sz w:val="24"/>
          <w:szCs w:val="24"/>
        </w:rPr>
        <w:t xml:space="preserve"> exclusivamente ABNT</w:t>
      </w:r>
    </w:p>
    <w:p w14:paraId="0000002B" w14:textId="77777777" w:rsidR="00AC2AE8" w:rsidRDefault="00000000">
      <w:pPr>
        <w:pStyle w:val="Ttulo4"/>
        <w:keepNext w:val="0"/>
        <w:keepLines w:val="0"/>
        <w:widowControl w:val="0"/>
        <w:spacing w:before="0" w:after="120"/>
        <w:jc w:val="both"/>
        <w:rPr>
          <w:b/>
          <w:bCs/>
          <w:color w:val="000000"/>
        </w:rPr>
      </w:pPr>
      <w:bookmarkStart w:id="11" w:name="_5fu0c5guw41z" w:colFirst="0" w:colLast="0"/>
      <w:bookmarkEnd w:id="11"/>
      <w:r>
        <w:rPr>
          <w:b/>
          <w:bCs/>
          <w:color w:val="000000"/>
        </w:rPr>
        <w:t xml:space="preserve">d) Referências bibliográficas </w:t>
      </w:r>
    </w:p>
    <w:p w14:paraId="0000002C" w14:textId="77777777" w:rsidR="00AC2AE8" w:rsidRDefault="00000000">
      <w:pPr>
        <w:widowControl w:val="0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Devem ser listadas ao final do trabalho, em ordem alfabética, com espaçamento simples e um espaço em branco entre elas. Exemplos:</w:t>
      </w:r>
    </w:p>
    <w:p w14:paraId="0000002D" w14:textId="77777777" w:rsidR="00AC2AE8" w:rsidRDefault="00000000">
      <w:pPr>
        <w:widowControl w:val="0"/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Livro:</w:t>
      </w:r>
      <w:r>
        <w:rPr>
          <w:sz w:val="24"/>
          <w:szCs w:val="24"/>
        </w:rPr>
        <w:t xml:space="preserve"> SOBRENOME, Nome. </w:t>
      </w:r>
      <w:r>
        <w:rPr>
          <w:i/>
          <w:iCs/>
          <w:sz w:val="24"/>
          <w:szCs w:val="24"/>
        </w:rPr>
        <w:t>Título em negrito</w:t>
      </w:r>
      <w:r>
        <w:rPr>
          <w:sz w:val="24"/>
          <w:szCs w:val="24"/>
        </w:rPr>
        <w:t>: subtítulo. Edição. Local: Editora, ano.</w:t>
      </w:r>
    </w:p>
    <w:p w14:paraId="0000002E" w14:textId="77777777" w:rsidR="00AC2AE8" w:rsidRDefault="00000000">
      <w:pPr>
        <w:widowControl w:val="0"/>
        <w:numPr>
          <w:ilvl w:val="0"/>
          <w:numId w:val="1"/>
        </w:numPr>
        <w:spacing w:after="360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Artigo:</w:t>
      </w:r>
      <w:r>
        <w:rPr>
          <w:sz w:val="24"/>
          <w:szCs w:val="24"/>
        </w:rPr>
        <w:t xml:space="preserve"> SOBRENOME, Nome. Título do artigo. </w:t>
      </w:r>
      <w:r>
        <w:rPr>
          <w:i/>
          <w:iCs/>
          <w:sz w:val="24"/>
          <w:szCs w:val="24"/>
        </w:rPr>
        <w:t>Título da Revista em negrito</w:t>
      </w:r>
      <w:r>
        <w:rPr>
          <w:sz w:val="24"/>
          <w:szCs w:val="24"/>
        </w:rPr>
        <w:t>, Local, volume, número, páginas, data.</w:t>
      </w:r>
    </w:p>
    <w:p w14:paraId="389D1345" w14:textId="627B3EC8" w:rsidR="00C03AC5" w:rsidRDefault="00C03AC5" w:rsidP="00C03AC5">
      <w:pPr>
        <w:pStyle w:val="Ttulo4"/>
        <w:keepNext w:val="0"/>
        <w:keepLines w:val="0"/>
        <w:widowControl w:val="0"/>
        <w:spacing w:before="0" w:after="120"/>
        <w:jc w:val="both"/>
        <w:rPr>
          <w:b/>
          <w:bCs/>
          <w:color w:val="000000"/>
        </w:rPr>
      </w:pPr>
      <w:bookmarkStart w:id="12" w:name="_3en41vnflohu" w:colFirst="0" w:colLast="0"/>
      <w:bookmarkEnd w:id="12"/>
      <w:r>
        <w:rPr>
          <w:b/>
          <w:bCs/>
          <w:color w:val="000000"/>
        </w:rPr>
        <w:t xml:space="preserve">e) Uso de inteligência artificial </w:t>
      </w:r>
    </w:p>
    <w:p w14:paraId="7CF91BE0" w14:textId="5FBEF731" w:rsidR="00C03AC5" w:rsidRDefault="00C03AC5" w:rsidP="00C03AC5">
      <w:pPr>
        <w:widowControl w:val="0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a Portaria </w:t>
      </w:r>
      <w:r w:rsidR="00A62C5F">
        <w:rPr>
          <w:sz w:val="24"/>
          <w:szCs w:val="24"/>
        </w:rPr>
        <w:t xml:space="preserve">CNPq de </w:t>
      </w:r>
      <w:r>
        <w:rPr>
          <w:sz w:val="24"/>
          <w:szCs w:val="24"/>
        </w:rPr>
        <w:t xml:space="preserve">2.664/2026 de 6 de março de 2026, </w:t>
      </w:r>
      <w:r w:rsidR="006615CC">
        <w:rPr>
          <w:sz w:val="24"/>
          <w:szCs w:val="24"/>
        </w:rPr>
        <w:t xml:space="preserve">art. 9º, I “c”, </w:t>
      </w:r>
      <w:r w:rsidRPr="00A62C5F">
        <w:rPr>
          <w:b/>
          <w:bCs/>
          <w:sz w:val="24"/>
          <w:szCs w:val="24"/>
        </w:rPr>
        <w:t>está autorizado o uso de inteligência artificial</w:t>
      </w:r>
      <w:r>
        <w:rPr>
          <w:sz w:val="24"/>
          <w:szCs w:val="24"/>
        </w:rPr>
        <w:t>, mediante a declaração de uso que deve seguir os seguintes critérios:</w:t>
      </w:r>
    </w:p>
    <w:p w14:paraId="5F1D0098" w14:textId="05000F4D" w:rsidR="00C03AC5" w:rsidRDefault="006615CC" w:rsidP="00C03AC5">
      <w:pPr>
        <w:pStyle w:val="PargrafodaLista"/>
        <w:widowControl w:val="0"/>
        <w:numPr>
          <w:ilvl w:val="0"/>
          <w:numId w:val="8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quais </w:t>
      </w:r>
      <w:proofErr w:type="spellStart"/>
      <w:r w:rsidR="00C03AC5">
        <w:rPr>
          <w:sz w:val="24"/>
          <w:szCs w:val="24"/>
        </w:rPr>
        <w:t>IA</w:t>
      </w:r>
      <w:r>
        <w:rPr>
          <w:sz w:val="24"/>
          <w:szCs w:val="24"/>
        </w:rPr>
        <w:t>s</w:t>
      </w:r>
      <w:proofErr w:type="spellEnd"/>
      <w:r w:rsidR="00C03AC5">
        <w:rPr>
          <w:sz w:val="24"/>
          <w:szCs w:val="24"/>
        </w:rPr>
        <w:t xml:space="preserve"> utilizada</w:t>
      </w:r>
      <w:r>
        <w:rPr>
          <w:sz w:val="24"/>
          <w:szCs w:val="24"/>
        </w:rPr>
        <w:t>s</w:t>
      </w:r>
      <w:r w:rsidR="00C03AC5">
        <w:rPr>
          <w:sz w:val="24"/>
          <w:szCs w:val="24"/>
        </w:rPr>
        <w:t>;</w:t>
      </w:r>
    </w:p>
    <w:p w14:paraId="4CF1F912" w14:textId="559DAEA5" w:rsidR="00C03AC5" w:rsidRDefault="006615CC" w:rsidP="00C03AC5">
      <w:pPr>
        <w:pStyle w:val="PargrafodaLista"/>
        <w:widowControl w:val="0"/>
        <w:numPr>
          <w:ilvl w:val="0"/>
          <w:numId w:val="8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quais </w:t>
      </w:r>
      <w:r w:rsidR="00C03AC5">
        <w:rPr>
          <w:sz w:val="24"/>
          <w:szCs w:val="24"/>
        </w:rPr>
        <w:t>funç</w:t>
      </w:r>
      <w:r>
        <w:rPr>
          <w:sz w:val="24"/>
          <w:szCs w:val="24"/>
        </w:rPr>
        <w:t>ões</w:t>
      </w:r>
      <w:r w:rsidR="00C03AC5">
        <w:rPr>
          <w:sz w:val="24"/>
          <w:szCs w:val="24"/>
        </w:rPr>
        <w:t xml:space="preserve"> foi utilizada;</w:t>
      </w:r>
    </w:p>
    <w:p w14:paraId="3391CA29" w14:textId="6C1F076E" w:rsidR="00C03AC5" w:rsidRDefault="006615CC" w:rsidP="00C03AC5">
      <w:pPr>
        <w:pStyle w:val="PargrafodaLista"/>
        <w:widowControl w:val="0"/>
        <w:numPr>
          <w:ilvl w:val="0"/>
          <w:numId w:val="8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quais </w:t>
      </w:r>
      <w:r w:rsidR="00C03AC5">
        <w:rPr>
          <w:sz w:val="24"/>
          <w:szCs w:val="24"/>
        </w:rPr>
        <w:t>etapa</w:t>
      </w:r>
      <w:r w:rsidR="00246E59">
        <w:rPr>
          <w:sz w:val="24"/>
          <w:szCs w:val="24"/>
        </w:rPr>
        <w:t>s</w:t>
      </w:r>
      <w:r w:rsidR="00C03AC5">
        <w:rPr>
          <w:sz w:val="24"/>
          <w:szCs w:val="24"/>
        </w:rPr>
        <w:t xml:space="preserve"> do trabalho foi utilizada</w:t>
      </w:r>
      <w:r w:rsidR="00246E59">
        <w:rPr>
          <w:sz w:val="24"/>
          <w:szCs w:val="24"/>
        </w:rPr>
        <w:t>;</w:t>
      </w:r>
    </w:p>
    <w:p w14:paraId="2A4815F3" w14:textId="5E73CA0A" w:rsidR="00283520" w:rsidRDefault="00283520" w:rsidP="00C03AC5">
      <w:pPr>
        <w:pStyle w:val="PargrafodaLista"/>
        <w:widowControl w:val="0"/>
        <w:numPr>
          <w:ilvl w:val="0"/>
          <w:numId w:val="8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método</w:t>
      </w:r>
      <w:r w:rsidR="006615CC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6615CC">
        <w:rPr>
          <w:sz w:val="24"/>
          <w:szCs w:val="24"/>
        </w:rPr>
        <w:t>das supervisões que foram adotados</w:t>
      </w:r>
      <w:r>
        <w:rPr>
          <w:sz w:val="24"/>
          <w:szCs w:val="24"/>
        </w:rPr>
        <w:t xml:space="preserve"> </w:t>
      </w:r>
      <w:r w:rsidR="006615CC">
        <w:rPr>
          <w:sz w:val="24"/>
          <w:szCs w:val="24"/>
        </w:rPr>
        <w:t>n</w:t>
      </w:r>
      <w:r>
        <w:rPr>
          <w:sz w:val="24"/>
          <w:szCs w:val="24"/>
        </w:rPr>
        <w:t>o uso</w:t>
      </w:r>
      <w:r w:rsidR="00E33CE9">
        <w:rPr>
          <w:sz w:val="24"/>
          <w:szCs w:val="24"/>
        </w:rPr>
        <w:t>;</w:t>
      </w:r>
    </w:p>
    <w:p w14:paraId="6B439D61" w14:textId="2C245FC9" w:rsidR="00E33CE9" w:rsidRPr="00C03AC5" w:rsidRDefault="00E33CE9" w:rsidP="00C03AC5">
      <w:pPr>
        <w:pStyle w:val="PargrafodaLista"/>
        <w:widowControl w:val="0"/>
        <w:numPr>
          <w:ilvl w:val="0"/>
          <w:numId w:val="8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registro de curadoria de todo o processo para fins de auditabilidade (art. 9º, I “g”).</w:t>
      </w:r>
    </w:p>
    <w:p w14:paraId="3A3169EC" w14:textId="77777777" w:rsidR="00E54F79" w:rsidRDefault="00283520">
      <w:pPr>
        <w:pStyle w:val="Ttulo4"/>
        <w:keepNext w:val="0"/>
        <w:keepLines w:val="0"/>
        <w:widowControl w:val="0"/>
        <w:spacing w:before="0" w:after="120"/>
        <w:jc w:val="both"/>
        <w:rPr>
          <w:color w:val="000000"/>
        </w:rPr>
      </w:pPr>
      <w:r>
        <w:rPr>
          <w:color w:val="000000"/>
        </w:rPr>
        <w:t>A portaria autoriza o uso para</w:t>
      </w:r>
      <w:r w:rsidR="00E54F79">
        <w:rPr>
          <w:color w:val="000000"/>
        </w:rPr>
        <w:t>:</w:t>
      </w:r>
    </w:p>
    <w:p w14:paraId="644CC0A3" w14:textId="7110EE24" w:rsidR="00E54F79" w:rsidRDefault="00246E59" w:rsidP="00E54F79">
      <w:pPr>
        <w:pStyle w:val="PargrafodaLista"/>
        <w:widowControl w:val="0"/>
        <w:numPr>
          <w:ilvl w:val="0"/>
          <w:numId w:val="8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busca de artigos;</w:t>
      </w:r>
    </w:p>
    <w:p w14:paraId="011EC96E" w14:textId="14B72B74" w:rsidR="00246E59" w:rsidRDefault="00246E59" w:rsidP="00E54F79">
      <w:pPr>
        <w:pStyle w:val="PargrafodaLista"/>
        <w:widowControl w:val="0"/>
        <w:numPr>
          <w:ilvl w:val="0"/>
          <w:numId w:val="8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seleção de marco teórico;</w:t>
      </w:r>
    </w:p>
    <w:p w14:paraId="7F3BA904" w14:textId="3C94ABAB" w:rsidR="00246E59" w:rsidRDefault="00246E59" w:rsidP="00E54F79">
      <w:pPr>
        <w:pStyle w:val="PargrafodaLista"/>
        <w:widowControl w:val="0"/>
        <w:numPr>
          <w:ilvl w:val="0"/>
          <w:numId w:val="8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curadoria;</w:t>
      </w:r>
    </w:p>
    <w:p w14:paraId="1285F04C" w14:textId="4562BEA0" w:rsidR="00246E59" w:rsidRDefault="00246E59" w:rsidP="00E54F79">
      <w:pPr>
        <w:pStyle w:val="PargrafodaLista"/>
        <w:widowControl w:val="0"/>
        <w:numPr>
          <w:ilvl w:val="0"/>
          <w:numId w:val="8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estruturação de </w:t>
      </w:r>
      <w:r w:rsidRPr="00246E59">
        <w:rPr>
          <w:i/>
          <w:iCs/>
          <w:sz w:val="24"/>
          <w:szCs w:val="24"/>
        </w:rPr>
        <w:t>corpus</w:t>
      </w:r>
      <w:r>
        <w:rPr>
          <w:sz w:val="24"/>
          <w:szCs w:val="24"/>
        </w:rPr>
        <w:t xml:space="preserve"> por tema;</w:t>
      </w:r>
    </w:p>
    <w:p w14:paraId="0F7B63E2" w14:textId="57237505" w:rsidR="00246E59" w:rsidRDefault="00246E59" w:rsidP="00E54F79">
      <w:pPr>
        <w:pStyle w:val="PargrafodaLista"/>
        <w:widowControl w:val="0"/>
        <w:numPr>
          <w:ilvl w:val="0"/>
          <w:numId w:val="8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exploração e diálogo com o material;</w:t>
      </w:r>
    </w:p>
    <w:p w14:paraId="55BCBF72" w14:textId="73601DD6" w:rsidR="00246E59" w:rsidRDefault="00246E59" w:rsidP="00E54F79">
      <w:pPr>
        <w:pStyle w:val="PargrafodaLista"/>
        <w:widowControl w:val="0"/>
        <w:numPr>
          <w:ilvl w:val="0"/>
          <w:numId w:val="8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identificação de padrão teórico e conceitos;</w:t>
      </w:r>
    </w:p>
    <w:p w14:paraId="5A2125A5" w14:textId="0FEE54D5" w:rsidR="00246E59" w:rsidRDefault="00246E59" w:rsidP="00E54F79">
      <w:pPr>
        <w:pStyle w:val="PargrafodaLista"/>
        <w:widowControl w:val="0"/>
        <w:numPr>
          <w:ilvl w:val="0"/>
          <w:numId w:val="8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estruturação de insights para apoio à escrita;</w:t>
      </w:r>
    </w:p>
    <w:p w14:paraId="4D0EF834" w14:textId="033E74CF" w:rsidR="00E54F79" w:rsidRDefault="00246E59" w:rsidP="00E54F79">
      <w:pPr>
        <w:pStyle w:val="PargrafodaLista"/>
        <w:widowControl w:val="0"/>
        <w:numPr>
          <w:ilvl w:val="0"/>
          <w:numId w:val="8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refinamento do texto (revisão, coesão, coerência, sintaxes, </w:t>
      </w:r>
      <w:r w:rsidR="006615CC">
        <w:rPr>
          <w:sz w:val="24"/>
          <w:szCs w:val="24"/>
        </w:rPr>
        <w:t xml:space="preserve">fluidez, </w:t>
      </w:r>
      <w:r>
        <w:rPr>
          <w:sz w:val="24"/>
          <w:szCs w:val="24"/>
        </w:rPr>
        <w:t>etc...)</w:t>
      </w:r>
    </w:p>
    <w:p w14:paraId="2C02FA17" w14:textId="18054C0F" w:rsidR="00246E59" w:rsidRPr="00246E59" w:rsidRDefault="00A62C5F" w:rsidP="00246E59">
      <w:pPr>
        <w:widowControl w:val="0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A portaria</w:t>
      </w:r>
      <w:r w:rsidR="00246E5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veda </w:t>
      </w:r>
      <w:r w:rsidR="00246E59">
        <w:rPr>
          <w:sz w:val="24"/>
          <w:szCs w:val="24"/>
        </w:rPr>
        <w:t>o uso de IA para terceirização da leitura ou criação autoral de textos</w:t>
      </w:r>
      <w:r>
        <w:rPr>
          <w:sz w:val="24"/>
          <w:szCs w:val="24"/>
        </w:rPr>
        <w:t>, sob pena de responsabilidade (art. 9</w:t>
      </w:r>
      <w:r w:rsidR="00E33CE9">
        <w:rPr>
          <w:sz w:val="24"/>
          <w:szCs w:val="24"/>
        </w:rPr>
        <w:t>º</w:t>
      </w:r>
      <w:r>
        <w:rPr>
          <w:sz w:val="24"/>
          <w:szCs w:val="24"/>
        </w:rPr>
        <w:t xml:space="preserve">, I “d” e “e”).  </w:t>
      </w:r>
    </w:p>
    <w:p w14:paraId="0000002F" w14:textId="0EBA8650" w:rsidR="00AC2AE8" w:rsidRDefault="00C03AC5">
      <w:pPr>
        <w:pStyle w:val="Ttulo4"/>
        <w:keepNext w:val="0"/>
        <w:keepLines w:val="0"/>
        <w:widowControl w:val="0"/>
        <w:spacing w:before="0"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f) O resumo </w:t>
      </w:r>
    </w:p>
    <w:p w14:paraId="00000030" w14:textId="77777777" w:rsidR="00AC2AE8" w:rsidRDefault="00000000">
      <w:pPr>
        <w:widowControl w:val="0"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resumo de 1.000 caracteres solicitado para esta chamada deve ser </w:t>
      </w:r>
      <w:r>
        <w:rPr>
          <w:b/>
          <w:bCs/>
          <w:sz w:val="24"/>
          <w:szCs w:val="24"/>
        </w:rPr>
        <w:t>informativo</w:t>
      </w:r>
      <w:r>
        <w:rPr>
          <w:sz w:val="24"/>
          <w:szCs w:val="24"/>
        </w:rPr>
        <w:t>, expondo finalidade, metodologia, resultados e conclusões do trabalho, evitando frases genéricas e priorizando a terceira pessoa do singular (voz passiva).</w:t>
      </w:r>
    </w:p>
    <w:p w14:paraId="00000031" w14:textId="77777777" w:rsidR="00AC2AE8" w:rsidRDefault="00C61BE6">
      <w:pPr>
        <w:widowControl w:val="0"/>
        <w:jc w:val="both"/>
        <w:rPr>
          <w:sz w:val="24"/>
          <w:szCs w:val="24"/>
        </w:rPr>
      </w:pPr>
      <w:r>
        <w:rPr>
          <w:noProof/>
        </w:rPr>
        <w:pict w14:anchorId="06905DF3">
          <v:rect id="_x0000_i1025" alt="" style="width:425.2pt;height:.05pt;mso-width-percent:0;mso-height-percent:0;mso-width-percent:0;mso-height-percent:0" o:hralign="center" o:hrstd="t" o:hr="t" fillcolor="#a0a0a0" stroked="f"/>
        </w:pict>
      </w:r>
    </w:p>
    <w:p w14:paraId="00000032" w14:textId="77777777" w:rsidR="00AC2AE8" w:rsidRDefault="00000000">
      <w:pPr>
        <w:widowControl w:val="0"/>
        <w:spacing w:after="400"/>
        <w:ind w:left="600" w:right="6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Aprovação Institucional:</w:t>
      </w:r>
    </w:p>
    <w:p w14:paraId="00000033" w14:textId="77777777" w:rsidR="00AC2AE8" w:rsidRDefault="00000000">
      <w:pPr>
        <w:widowControl w:val="0"/>
        <w:spacing w:after="400"/>
        <w:ind w:left="600" w:right="60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Dra. Maria Izabel, Dr. Gustavo, Dr. Rodrigo e Dr. Leonardo, os pontos sobre a inclusão de assessores, residentes e estagiários foram integrados à regra de "presença obrigatória de um membro", garantindo a segurança institucional e o incentivo à formação das equipes.</w:t>
      </w:r>
    </w:p>
    <w:p w14:paraId="00000034" w14:textId="77777777" w:rsidR="00AC2AE8" w:rsidRDefault="00AC2AE8">
      <w:pPr>
        <w:widowControl w:val="0"/>
        <w:spacing w:before="200" w:after="400"/>
        <w:ind w:left="720"/>
        <w:jc w:val="both"/>
        <w:rPr>
          <w:sz w:val="24"/>
          <w:szCs w:val="24"/>
        </w:rPr>
      </w:pPr>
    </w:p>
    <w:sectPr w:rsidR="00AC2A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9B3C0" w14:textId="77777777" w:rsidR="00C61BE6" w:rsidRDefault="00C61BE6" w:rsidP="00C03AC5">
      <w:pPr>
        <w:spacing w:line="240" w:lineRule="auto"/>
      </w:pPr>
      <w:r>
        <w:separator/>
      </w:r>
    </w:p>
  </w:endnote>
  <w:endnote w:type="continuationSeparator" w:id="0">
    <w:p w14:paraId="25CEA7C1" w14:textId="77777777" w:rsidR="00C61BE6" w:rsidRDefault="00C61BE6" w:rsidP="00C03A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145ADAD-4CDA-3740-A919-36280D9CFBA6}"/>
    <w:embedBold r:id="rId2" w:fontKey="{B572852E-177C-FE44-8B3F-A8923AF7A260}"/>
    <w:embedItalic r:id="rId3" w:fontKey="{50D7D185-56D2-674A-B8EF-C74067D8CE1D}"/>
    <w:embedBoldItalic r:id="rId4" w:fontKey="{8AA1BFB0-BE33-C542-B6A9-B33868A9A4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28C1746-C1AC-B846-B5E5-BA52AA19DD5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F881A26A-CA14-BC47-94D3-D8A491DE70B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F02407C8-B317-5A49-9259-B569127D849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9F98911F-F821-8341-84C3-4CDCD5DB35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CE4C5FF-EFB2-E544-9639-EE857B3B6C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47ED4A9-6D9D-0647-8123-6B872EDCC9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ABFFA" w14:textId="77777777" w:rsidR="00C03AC5" w:rsidRDefault="00C03AC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495E1" w14:textId="77777777" w:rsidR="00C03AC5" w:rsidRDefault="00C03AC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9C622" w14:textId="77777777" w:rsidR="00C03AC5" w:rsidRDefault="00C03AC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A8E81" w14:textId="77777777" w:rsidR="00C61BE6" w:rsidRDefault="00C61BE6" w:rsidP="00C03AC5">
      <w:pPr>
        <w:spacing w:line="240" w:lineRule="auto"/>
      </w:pPr>
      <w:r>
        <w:separator/>
      </w:r>
    </w:p>
  </w:footnote>
  <w:footnote w:type="continuationSeparator" w:id="0">
    <w:p w14:paraId="64F41C38" w14:textId="77777777" w:rsidR="00C61BE6" w:rsidRDefault="00C61BE6" w:rsidP="00C03A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76A95" w14:textId="77777777" w:rsidR="00C03AC5" w:rsidRDefault="00C03AC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54E65" w14:textId="77777777" w:rsidR="00C03AC5" w:rsidRDefault="00C03AC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E0ADC" w14:textId="77777777" w:rsidR="00C03AC5" w:rsidRDefault="00C03AC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B1211"/>
    <w:multiLevelType w:val="multilevel"/>
    <w:tmpl w:val="9B14FF0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2F3D47"/>
    <w:multiLevelType w:val="multilevel"/>
    <w:tmpl w:val="38C4194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6E7D89"/>
    <w:multiLevelType w:val="multilevel"/>
    <w:tmpl w:val="8FBEE2B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EA2E9F"/>
    <w:multiLevelType w:val="multilevel"/>
    <w:tmpl w:val="9234597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3A0032"/>
    <w:multiLevelType w:val="multilevel"/>
    <w:tmpl w:val="4A14432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9540F38"/>
    <w:multiLevelType w:val="multilevel"/>
    <w:tmpl w:val="328CA25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AC7298"/>
    <w:multiLevelType w:val="multilevel"/>
    <w:tmpl w:val="F6CEE31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781E4D"/>
    <w:multiLevelType w:val="hybridMultilevel"/>
    <w:tmpl w:val="E99ED618"/>
    <w:lvl w:ilvl="0" w:tplc="0416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8" w15:restartNumberingAfterBreak="0">
    <w:nsid w:val="6F363DD8"/>
    <w:multiLevelType w:val="hybridMultilevel"/>
    <w:tmpl w:val="A06483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997140">
    <w:abstractNumId w:val="2"/>
  </w:num>
  <w:num w:numId="2" w16cid:durableId="1970667802">
    <w:abstractNumId w:val="0"/>
  </w:num>
  <w:num w:numId="3" w16cid:durableId="2016613524">
    <w:abstractNumId w:val="5"/>
  </w:num>
  <w:num w:numId="4" w16cid:durableId="14813299">
    <w:abstractNumId w:val="1"/>
  </w:num>
  <w:num w:numId="5" w16cid:durableId="1013265150">
    <w:abstractNumId w:val="6"/>
  </w:num>
  <w:num w:numId="6" w16cid:durableId="680666901">
    <w:abstractNumId w:val="4"/>
  </w:num>
  <w:num w:numId="7" w16cid:durableId="670715257">
    <w:abstractNumId w:val="3"/>
  </w:num>
  <w:num w:numId="8" w16cid:durableId="834884229">
    <w:abstractNumId w:val="8"/>
  </w:num>
  <w:num w:numId="9" w16cid:durableId="17422190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AE8"/>
    <w:rsid w:val="00016C34"/>
    <w:rsid w:val="000869AD"/>
    <w:rsid w:val="00246E59"/>
    <w:rsid w:val="00283520"/>
    <w:rsid w:val="006615CC"/>
    <w:rsid w:val="007B51D8"/>
    <w:rsid w:val="00986C5A"/>
    <w:rsid w:val="00A62C5F"/>
    <w:rsid w:val="00AC2AE8"/>
    <w:rsid w:val="00C03AC5"/>
    <w:rsid w:val="00C61BE6"/>
    <w:rsid w:val="00E33CE9"/>
    <w:rsid w:val="00E5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DB1E7D"/>
  <w15:docId w15:val="{A390D3A6-785D-444F-8A7D-ADDF73313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03AC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3AC5"/>
  </w:style>
  <w:style w:type="paragraph" w:styleId="Rodap">
    <w:name w:val="footer"/>
    <w:basedOn w:val="Normal"/>
    <w:link w:val="RodapChar"/>
    <w:uiPriority w:val="99"/>
    <w:unhideWhenUsed/>
    <w:rsid w:val="00C03AC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3AC5"/>
  </w:style>
  <w:style w:type="paragraph" w:styleId="PargrafodaLista">
    <w:name w:val="List Paragraph"/>
    <w:basedOn w:val="Normal"/>
    <w:uiPriority w:val="34"/>
    <w:qFormat/>
    <w:rsid w:val="00C03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770</Words>
  <Characters>4541</Characters>
  <Application>Microsoft Office Word</Application>
  <DocSecurity>0</DocSecurity>
  <Lines>84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Pesquisadora</Company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Stella Reis Schneider</cp:lastModifiedBy>
  <cp:revision>5</cp:revision>
  <dcterms:created xsi:type="dcterms:W3CDTF">2026-04-17T20:33:00Z</dcterms:created>
  <dcterms:modified xsi:type="dcterms:W3CDTF">2026-04-17T21:17:00Z</dcterms:modified>
</cp:coreProperties>
</file>