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8" w:type="pct"/>
        <w:tblLayout w:type="fixed"/>
        <w:tblCellMar>
          <w:left w:w="0" w:type="dxa"/>
          <w:right w:w="0" w:type="dxa"/>
        </w:tblCellMar>
        <w:tblLook w:val="04A0" w:firstRow="1" w:lastRow="0" w:firstColumn="1" w:lastColumn="0" w:noHBand="0" w:noVBand="1"/>
      </w:tblPr>
      <w:tblGrid>
        <w:gridCol w:w="898"/>
        <w:gridCol w:w="520"/>
        <w:gridCol w:w="8201"/>
      </w:tblGrid>
      <w:tr w:rsidR="00226F64" w:rsidRPr="004D1540" w:rsidTr="004C6963">
        <w:tc>
          <w:tcPr>
            <w:tcW w:w="898" w:type="dxa"/>
            <w:shd w:val="clear" w:color="auto" w:fill="auto"/>
          </w:tcPr>
          <w:p w:rsidR="00226F64" w:rsidRPr="004D1540" w:rsidRDefault="00226F64">
            <w:pPr>
              <w:rPr>
                <w:rFonts w:ascii="Candara" w:hAnsi="Candara"/>
                <w:sz w:val="22"/>
                <w:szCs w:val="22"/>
                <w:lang w:val="pt-BR"/>
              </w:rPr>
            </w:pPr>
          </w:p>
        </w:tc>
        <w:tc>
          <w:tcPr>
            <w:tcW w:w="520" w:type="dxa"/>
            <w:shd w:val="clear" w:color="auto" w:fill="auto"/>
          </w:tcPr>
          <w:p w:rsidR="00226F64" w:rsidRPr="004D1540" w:rsidRDefault="00226F64">
            <w:pPr>
              <w:rPr>
                <w:rFonts w:ascii="Candara" w:hAnsi="Candara"/>
                <w:sz w:val="22"/>
                <w:szCs w:val="22"/>
                <w:lang w:val="pt-BR"/>
              </w:rPr>
            </w:pPr>
          </w:p>
        </w:tc>
        <w:tc>
          <w:tcPr>
            <w:tcW w:w="8201" w:type="dxa"/>
            <w:shd w:val="clear" w:color="auto" w:fill="auto"/>
          </w:tcPr>
          <w:p w:rsidR="00430233" w:rsidRDefault="00430233" w:rsidP="00302D54">
            <w:pPr>
              <w:spacing w:after="0" w:line="240" w:lineRule="auto"/>
              <w:jc w:val="center"/>
              <w:rPr>
                <w:rFonts w:ascii="Arial Rounded MT Bold" w:hAnsi="Arial Rounded MT Bold" w:cs="Arial"/>
                <w:bCs/>
                <w:i/>
                <w:color w:val="298881" w:themeColor="accent1" w:themeShade="BF"/>
                <w:sz w:val="72"/>
                <w:szCs w:val="72"/>
              </w:rPr>
            </w:pPr>
            <w:r w:rsidRPr="00430233">
              <w:rPr>
                <w:rFonts w:ascii="Arial Rounded MT Bold" w:hAnsi="Arial Rounded MT Bold" w:cs="Arial"/>
                <w:bCs/>
                <w:i/>
                <w:color w:val="298881" w:themeColor="accent1" w:themeShade="BF"/>
                <w:sz w:val="72"/>
                <w:szCs w:val="72"/>
              </w:rPr>
              <w:t>GUIA DO SERVIDOR</w:t>
            </w:r>
            <w:r>
              <w:rPr>
                <w:rFonts w:ascii="Arial Rounded MT Bold" w:hAnsi="Arial Rounded MT Bold" w:cs="Arial"/>
                <w:bCs/>
                <w:i/>
                <w:color w:val="298881" w:themeColor="accent1" w:themeShade="BF"/>
                <w:sz w:val="72"/>
                <w:szCs w:val="72"/>
              </w:rPr>
              <w:t xml:space="preserve"> DO PJES</w:t>
            </w:r>
          </w:p>
          <w:p w:rsidR="00430233" w:rsidRDefault="00430233" w:rsidP="00302D54">
            <w:pPr>
              <w:spacing w:after="0" w:line="240" w:lineRule="auto"/>
              <w:jc w:val="center"/>
              <w:rPr>
                <w:rFonts w:ascii="Arial Rounded MT Bold" w:hAnsi="Arial Rounded MT Bold" w:cs="Arial"/>
                <w:bCs/>
                <w:i/>
                <w:color w:val="298881" w:themeColor="accent1" w:themeShade="BF"/>
                <w:sz w:val="36"/>
                <w:szCs w:val="72"/>
              </w:rPr>
            </w:pPr>
          </w:p>
          <w:p w:rsidR="00430233" w:rsidRPr="00430233" w:rsidRDefault="00430233" w:rsidP="00302D54">
            <w:pPr>
              <w:spacing w:after="0" w:line="240" w:lineRule="auto"/>
              <w:jc w:val="center"/>
              <w:rPr>
                <w:rFonts w:ascii="Arial Rounded MT Bold" w:hAnsi="Arial Rounded MT Bold" w:cs="Arial"/>
                <w:bCs/>
                <w:i/>
                <w:color w:val="298881" w:themeColor="accent1" w:themeShade="BF"/>
                <w:sz w:val="56"/>
                <w:szCs w:val="72"/>
              </w:rPr>
            </w:pPr>
            <w:r w:rsidRPr="00430233">
              <w:rPr>
                <w:rFonts w:ascii="Arial Rounded MT Bold" w:hAnsi="Arial Rounded MT Bold" w:cs="Arial"/>
                <w:bCs/>
                <w:i/>
                <w:color w:val="298881" w:themeColor="accent1" w:themeShade="BF"/>
                <w:sz w:val="32"/>
                <w:szCs w:val="72"/>
              </w:rPr>
              <w:t>1ª Edição</w:t>
            </w:r>
          </w:p>
          <w:tbl>
            <w:tblPr>
              <w:tblW w:w="7938" w:type="dxa"/>
              <w:tblBorders>
                <w:bottom w:val="single" w:sz="8" w:space="0" w:color="37B6AE"/>
                <w:insideH w:val="single" w:sz="8" w:space="0" w:color="37B6AE"/>
              </w:tblBorders>
              <w:tblLayout w:type="fixed"/>
              <w:tblCellMar>
                <w:left w:w="115" w:type="dxa"/>
                <w:bottom w:w="576" w:type="dxa"/>
                <w:right w:w="115" w:type="dxa"/>
              </w:tblCellMar>
              <w:tblLook w:val="04A0" w:firstRow="1" w:lastRow="0" w:firstColumn="1" w:lastColumn="0" w:noHBand="0" w:noVBand="1"/>
            </w:tblPr>
            <w:tblGrid>
              <w:gridCol w:w="7938"/>
            </w:tblGrid>
            <w:tr w:rsidR="00226F64" w:rsidRPr="004D1540" w:rsidTr="00FB5ED3">
              <w:trPr>
                <w:trHeight w:val="4082"/>
              </w:trPr>
              <w:tc>
                <w:tcPr>
                  <w:tcW w:w="7938" w:type="dxa"/>
                  <w:tcBorders>
                    <w:top w:val="nil"/>
                    <w:bottom w:val="single" w:sz="4" w:space="0" w:color="auto"/>
                  </w:tcBorders>
                  <w:shd w:val="clear" w:color="auto" w:fill="auto"/>
                </w:tcPr>
                <w:p w:rsidR="007A4E9B" w:rsidRDefault="007A4E9B" w:rsidP="00EA6CC5">
                  <w:pPr>
                    <w:spacing w:after="0" w:line="240" w:lineRule="auto"/>
                    <w:jc w:val="both"/>
                    <w:rPr>
                      <w:rFonts w:ascii="Candara" w:hAnsi="Candara" w:cs="Arial"/>
                      <w:b/>
                      <w:bCs/>
                      <w:color w:val="000000"/>
                      <w:sz w:val="22"/>
                      <w:szCs w:val="22"/>
                      <w:highlight w:val="yellow"/>
                    </w:rPr>
                  </w:pPr>
                </w:p>
                <w:p w:rsidR="00430233" w:rsidRPr="004D1540" w:rsidRDefault="00430233" w:rsidP="00EA6CC5">
                  <w:pPr>
                    <w:spacing w:after="0" w:line="240" w:lineRule="auto"/>
                    <w:jc w:val="both"/>
                    <w:rPr>
                      <w:rFonts w:ascii="Candara" w:hAnsi="Candara" w:cs="Arial"/>
                      <w:b/>
                      <w:bCs/>
                      <w:color w:val="000000"/>
                      <w:sz w:val="22"/>
                      <w:szCs w:val="22"/>
                      <w:highlight w:val="yellow"/>
                    </w:rPr>
                  </w:pPr>
                </w:p>
                <w:p w:rsidR="007A4E9B" w:rsidRPr="004D1540" w:rsidRDefault="000A0B63" w:rsidP="00EA6CC5">
                  <w:pPr>
                    <w:spacing w:after="0" w:line="240" w:lineRule="auto"/>
                    <w:jc w:val="both"/>
                    <w:rPr>
                      <w:rFonts w:ascii="Candara" w:hAnsi="Candara" w:cs="Arial"/>
                      <w:b/>
                      <w:bCs/>
                      <w:color w:val="000000"/>
                      <w:sz w:val="22"/>
                      <w:szCs w:val="22"/>
                      <w:highlight w:val="yellow"/>
                    </w:rPr>
                  </w:pPr>
                  <w:r w:rsidRPr="00BF4079">
                    <w:rPr>
                      <w:highlight w:val="yellow"/>
                    </w:rPr>
                    <w:object w:dxaOrig="7575"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381pt" o:ole="">
                        <v:imagedata r:id="rId9" o:title=""/>
                      </v:shape>
                      <o:OLEObject Type="Embed" ProgID="PBrush" ShapeID="_x0000_i1025" DrawAspect="Content" ObjectID="_1614438068" r:id="rId10"/>
                    </w:object>
                  </w:r>
                </w:p>
                <w:p w:rsidR="00826336" w:rsidRPr="004D1540" w:rsidRDefault="00826336" w:rsidP="00EA6CC5">
                  <w:pPr>
                    <w:spacing w:after="0" w:line="240" w:lineRule="auto"/>
                    <w:jc w:val="both"/>
                    <w:rPr>
                      <w:rFonts w:ascii="Candara" w:hAnsi="Candara" w:cs="Arial"/>
                      <w:b/>
                      <w:bCs/>
                      <w:color w:val="000000"/>
                      <w:sz w:val="22"/>
                      <w:szCs w:val="22"/>
                      <w:highlight w:val="yellow"/>
                    </w:rPr>
                  </w:pPr>
                </w:p>
                <w:p w:rsidR="00024E2F" w:rsidRPr="004D1540" w:rsidRDefault="00024E2F" w:rsidP="00EA6CC5">
                  <w:pPr>
                    <w:spacing w:after="0" w:line="240" w:lineRule="auto"/>
                    <w:jc w:val="both"/>
                    <w:rPr>
                      <w:rFonts w:ascii="Candara" w:hAnsi="Candara" w:cs="Arial"/>
                      <w:b/>
                      <w:bCs/>
                      <w:color w:val="000000"/>
                      <w:sz w:val="22"/>
                      <w:szCs w:val="22"/>
                      <w:highlight w:val="yellow"/>
                    </w:rPr>
                  </w:pPr>
                </w:p>
                <w:p w:rsidR="00024E2F" w:rsidRPr="004D1540" w:rsidRDefault="00024E2F" w:rsidP="00EA6CC5">
                  <w:pPr>
                    <w:spacing w:after="0" w:line="240" w:lineRule="auto"/>
                    <w:jc w:val="both"/>
                    <w:rPr>
                      <w:rFonts w:ascii="Candara" w:hAnsi="Candara" w:cs="Arial"/>
                      <w:b/>
                      <w:bCs/>
                      <w:color w:val="000000"/>
                      <w:sz w:val="22"/>
                      <w:szCs w:val="22"/>
                      <w:highlight w:val="yellow"/>
                    </w:rPr>
                  </w:pPr>
                </w:p>
                <w:p w:rsidR="00024E2F" w:rsidRPr="004D1540" w:rsidRDefault="00024E2F" w:rsidP="00EA6CC5">
                  <w:pPr>
                    <w:spacing w:after="0" w:line="240" w:lineRule="auto"/>
                    <w:jc w:val="both"/>
                    <w:rPr>
                      <w:rFonts w:ascii="Candara" w:hAnsi="Candara" w:cs="Arial"/>
                      <w:b/>
                      <w:bCs/>
                      <w:color w:val="000000"/>
                      <w:sz w:val="22"/>
                      <w:szCs w:val="22"/>
                      <w:highlight w:val="yellow"/>
                    </w:rPr>
                  </w:pPr>
                </w:p>
                <w:p w:rsidR="00024E2F" w:rsidRPr="004D1540" w:rsidRDefault="00024E2F" w:rsidP="00EA6CC5">
                  <w:pPr>
                    <w:spacing w:after="0" w:line="240" w:lineRule="auto"/>
                    <w:jc w:val="both"/>
                    <w:rPr>
                      <w:rFonts w:ascii="Candara" w:hAnsi="Candara" w:cs="Arial"/>
                      <w:b/>
                      <w:bCs/>
                      <w:color w:val="000000"/>
                      <w:sz w:val="22"/>
                      <w:szCs w:val="22"/>
                      <w:highlight w:val="yellow"/>
                    </w:rPr>
                  </w:pPr>
                </w:p>
                <w:p w:rsidR="00024E2F" w:rsidRPr="004D1540" w:rsidRDefault="00024E2F" w:rsidP="00EA6CC5">
                  <w:pPr>
                    <w:spacing w:after="0" w:line="240" w:lineRule="auto"/>
                    <w:jc w:val="both"/>
                    <w:rPr>
                      <w:rFonts w:ascii="Candara" w:hAnsi="Candara" w:cs="Arial"/>
                      <w:b/>
                      <w:bCs/>
                      <w:color w:val="000000"/>
                      <w:sz w:val="22"/>
                      <w:szCs w:val="22"/>
                      <w:highlight w:val="yellow"/>
                    </w:rPr>
                  </w:pPr>
                </w:p>
                <w:p w:rsidR="00024E2F" w:rsidRPr="004D1540" w:rsidRDefault="00024E2F" w:rsidP="00EA6CC5">
                  <w:pPr>
                    <w:spacing w:after="0" w:line="240" w:lineRule="auto"/>
                    <w:jc w:val="both"/>
                    <w:rPr>
                      <w:rFonts w:ascii="Candara" w:hAnsi="Candara" w:cs="Arial"/>
                      <w:b/>
                      <w:bCs/>
                      <w:color w:val="000000"/>
                      <w:sz w:val="22"/>
                      <w:szCs w:val="22"/>
                      <w:highlight w:val="yellow"/>
                    </w:rPr>
                  </w:pPr>
                </w:p>
                <w:p w:rsidR="00024E2F" w:rsidRDefault="00DE0819" w:rsidP="00302D54">
                  <w:pPr>
                    <w:spacing w:after="0" w:line="240" w:lineRule="auto"/>
                    <w:jc w:val="center"/>
                    <w:rPr>
                      <w:rFonts w:ascii="Arial Rounded MT Bold" w:hAnsi="Arial Rounded MT Bold" w:cs="Arial"/>
                      <w:bCs/>
                      <w:i/>
                      <w:color w:val="298881" w:themeColor="accent1" w:themeShade="BF"/>
                      <w:sz w:val="36"/>
                      <w:szCs w:val="72"/>
                    </w:rPr>
                  </w:pPr>
                  <w:r>
                    <w:rPr>
                      <w:rFonts w:ascii="Arial Rounded MT Bold" w:hAnsi="Arial Rounded MT Bold" w:cs="Arial"/>
                      <w:bCs/>
                      <w:i/>
                      <w:color w:val="298881" w:themeColor="accent1" w:themeShade="BF"/>
                      <w:sz w:val="36"/>
                      <w:szCs w:val="72"/>
                    </w:rPr>
                    <w:t>Vitória, 2019</w:t>
                  </w:r>
                </w:p>
                <w:p w:rsidR="00430233" w:rsidRPr="00430233" w:rsidRDefault="00430233" w:rsidP="00302D54">
                  <w:pPr>
                    <w:spacing w:after="0" w:line="240" w:lineRule="auto"/>
                    <w:jc w:val="center"/>
                    <w:rPr>
                      <w:rFonts w:ascii="Arial Rounded MT Bold" w:hAnsi="Arial Rounded MT Bold" w:cs="Arial"/>
                      <w:bCs/>
                      <w:i/>
                      <w:color w:val="298881" w:themeColor="accent1" w:themeShade="BF"/>
                      <w:sz w:val="36"/>
                      <w:szCs w:val="72"/>
                    </w:rPr>
                  </w:pPr>
                </w:p>
                <w:tbl>
                  <w:tblPr>
                    <w:tblStyle w:val="Tabelacomgrad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
                    <w:gridCol w:w="6534"/>
                  </w:tblGrid>
                  <w:tr w:rsidR="008831AF" w:rsidRPr="004D1540" w:rsidTr="00302D54">
                    <w:trPr>
                      <w:trHeight w:val="841"/>
                    </w:trPr>
                    <w:tc>
                      <w:tcPr>
                        <w:tcW w:w="1019" w:type="dxa"/>
                      </w:tcPr>
                      <w:p w:rsidR="008831AF" w:rsidRPr="004D1540" w:rsidRDefault="008831AF">
                        <w:pPr>
                          <w:spacing w:after="0" w:line="240" w:lineRule="auto"/>
                          <w:jc w:val="both"/>
                          <w:rPr>
                            <w:rFonts w:ascii="Candara" w:hAnsi="Candara" w:cs="Arial"/>
                            <w:b/>
                            <w:bCs/>
                            <w:color w:val="000000"/>
                            <w:sz w:val="22"/>
                            <w:szCs w:val="22"/>
                          </w:rPr>
                        </w:pPr>
                        <w:r w:rsidRPr="004D1540">
                          <w:rPr>
                            <w:rFonts w:ascii="Candara" w:hAnsi="Candara" w:cs="Arial"/>
                            <w:b/>
                            <w:bCs/>
                            <w:noProof/>
                            <w:color w:val="000000"/>
                            <w:sz w:val="22"/>
                            <w:szCs w:val="22"/>
                            <w:lang w:val="pt-BR" w:eastAsia="pt-BR"/>
                          </w:rPr>
                          <w:drawing>
                            <wp:inline distT="0" distB="0" distL="0" distR="0" wp14:anchorId="35BFEE4B" wp14:editId="1F259421">
                              <wp:extent cx="581025" cy="548378"/>
                              <wp:effectExtent l="0" t="0" r="0" b="444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asãoES 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266" cy="551437"/>
                                      </a:xfrm>
                                      <a:prstGeom prst="rect">
                                        <a:avLst/>
                                      </a:prstGeom>
                                    </pic:spPr>
                                  </pic:pic>
                                </a:graphicData>
                              </a:graphic>
                            </wp:inline>
                          </w:drawing>
                        </w:r>
                      </w:p>
                    </w:tc>
                    <w:tc>
                      <w:tcPr>
                        <w:tcW w:w="6534" w:type="dxa"/>
                        <w:vAlign w:val="center"/>
                      </w:tcPr>
                      <w:p w:rsidR="008831AF" w:rsidRPr="00302D54" w:rsidRDefault="008831AF" w:rsidP="00302D54">
                        <w:pPr>
                          <w:spacing w:after="0" w:line="240" w:lineRule="auto"/>
                          <w:rPr>
                            <w:rFonts w:asciiTheme="majorHAnsi" w:hAnsiTheme="majorHAnsi" w:cs="Arial"/>
                            <w:bCs/>
                            <w:color w:val="000000"/>
                            <w:sz w:val="18"/>
                          </w:rPr>
                        </w:pPr>
                        <w:r w:rsidRPr="00302D54">
                          <w:rPr>
                            <w:rFonts w:asciiTheme="majorHAnsi" w:hAnsiTheme="majorHAnsi" w:cs="Arial"/>
                            <w:bCs/>
                            <w:color w:val="000000"/>
                            <w:sz w:val="18"/>
                          </w:rPr>
                          <w:t>PODER JUDICIÁRIO DO ESTADO DO ESPÍRITO SANTO</w:t>
                        </w:r>
                      </w:p>
                      <w:p w:rsidR="008831AF" w:rsidRPr="00302D54" w:rsidRDefault="008831AF" w:rsidP="00302D54">
                        <w:pPr>
                          <w:spacing w:after="0" w:line="240" w:lineRule="auto"/>
                          <w:rPr>
                            <w:rFonts w:asciiTheme="majorHAnsi" w:hAnsiTheme="majorHAnsi" w:cs="Arial"/>
                            <w:bCs/>
                            <w:color w:val="000000"/>
                            <w:sz w:val="18"/>
                          </w:rPr>
                        </w:pPr>
                        <w:r w:rsidRPr="00302D54">
                          <w:rPr>
                            <w:rFonts w:asciiTheme="majorHAnsi" w:hAnsiTheme="majorHAnsi" w:cs="Arial"/>
                            <w:bCs/>
                            <w:color w:val="000000"/>
                            <w:sz w:val="18"/>
                          </w:rPr>
                          <w:t>TRIBUNAL DE JUSTIÇA</w:t>
                        </w:r>
                      </w:p>
                      <w:p w:rsidR="008831AF" w:rsidRPr="004D1540" w:rsidRDefault="008831AF" w:rsidP="00302D54">
                        <w:pPr>
                          <w:spacing w:after="0" w:line="240" w:lineRule="auto"/>
                          <w:rPr>
                            <w:rFonts w:ascii="Candara" w:hAnsi="Candara" w:cs="Arial"/>
                            <w:b/>
                            <w:bCs/>
                            <w:color w:val="000000"/>
                            <w:sz w:val="22"/>
                            <w:szCs w:val="22"/>
                          </w:rPr>
                        </w:pPr>
                        <w:r w:rsidRPr="00302D54">
                          <w:rPr>
                            <w:rFonts w:asciiTheme="majorHAnsi" w:hAnsiTheme="majorHAnsi" w:cs="Arial"/>
                            <w:bCs/>
                            <w:color w:val="000000"/>
                            <w:sz w:val="18"/>
                          </w:rPr>
                          <w:t>SECRETARIA DE GESTÃO DE PESSOAS</w:t>
                        </w:r>
                      </w:p>
                    </w:tc>
                  </w:tr>
                </w:tbl>
                <w:p w:rsidR="00302D54" w:rsidRDefault="00302D54" w:rsidP="00BF4079">
                  <w:pPr>
                    <w:spacing w:after="0" w:line="240" w:lineRule="auto"/>
                    <w:jc w:val="both"/>
                    <w:rPr>
                      <w:rFonts w:ascii="Candara" w:hAnsi="Candara" w:cs="Arial"/>
                      <w:b/>
                      <w:color w:val="000000"/>
                      <w:sz w:val="22"/>
                      <w:szCs w:val="22"/>
                    </w:rPr>
                  </w:pPr>
                </w:p>
                <w:p w:rsidR="00BF4079" w:rsidRPr="004A20C2" w:rsidRDefault="00BF4079" w:rsidP="00BF4079">
                  <w:pPr>
                    <w:spacing w:after="0" w:line="240" w:lineRule="auto"/>
                    <w:jc w:val="both"/>
                    <w:rPr>
                      <w:rFonts w:ascii="Candara" w:hAnsi="Candara" w:cs="Arial"/>
                      <w:b/>
                      <w:color w:val="000000"/>
                      <w:sz w:val="22"/>
                      <w:szCs w:val="22"/>
                    </w:rPr>
                  </w:pPr>
                  <w:r w:rsidRPr="004A20C2">
                    <w:rPr>
                      <w:rFonts w:ascii="Candara" w:hAnsi="Candara" w:cs="Arial"/>
                      <w:b/>
                      <w:color w:val="000000"/>
                      <w:sz w:val="22"/>
                      <w:szCs w:val="22"/>
                    </w:rPr>
                    <w:t>Mesa Diretora – Biênio 201</w:t>
                  </w:r>
                  <w:r w:rsidR="004A20C2" w:rsidRPr="004A20C2">
                    <w:rPr>
                      <w:rFonts w:ascii="Candara" w:hAnsi="Candara" w:cs="Arial"/>
                      <w:b/>
                      <w:color w:val="000000"/>
                      <w:sz w:val="22"/>
                      <w:szCs w:val="22"/>
                    </w:rPr>
                    <w:t>8</w:t>
                  </w:r>
                  <w:r w:rsidRPr="004A20C2">
                    <w:rPr>
                      <w:rFonts w:ascii="Candara" w:hAnsi="Candara" w:cs="Arial"/>
                      <w:b/>
                      <w:color w:val="000000"/>
                      <w:sz w:val="22"/>
                      <w:szCs w:val="22"/>
                    </w:rPr>
                    <w:t>/201</w:t>
                  </w:r>
                  <w:r w:rsidR="004A20C2" w:rsidRPr="004A20C2">
                    <w:rPr>
                      <w:rFonts w:ascii="Candara" w:hAnsi="Candara" w:cs="Arial"/>
                      <w:b/>
                      <w:color w:val="000000"/>
                      <w:sz w:val="22"/>
                      <w:szCs w:val="22"/>
                    </w:rPr>
                    <w:t>9</w:t>
                  </w:r>
                </w:p>
                <w:p w:rsidR="00BF4079" w:rsidRPr="004A20C2" w:rsidRDefault="00BF4079" w:rsidP="00BF4079">
                  <w:pPr>
                    <w:spacing w:after="0" w:line="240" w:lineRule="auto"/>
                    <w:jc w:val="both"/>
                    <w:rPr>
                      <w:rFonts w:ascii="Candara" w:hAnsi="Candara" w:cs="Arial"/>
                      <w:color w:val="000000"/>
                      <w:sz w:val="22"/>
                      <w:szCs w:val="22"/>
                    </w:rPr>
                  </w:pPr>
                </w:p>
                <w:p w:rsidR="00BF4079" w:rsidRPr="004A20C2" w:rsidRDefault="00BF4079" w:rsidP="00BF4079">
                  <w:pPr>
                    <w:spacing w:after="0" w:line="240" w:lineRule="auto"/>
                    <w:jc w:val="both"/>
                    <w:rPr>
                      <w:rFonts w:ascii="Candara" w:hAnsi="Candara"/>
                      <w:sz w:val="22"/>
                      <w:szCs w:val="22"/>
                    </w:rPr>
                  </w:pPr>
                  <w:r w:rsidRPr="004A20C2">
                    <w:rPr>
                      <w:rFonts w:ascii="Candara" w:hAnsi="Candara"/>
                      <w:sz w:val="22"/>
                      <w:szCs w:val="22"/>
                    </w:rPr>
                    <w:t xml:space="preserve">Desembargador </w:t>
                  </w:r>
                  <w:r w:rsidR="004A20C2" w:rsidRPr="004A20C2">
                    <w:rPr>
                      <w:rFonts w:ascii="Candara" w:hAnsi="Candara"/>
                      <w:sz w:val="22"/>
                      <w:szCs w:val="22"/>
                    </w:rPr>
                    <w:t>SÉRGIO LUIZ TEIXEIRA GAMA</w:t>
                  </w:r>
                </w:p>
                <w:p w:rsidR="00BF4079" w:rsidRPr="004A20C2" w:rsidRDefault="00BF4079" w:rsidP="00BF4079">
                  <w:pPr>
                    <w:pStyle w:val="Corpodotexto"/>
                    <w:jc w:val="left"/>
                    <w:rPr>
                      <w:rFonts w:ascii="Candara" w:eastAsiaTheme="minorHAnsi" w:hAnsi="Candara" w:cstheme="minorBidi"/>
                      <w:sz w:val="22"/>
                      <w:szCs w:val="22"/>
                      <w:lang w:eastAsia="en-US"/>
                    </w:rPr>
                  </w:pPr>
                  <w:r w:rsidRPr="004A20C2">
                    <w:rPr>
                      <w:rFonts w:ascii="Candara" w:eastAsiaTheme="minorHAnsi" w:hAnsi="Candara" w:cstheme="minorBidi"/>
                      <w:sz w:val="22"/>
                      <w:szCs w:val="22"/>
                      <w:lang w:eastAsia="en-US"/>
                    </w:rPr>
                    <w:t>Presidente</w:t>
                  </w:r>
                </w:p>
                <w:p w:rsidR="00BF4079" w:rsidRPr="004A20C2" w:rsidRDefault="00BF4079" w:rsidP="00BF4079">
                  <w:pPr>
                    <w:pStyle w:val="Corpodotexto"/>
                    <w:jc w:val="left"/>
                    <w:rPr>
                      <w:rFonts w:ascii="Candara" w:eastAsiaTheme="minorHAnsi" w:hAnsi="Candara" w:cstheme="minorBidi"/>
                      <w:sz w:val="22"/>
                      <w:szCs w:val="22"/>
                      <w:lang w:eastAsia="en-US"/>
                    </w:rPr>
                  </w:pPr>
                </w:p>
                <w:p w:rsidR="00BF4079" w:rsidRPr="004A20C2" w:rsidRDefault="00BF4079" w:rsidP="00BF4079">
                  <w:pPr>
                    <w:pStyle w:val="Corpodotexto"/>
                    <w:jc w:val="left"/>
                    <w:rPr>
                      <w:rFonts w:ascii="Candara" w:eastAsiaTheme="minorHAnsi" w:hAnsi="Candara" w:cstheme="minorBidi"/>
                      <w:sz w:val="22"/>
                      <w:szCs w:val="22"/>
                      <w:lang w:eastAsia="en-US"/>
                    </w:rPr>
                  </w:pPr>
                  <w:r w:rsidRPr="004A20C2">
                    <w:rPr>
                      <w:rFonts w:ascii="Candara" w:eastAsiaTheme="minorHAnsi" w:hAnsi="Candara" w:cstheme="minorBidi"/>
                      <w:sz w:val="22"/>
                      <w:szCs w:val="22"/>
                      <w:lang w:eastAsia="en-US"/>
                    </w:rPr>
                    <w:t xml:space="preserve">Desembargador </w:t>
                  </w:r>
                  <w:r w:rsidR="004A20C2" w:rsidRPr="004A20C2">
                    <w:rPr>
                      <w:rFonts w:ascii="Candara" w:eastAsiaTheme="minorHAnsi" w:hAnsi="Candara" w:cstheme="minorBidi"/>
                      <w:sz w:val="22"/>
                      <w:szCs w:val="22"/>
                      <w:lang w:eastAsia="en-US"/>
                    </w:rPr>
                    <w:t>NEY BATISTA COUTINHO</w:t>
                  </w:r>
                  <w:r w:rsidRPr="004A20C2">
                    <w:rPr>
                      <w:rFonts w:ascii="Candara" w:eastAsiaTheme="minorHAnsi" w:hAnsi="Candara" w:cstheme="minorBidi"/>
                      <w:sz w:val="22"/>
                      <w:szCs w:val="22"/>
                      <w:lang w:eastAsia="en-US"/>
                    </w:rPr>
                    <w:br/>
                    <w:t>Vice-Presidente</w:t>
                  </w:r>
                </w:p>
                <w:p w:rsidR="00BF4079" w:rsidRPr="004A20C2" w:rsidRDefault="00BF4079" w:rsidP="00BF4079">
                  <w:pPr>
                    <w:pStyle w:val="Corpodotexto"/>
                    <w:jc w:val="left"/>
                    <w:rPr>
                      <w:rFonts w:ascii="Candara" w:eastAsiaTheme="minorHAnsi" w:hAnsi="Candara" w:cstheme="minorBidi"/>
                      <w:sz w:val="22"/>
                      <w:szCs w:val="22"/>
                      <w:lang w:eastAsia="en-US"/>
                    </w:rPr>
                  </w:pPr>
                </w:p>
                <w:p w:rsidR="00BF4079" w:rsidRPr="004A20C2" w:rsidRDefault="00BF4079" w:rsidP="00BF4079">
                  <w:pPr>
                    <w:pStyle w:val="Corpodotexto"/>
                    <w:jc w:val="left"/>
                    <w:rPr>
                      <w:rFonts w:ascii="Candara" w:eastAsiaTheme="minorHAnsi" w:hAnsi="Candara" w:cstheme="minorBidi"/>
                      <w:sz w:val="22"/>
                      <w:szCs w:val="22"/>
                      <w:lang w:eastAsia="en-US"/>
                    </w:rPr>
                  </w:pPr>
                  <w:r w:rsidRPr="004A20C2">
                    <w:rPr>
                      <w:rFonts w:ascii="Candara" w:eastAsiaTheme="minorHAnsi" w:hAnsi="Candara" w:cstheme="minorBidi"/>
                      <w:sz w:val="22"/>
                      <w:szCs w:val="22"/>
                      <w:lang w:eastAsia="en-US"/>
                    </w:rPr>
                    <w:t xml:space="preserve">Desembargador </w:t>
                  </w:r>
                  <w:r w:rsidR="004A20C2" w:rsidRPr="004A20C2">
                    <w:rPr>
                      <w:rFonts w:ascii="Candara" w:eastAsiaTheme="minorHAnsi" w:hAnsi="Candara" w:cstheme="minorBidi"/>
                      <w:sz w:val="22"/>
                      <w:szCs w:val="22"/>
                      <w:lang w:eastAsia="en-US"/>
                    </w:rPr>
                    <w:t>SAMUEL MEIRA BRASIL JÚNIOR</w:t>
                  </w:r>
                  <w:r w:rsidRPr="004A20C2">
                    <w:rPr>
                      <w:rFonts w:ascii="Candara" w:eastAsiaTheme="minorHAnsi" w:hAnsi="Candara" w:cstheme="minorBidi"/>
                      <w:sz w:val="22"/>
                      <w:szCs w:val="22"/>
                      <w:lang w:eastAsia="en-US"/>
                    </w:rPr>
                    <w:br/>
                    <w:t>Corregedor Geral da Justiça</w:t>
                  </w:r>
                </w:p>
                <w:p w:rsidR="00BF4079" w:rsidRPr="004A20C2" w:rsidRDefault="00BF4079" w:rsidP="00BF4079">
                  <w:pPr>
                    <w:spacing w:after="0" w:line="240" w:lineRule="auto"/>
                    <w:jc w:val="both"/>
                    <w:rPr>
                      <w:rFonts w:ascii="Candara" w:hAnsi="Candara"/>
                      <w:sz w:val="22"/>
                      <w:szCs w:val="22"/>
                    </w:rPr>
                  </w:pPr>
                </w:p>
                <w:p w:rsidR="004A20C2" w:rsidRDefault="001D74A8" w:rsidP="004A1B27">
                  <w:pPr>
                    <w:spacing w:after="0" w:line="240" w:lineRule="auto"/>
                    <w:jc w:val="both"/>
                    <w:rPr>
                      <w:rFonts w:ascii="Candara" w:hAnsi="Candara" w:cs="Arial"/>
                      <w:color w:val="000000"/>
                      <w:sz w:val="22"/>
                      <w:szCs w:val="22"/>
                    </w:rPr>
                  </w:pPr>
                  <w:r w:rsidRPr="004D1540">
                    <w:rPr>
                      <w:rFonts w:ascii="Candara" w:hAnsi="Candara" w:cs="Arial"/>
                      <w:color w:val="000000"/>
                      <w:sz w:val="22"/>
                      <w:szCs w:val="22"/>
                    </w:rPr>
                    <w:t xml:space="preserve"> </w:t>
                  </w:r>
                </w:p>
                <w:p w:rsidR="004A1B27" w:rsidRPr="004D1540" w:rsidRDefault="004A1B27" w:rsidP="004A1B27">
                  <w:pPr>
                    <w:spacing w:after="0" w:line="240" w:lineRule="auto"/>
                    <w:jc w:val="both"/>
                    <w:rPr>
                      <w:rFonts w:ascii="Candara" w:hAnsi="Candara" w:cs="Arial"/>
                      <w:b/>
                      <w:bCs/>
                      <w:color w:val="000000"/>
                      <w:sz w:val="22"/>
                      <w:szCs w:val="22"/>
                    </w:rPr>
                  </w:pPr>
                  <w:r w:rsidRPr="004D1540">
                    <w:rPr>
                      <w:rFonts w:ascii="Candara" w:hAnsi="Candara" w:cs="Arial"/>
                      <w:b/>
                      <w:bCs/>
                      <w:color w:val="000000"/>
                      <w:sz w:val="22"/>
                      <w:szCs w:val="22"/>
                    </w:rPr>
                    <w:t xml:space="preserve">Composição </w:t>
                  </w:r>
                  <w:r w:rsidR="00BF4079" w:rsidRPr="004D1540">
                    <w:rPr>
                      <w:rFonts w:ascii="Candara" w:hAnsi="Candara" w:cs="Arial"/>
                      <w:b/>
                      <w:bCs/>
                      <w:color w:val="000000"/>
                      <w:sz w:val="22"/>
                      <w:szCs w:val="22"/>
                    </w:rPr>
                    <w:t>do Tribunal Pleno</w:t>
                  </w:r>
                </w:p>
                <w:p w:rsidR="004A20C2" w:rsidRDefault="004A20C2" w:rsidP="004A1B27">
                  <w:pPr>
                    <w:spacing w:after="0" w:line="240" w:lineRule="auto"/>
                    <w:jc w:val="both"/>
                    <w:rPr>
                      <w:rFonts w:ascii="Candara" w:hAnsi="Candara"/>
                      <w:color w:val="3A3A3A"/>
                      <w:sz w:val="22"/>
                      <w:szCs w:val="22"/>
                    </w:rPr>
                  </w:pP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ADALTO DIAS TRISTÃO</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MANOEL ALVES RABELO</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PEDRO VALLS FEU ROSA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SERGIO BIZZOTTO PESSOA DE MENDONÇA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ALVARO MANOEL ROSINDO BOURGUIGNON</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ANNIBAL DE REZENDE LIMA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SERGIO LUIZ TEIXEIRA GAMA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RONALDO GONÇALVES DE SOUSA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FABIO CLEM DE OLIVEIRA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SAMUEL MEIRA BRASIL JUNIOR</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NEY BATISTA COUTINHO</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JOSÉ PAULO CALMON NOGUEIRA DA GAMA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CARLOS SIMÕES FONSECA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NAMYR CARLOS DE SOUZA FILHO</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DAIR JOSÉ BREGUNCE DE OLIVEIRA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TELÊMACO ANTUNES DE ABREU FILHO</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WILLIAN SILVA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Desembargadora </w:t>
                  </w:r>
                  <w:r w:rsidRPr="004D1540">
                    <w:rPr>
                      <w:rFonts w:ascii="Candara" w:hAnsi="Candara" w:cs="Arial"/>
                      <w:color w:val="000000"/>
                      <w:sz w:val="22"/>
                      <w:szCs w:val="22"/>
                    </w:rPr>
                    <w:t>ELIANA JUNQUEIRA MUNHOS FERREIRA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Desembargadora </w:t>
                  </w:r>
                  <w:r w:rsidRPr="004D1540">
                    <w:rPr>
                      <w:rFonts w:ascii="Candara" w:hAnsi="Candara" w:cs="Arial"/>
                      <w:color w:val="000000"/>
                      <w:sz w:val="22"/>
                      <w:szCs w:val="22"/>
                    </w:rPr>
                    <w:t>JANETE VARGAS SIMÕES</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ROBSON LUIZ ALBANEZ</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WALACE PANDOLPHO KIFFER</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JORGE DO NASCIMENTO VIANA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FERNANDO ESTEVAM BRAVIN RUY</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EWERTON SCHWAB PINTO JÚNIOR</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FERNANDO ZARDINI ANTONIO</w:t>
                  </w:r>
                </w:p>
                <w:p w:rsidR="004A1B27"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t xml:space="preserve">Desembargador </w:t>
                  </w:r>
                  <w:r w:rsidRPr="004D1540">
                    <w:rPr>
                      <w:rFonts w:ascii="Candara" w:hAnsi="Candara" w:cs="Arial"/>
                      <w:color w:val="000000"/>
                      <w:sz w:val="22"/>
                      <w:szCs w:val="22"/>
                    </w:rPr>
                    <w:t>ARTHUR JOSÉ NEIVA DE ALMEIDA</w:t>
                  </w:r>
                </w:p>
                <w:p w:rsidR="004A1B27" w:rsidRPr="004D1540" w:rsidRDefault="004A1B27" w:rsidP="004A1B27">
                  <w:pPr>
                    <w:spacing w:after="0" w:line="240" w:lineRule="auto"/>
                    <w:jc w:val="both"/>
                    <w:rPr>
                      <w:rFonts w:ascii="Candara" w:hAnsi="Candara" w:cs="Arial"/>
                      <w:color w:val="000000"/>
                      <w:sz w:val="22"/>
                      <w:szCs w:val="22"/>
                    </w:rPr>
                  </w:pPr>
                  <w:r w:rsidRPr="004D1540">
                    <w:rPr>
                      <w:rFonts w:ascii="Candara" w:hAnsi="Candara"/>
                      <w:color w:val="3A3A3A"/>
                      <w:sz w:val="22"/>
                      <w:szCs w:val="22"/>
                    </w:rPr>
                    <w:lastRenderedPageBreak/>
                    <w:t xml:space="preserve">Desembargador </w:t>
                  </w:r>
                  <w:r w:rsidRPr="004D1540">
                    <w:rPr>
                      <w:rFonts w:ascii="Candara" w:hAnsi="Candara" w:cs="Arial"/>
                      <w:color w:val="000000"/>
                      <w:sz w:val="22"/>
                      <w:szCs w:val="22"/>
                    </w:rPr>
                    <w:t>JORGE HENRIQUE VALLE DOS SANTOS</w:t>
                  </w:r>
                </w:p>
                <w:p w:rsidR="004A1B27" w:rsidRPr="004D1540" w:rsidRDefault="004A1B27" w:rsidP="004A1B27">
                  <w:pPr>
                    <w:spacing w:after="0" w:line="240" w:lineRule="auto"/>
                    <w:jc w:val="both"/>
                    <w:rPr>
                      <w:rFonts w:ascii="Candara" w:hAnsi="Candara"/>
                      <w:sz w:val="22"/>
                      <w:szCs w:val="22"/>
                    </w:rPr>
                  </w:pPr>
                  <w:proofErr w:type="gramStart"/>
                  <w:r w:rsidRPr="004D1540">
                    <w:rPr>
                      <w:rFonts w:ascii="Candara" w:hAnsi="Candara"/>
                      <w:color w:val="3A3A3A"/>
                      <w:sz w:val="22"/>
                      <w:szCs w:val="22"/>
                    </w:rPr>
                    <w:t xml:space="preserve">Desembargadora </w:t>
                  </w:r>
                  <w:r w:rsidRPr="004D1540">
                    <w:rPr>
                      <w:rFonts w:ascii="Candara" w:hAnsi="Candara" w:cs="Arial"/>
                      <w:color w:val="000000"/>
                      <w:sz w:val="22"/>
                      <w:szCs w:val="22"/>
                    </w:rPr>
                    <w:t>ELISABETH LORDES</w:t>
                  </w:r>
                  <w:proofErr w:type="gramEnd"/>
                </w:p>
                <w:p w:rsidR="00656D02" w:rsidRDefault="00656D02" w:rsidP="00BF4079">
                  <w:pPr>
                    <w:spacing w:after="0" w:line="240" w:lineRule="auto"/>
                    <w:jc w:val="both"/>
                    <w:rPr>
                      <w:rStyle w:val="nfase"/>
                      <w:rFonts w:ascii="Candara" w:eastAsia="Times New Roman" w:hAnsi="Candara" w:cs="Calibri"/>
                      <w:i w:val="0"/>
                      <w:color w:val="3A3A3A"/>
                      <w:sz w:val="22"/>
                      <w:szCs w:val="22"/>
                      <w:lang w:eastAsia="ar-SA"/>
                    </w:rPr>
                  </w:pPr>
                </w:p>
                <w:p w:rsidR="00226F64" w:rsidRPr="004D1540" w:rsidRDefault="00865FB1" w:rsidP="00BF4079">
                  <w:pPr>
                    <w:spacing w:after="0" w:line="240" w:lineRule="auto"/>
                    <w:jc w:val="both"/>
                    <w:rPr>
                      <w:rFonts w:ascii="Candara" w:hAnsi="Candara"/>
                      <w:sz w:val="22"/>
                      <w:szCs w:val="22"/>
                    </w:rPr>
                  </w:pPr>
                  <w:r w:rsidRPr="004D1540">
                    <w:rPr>
                      <w:rFonts w:ascii="Candara" w:hAnsi="Candara" w:cs="Arial"/>
                      <w:b/>
                      <w:bCs/>
                      <w:color w:val="000000"/>
                      <w:sz w:val="22"/>
                      <w:szCs w:val="22"/>
                    </w:rPr>
                    <w:t>Secretário Geral:</w:t>
                  </w:r>
                </w:p>
                <w:p w:rsidR="00226F64" w:rsidRPr="004D1540" w:rsidRDefault="00286C5D" w:rsidP="00BF4079">
                  <w:pPr>
                    <w:spacing w:after="0" w:line="240" w:lineRule="auto"/>
                    <w:jc w:val="both"/>
                    <w:rPr>
                      <w:rFonts w:ascii="Candara" w:hAnsi="Candara"/>
                      <w:sz w:val="22"/>
                      <w:szCs w:val="22"/>
                    </w:rPr>
                  </w:pPr>
                  <w:r w:rsidRPr="004D1540">
                    <w:rPr>
                      <w:rFonts w:ascii="Candara" w:hAnsi="Candara" w:cs="Arial"/>
                      <w:color w:val="000000"/>
                      <w:sz w:val="22"/>
                      <w:szCs w:val="22"/>
                    </w:rPr>
                    <w:t>Marcelo Tavares de Albuquerque</w:t>
                  </w:r>
                </w:p>
                <w:p w:rsidR="00226F64" w:rsidRPr="004D1540" w:rsidRDefault="00226F64" w:rsidP="00BF4079">
                  <w:pPr>
                    <w:spacing w:after="0" w:line="240" w:lineRule="auto"/>
                    <w:jc w:val="both"/>
                    <w:rPr>
                      <w:rFonts w:ascii="Candara" w:hAnsi="Candara" w:cs="Arial"/>
                      <w:color w:val="000000"/>
                      <w:sz w:val="22"/>
                      <w:szCs w:val="22"/>
                    </w:rPr>
                  </w:pPr>
                </w:p>
                <w:p w:rsidR="00226F64" w:rsidRPr="004D1540" w:rsidRDefault="00226F64" w:rsidP="00BF4079">
                  <w:pPr>
                    <w:spacing w:after="0" w:line="240" w:lineRule="auto"/>
                    <w:jc w:val="both"/>
                    <w:rPr>
                      <w:rFonts w:ascii="Candara" w:hAnsi="Candara" w:cs="Arial"/>
                      <w:color w:val="000000"/>
                      <w:sz w:val="22"/>
                      <w:szCs w:val="22"/>
                    </w:rPr>
                  </w:pPr>
                </w:p>
                <w:p w:rsidR="00226F64" w:rsidRPr="004D1540" w:rsidRDefault="00865FB1" w:rsidP="00BF4079">
                  <w:pPr>
                    <w:spacing w:after="0" w:line="240" w:lineRule="auto"/>
                    <w:jc w:val="both"/>
                    <w:rPr>
                      <w:rFonts w:ascii="Candara" w:hAnsi="Candara"/>
                      <w:sz w:val="22"/>
                      <w:szCs w:val="22"/>
                    </w:rPr>
                  </w:pPr>
                  <w:r w:rsidRPr="004D1540">
                    <w:rPr>
                      <w:rFonts w:ascii="Candara" w:hAnsi="Candara" w:cs="Arial"/>
                      <w:b/>
                      <w:bCs/>
                      <w:color w:val="000000"/>
                      <w:sz w:val="22"/>
                      <w:szCs w:val="22"/>
                    </w:rPr>
                    <w:t>Secretária de Gestão de Pessoas:</w:t>
                  </w:r>
                </w:p>
                <w:p w:rsidR="00226F64" w:rsidRPr="004D1540" w:rsidRDefault="00E90B01" w:rsidP="00BF4079">
                  <w:pPr>
                    <w:pStyle w:val="Corpodotexto"/>
                    <w:shd w:val="clear" w:color="auto" w:fill="FFFFFF" w:themeFill="background1"/>
                    <w:rPr>
                      <w:rFonts w:ascii="Candara" w:hAnsi="Candara"/>
                      <w:sz w:val="22"/>
                      <w:szCs w:val="22"/>
                    </w:rPr>
                  </w:pPr>
                  <w:r w:rsidRPr="00E90B01">
                    <w:rPr>
                      <w:rFonts w:ascii="Candara" w:hAnsi="Candara" w:cs="Arial"/>
                      <w:color w:val="3A3A3A"/>
                      <w:sz w:val="22"/>
                      <w:szCs w:val="22"/>
                    </w:rPr>
                    <w:t xml:space="preserve">Cíntia </w:t>
                  </w:r>
                  <w:r w:rsidR="00CB4A70">
                    <w:rPr>
                      <w:rFonts w:ascii="Candara" w:hAnsi="Candara" w:cs="Arial"/>
                      <w:color w:val="3A3A3A"/>
                      <w:sz w:val="22"/>
                      <w:szCs w:val="22"/>
                    </w:rPr>
                    <w:t>Simões Varejão</w:t>
                  </w:r>
                  <w:r w:rsidR="00286C5D" w:rsidRPr="004D1540">
                    <w:rPr>
                      <w:rFonts w:ascii="Candara" w:hAnsi="Candara" w:cs="Arial"/>
                      <w:color w:val="3A3A3A"/>
                      <w:sz w:val="22"/>
                      <w:szCs w:val="22"/>
                    </w:rPr>
                    <w:t xml:space="preserve"> </w:t>
                  </w:r>
                </w:p>
                <w:p w:rsidR="00226F64" w:rsidRPr="004D1540" w:rsidRDefault="00226F64" w:rsidP="00BF4079">
                  <w:pPr>
                    <w:pStyle w:val="Corpodotexto"/>
                    <w:shd w:val="clear" w:color="auto" w:fill="FFFFFF" w:themeFill="background1"/>
                    <w:rPr>
                      <w:rFonts w:ascii="Candara" w:hAnsi="Candara" w:cs="Arial"/>
                      <w:b/>
                      <w:color w:val="000000"/>
                      <w:sz w:val="22"/>
                      <w:szCs w:val="22"/>
                    </w:rPr>
                  </w:pPr>
                </w:p>
                <w:p w:rsidR="00865FB1" w:rsidRPr="004D1540" w:rsidRDefault="00286C5D" w:rsidP="00BF4079">
                  <w:pPr>
                    <w:pStyle w:val="Corpodotexto"/>
                    <w:shd w:val="clear" w:color="auto" w:fill="FFFFFF" w:themeFill="background1"/>
                    <w:jc w:val="left"/>
                    <w:rPr>
                      <w:rStyle w:val="nfaseforte"/>
                      <w:rFonts w:ascii="Candara" w:hAnsi="Candara"/>
                      <w:color w:val="3A3A3A"/>
                      <w:sz w:val="22"/>
                      <w:szCs w:val="22"/>
                    </w:rPr>
                  </w:pPr>
                  <w:r w:rsidRPr="004D1540">
                    <w:rPr>
                      <w:rStyle w:val="nfaseforte"/>
                      <w:rFonts w:ascii="Candara" w:hAnsi="Candara"/>
                      <w:color w:val="3A3A3A"/>
                      <w:sz w:val="22"/>
                      <w:szCs w:val="22"/>
                    </w:rPr>
                    <w:t>Coordenador</w:t>
                  </w:r>
                  <w:r w:rsidR="00865FB1" w:rsidRPr="004D1540">
                    <w:rPr>
                      <w:rStyle w:val="nfaseforte"/>
                      <w:rFonts w:ascii="Candara" w:hAnsi="Candara"/>
                      <w:color w:val="3A3A3A"/>
                      <w:sz w:val="22"/>
                      <w:szCs w:val="22"/>
                    </w:rPr>
                    <w:t>a</w:t>
                  </w:r>
                  <w:r w:rsidRPr="004D1540">
                    <w:rPr>
                      <w:rStyle w:val="nfaseforte"/>
                      <w:rFonts w:ascii="Candara" w:hAnsi="Candara"/>
                      <w:color w:val="3A3A3A"/>
                      <w:sz w:val="22"/>
                      <w:szCs w:val="22"/>
                    </w:rPr>
                    <w:t xml:space="preserve"> de Recursos Humanos</w:t>
                  </w:r>
                  <w:r w:rsidR="00865FB1" w:rsidRPr="004D1540">
                    <w:rPr>
                      <w:rStyle w:val="nfaseforte"/>
                      <w:rFonts w:ascii="Candara" w:hAnsi="Candara"/>
                      <w:color w:val="3A3A3A"/>
                      <w:sz w:val="22"/>
                      <w:szCs w:val="22"/>
                    </w:rPr>
                    <w:t>:</w:t>
                  </w:r>
                </w:p>
                <w:p w:rsidR="00226F64" w:rsidRPr="004D1540" w:rsidRDefault="00865FB1" w:rsidP="00BF4079">
                  <w:pPr>
                    <w:pStyle w:val="Corpodotexto"/>
                    <w:shd w:val="clear" w:color="auto" w:fill="FFFFFF" w:themeFill="background1"/>
                    <w:jc w:val="left"/>
                    <w:rPr>
                      <w:rFonts w:ascii="Candara" w:hAnsi="Candara"/>
                      <w:b/>
                      <w:bCs/>
                      <w:color w:val="3A3A3A"/>
                      <w:sz w:val="22"/>
                      <w:szCs w:val="22"/>
                    </w:rPr>
                  </w:pPr>
                  <w:r w:rsidRPr="004D1540">
                    <w:rPr>
                      <w:rFonts w:ascii="Candara" w:hAnsi="Candara"/>
                      <w:color w:val="3A3A3A"/>
                      <w:sz w:val="22"/>
                      <w:szCs w:val="22"/>
                    </w:rPr>
                    <w:t>Eu</w:t>
                  </w:r>
                  <w:r w:rsidR="00286C5D" w:rsidRPr="004D1540">
                    <w:rPr>
                      <w:rFonts w:ascii="Candara" w:hAnsi="Candara"/>
                      <w:color w:val="3A3A3A"/>
                      <w:sz w:val="22"/>
                      <w:szCs w:val="22"/>
                    </w:rPr>
                    <w:t>fania Aparecida Franck</w:t>
                  </w:r>
                </w:p>
                <w:p w:rsidR="00226F64" w:rsidRPr="004D1540" w:rsidRDefault="00226F64" w:rsidP="00BF4079">
                  <w:pPr>
                    <w:pStyle w:val="Corpodotexto"/>
                    <w:shd w:val="clear" w:color="auto" w:fill="FFFFFF" w:themeFill="background1"/>
                    <w:jc w:val="left"/>
                    <w:rPr>
                      <w:rFonts w:ascii="Candara" w:hAnsi="Candara"/>
                      <w:color w:val="3A3A3A"/>
                      <w:sz w:val="22"/>
                      <w:szCs w:val="22"/>
                    </w:rPr>
                  </w:pPr>
                </w:p>
                <w:p w:rsidR="00226F64" w:rsidRPr="004D1540" w:rsidRDefault="00286C5D" w:rsidP="00BF4079">
                  <w:pPr>
                    <w:pStyle w:val="Corpodotexto"/>
                    <w:shd w:val="clear" w:color="auto" w:fill="FFFFFF" w:themeFill="background1"/>
                    <w:jc w:val="left"/>
                    <w:rPr>
                      <w:rFonts w:ascii="Candara" w:hAnsi="Candara"/>
                      <w:color w:val="000000" w:themeColor="text1"/>
                      <w:sz w:val="22"/>
                      <w:szCs w:val="22"/>
                    </w:rPr>
                  </w:pPr>
                  <w:r w:rsidRPr="004D1540">
                    <w:rPr>
                      <w:rStyle w:val="nfaseforte"/>
                      <w:rFonts w:ascii="Candara" w:hAnsi="Candara"/>
                      <w:color w:val="3A3A3A"/>
                      <w:sz w:val="22"/>
                      <w:szCs w:val="22"/>
                    </w:rPr>
                    <w:t>Coordenador de Pagamento de Pessoal</w:t>
                  </w:r>
                  <w:r w:rsidR="00865FB1" w:rsidRPr="004D1540">
                    <w:rPr>
                      <w:rStyle w:val="nfaseforte"/>
                      <w:rFonts w:ascii="Candara" w:hAnsi="Candara"/>
                      <w:color w:val="3A3A3A"/>
                      <w:sz w:val="22"/>
                      <w:szCs w:val="22"/>
                    </w:rPr>
                    <w:t>:</w:t>
                  </w:r>
                  <w:r w:rsidRPr="004D1540">
                    <w:rPr>
                      <w:rFonts w:ascii="Candara" w:hAnsi="Candara"/>
                      <w:color w:val="3A3A3A"/>
                      <w:sz w:val="22"/>
                      <w:szCs w:val="22"/>
                    </w:rPr>
                    <w:br/>
                  </w:r>
                  <w:r w:rsidR="00E90B01" w:rsidRPr="00E90B01">
                    <w:rPr>
                      <w:rFonts w:ascii="Candara" w:hAnsi="Candara"/>
                      <w:color w:val="000000" w:themeColor="text1"/>
                      <w:sz w:val="22"/>
                      <w:szCs w:val="22"/>
                    </w:rPr>
                    <w:t>Pedro Paulo Gondim Simmer</w:t>
                  </w:r>
                </w:p>
                <w:p w:rsidR="00226F64" w:rsidRPr="004D1540" w:rsidRDefault="00226F64" w:rsidP="00BF4079">
                  <w:pPr>
                    <w:pStyle w:val="Corpodotexto"/>
                    <w:shd w:val="clear" w:color="auto" w:fill="FFFFFF" w:themeFill="background1"/>
                    <w:jc w:val="left"/>
                    <w:rPr>
                      <w:rFonts w:ascii="Candara" w:hAnsi="Candara"/>
                      <w:color w:val="000000" w:themeColor="text1"/>
                      <w:sz w:val="22"/>
                      <w:szCs w:val="22"/>
                    </w:rPr>
                  </w:pPr>
                </w:p>
                <w:p w:rsidR="00226F64" w:rsidRPr="004D1540" w:rsidRDefault="00286C5D" w:rsidP="00BF4079">
                  <w:pPr>
                    <w:pStyle w:val="Corpodotexto"/>
                    <w:shd w:val="clear" w:color="auto" w:fill="FFFFFF" w:themeFill="background1"/>
                    <w:jc w:val="left"/>
                    <w:rPr>
                      <w:rFonts w:ascii="Candara" w:hAnsi="Candara"/>
                      <w:sz w:val="22"/>
                      <w:szCs w:val="22"/>
                    </w:rPr>
                  </w:pPr>
                  <w:r w:rsidRPr="004D1540">
                    <w:rPr>
                      <w:rStyle w:val="nfaseforte"/>
                      <w:rFonts w:ascii="Candara" w:hAnsi="Candara"/>
                      <w:color w:val="3A3A3A"/>
                      <w:sz w:val="22"/>
                      <w:szCs w:val="22"/>
                    </w:rPr>
                    <w:t>Coordenadora de Serviços Psicossociais e de Saúde</w:t>
                  </w:r>
                  <w:r w:rsidR="00865FB1" w:rsidRPr="004D1540">
                    <w:rPr>
                      <w:rStyle w:val="nfaseforte"/>
                      <w:rFonts w:ascii="Candara" w:hAnsi="Candara"/>
                      <w:color w:val="3A3A3A"/>
                      <w:sz w:val="22"/>
                      <w:szCs w:val="22"/>
                    </w:rPr>
                    <w:t>:</w:t>
                  </w:r>
                  <w:r w:rsidR="00865FB1" w:rsidRPr="004D1540">
                    <w:rPr>
                      <w:rFonts w:ascii="Candara" w:hAnsi="Candara"/>
                      <w:color w:val="3A3A3A"/>
                      <w:sz w:val="22"/>
                      <w:szCs w:val="22"/>
                    </w:rPr>
                    <w:t xml:space="preserve"> </w:t>
                  </w:r>
                  <w:r w:rsidRPr="004D1540">
                    <w:rPr>
                      <w:rFonts w:ascii="Candara" w:hAnsi="Candara"/>
                      <w:color w:val="3A3A3A"/>
                      <w:sz w:val="22"/>
                      <w:szCs w:val="22"/>
                    </w:rPr>
                    <w:br/>
                    <w:t>Silvia Oppenheimer Pitanga Borges</w:t>
                  </w:r>
                </w:p>
                <w:p w:rsidR="00226F64" w:rsidRPr="004D1540" w:rsidRDefault="00226F64">
                  <w:pPr>
                    <w:spacing w:after="0" w:line="240" w:lineRule="auto"/>
                    <w:jc w:val="both"/>
                    <w:rPr>
                      <w:rFonts w:ascii="Candara" w:hAnsi="Candara" w:cs="Arial"/>
                      <w:b/>
                      <w:color w:val="000000"/>
                      <w:sz w:val="22"/>
                      <w:szCs w:val="22"/>
                    </w:rPr>
                  </w:pPr>
                </w:p>
                <w:p w:rsidR="00226F64" w:rsidRPr="004D1540" w:rsidRDefault="00226F64">
                  <w:pPr>
                    <w:spacing w:after="0" w:line="240" w:lineRule="auto"/>
                    <w:jc w:val="both"/>
                    <w:rPr>
                      <w:rFonts w:ascii="Candara" w:hAnsi="Candara" w:cs="Arial"/>
                      <w:color w:val="000000"/>
                      <w:sz w:val="22"/>
                      <w:szCs w:val="22"/>
                    </w:rPr>
                  </w:pPr>
                </w:p>
                <w:p w:rsidR="00226F64" w:rsidRPr="004D1540" w:rsidRDefault="00286C5D">
                  <w:pPr>
                    <w:spacing w:after="0" w:line="240" w:lineRule="auto"/>
                    <w:jc w:val="both"/>
                    <w:rPr>
                      <w:rFonts w:ascii="Candara" w:hAnsi="Candara"/>
                      <w:sz w:val="22"/>
                      <w:szCs w:val="22"/>
                    </w:rPr>
                  </w:pPr>
                  <w:r w:rsidRPr="004D1540">
                    <w:rPr>
                      <w:rFonts w:ascii="Candara" w:hAnsi="Candara" w:cs="Arial"/>
                      <w:b/>
                      <w:bCs/>
                      <w:color w:val="000000"/>
                      <w:sz w:val="22"/>
                      <w:szCs w:val="22"/>
                    </w:rPr>
                    <w:t>Equipe</w:t>
                  </w:r>
                  <w:r w:rsidR="00BF4079" w:rsidRPr="004D1540">
                    <w:rPr>
                      <w:rFonts w:ascii="Candara" w:hAnsi="Candara" w:cs="Arial"/>
                      <w:b/>
                      <w:bCs/>
                      <w:color w:val="000000"/>
                      <w:sz w:val="22"/>
                      <w:szCs w:val="22"/>
                    </w:rPr>
                    <w:t xml:space="preserve"> </w:t>
                  </w:r>
                  <w:r w:rsidR="00E90B01">
                    <w:rPr>
                      <w:rFonts w:ascii="Candara" w:hAnsi="Candara" w:cs="Arial"/>
                      <w:b/>
                      <w:bCs/>
                      <w:color w:val="000000"/>
                      <w:sz w:val="22"/>
                      <w:szCs w:val="22"/>
                    </w:rPr>
                    <w:t>da Secretaria de Gestão de Pessoas:</w:t>
                  </w:r>
                </w:p>
                <w:p w:rsidR="00984BCA" w:rsidRPr="00D67293" w:rsidRDefault="00984BCA">
                  <w:pPr>
                    <w:spacing w:after="0" w:line="240" w:lineRule="auto"/>
                    <w:jc w:val="both"/>
                    <w:rPr>
                      <w:rFonts w:ascii="Candara" w:hAnsi="Candara" w:cs="Arial"/>
                      <w:color w:val="000000"/>
                      <w:sz w:val="22"/>
                      <w:szCs w:val="22"/>
                    </w:rPr>
                  </w:pPr>
                  <w:r w:rsidRPr="00D67293">
                    <w:rPr>
                      <w:rFonts w:ascii="Candara" w:hAnsi="Candara" w:cs="Arial"/>
                      <w:color w:val="000000"/>
                      <w:sz w:val="22"/>
                      <w:szCs w:val="22"/>
                    </w:rPr>
                    <w:t>Alessandra da Silva Batista Bissoli</w:t>
                  </w:r>
                </w:p>
                <w:p w:rsidR="005B3138" w:rsidRPr="00D67293" w:rsidRDefault="005B3138" w:rsidP="005B3138">
                  <w:pPr>
                    <w:spacing w:after="0" w:line="240" w:lineRule="auto"/>
                    <w:rPr>
                      <w:rFonts w:ascii="Candara" w:eastAsia="Times New Roman" w:hAnsi="Candara" w:cs="Segoe UI"/>
                      <w:sz w:val="22"/>
                      <w:szCs w:val="22"/>
                      <w:lang w:val="pt-BR" w:eastAsia="pt-BR"/>
                    </w:rPr>
                  </w:pPr>
                  <w:r w:rsidRPr="00D67293">
                    <w:rPr>
                      <w:rFonts w:ascii="Candara" w:eastAsia="Times New Roman" w:hAnsi="Candara" w:cs="Segoe UI"/>
                      <w:sz w:val="22"/>
                      <w:szCs w:val="22"/>
                      <w:lang w:val="pt-BR" w:eastAsia="pt-BR"/>
                    </w:rPr>
                    <w:t>Alexsandra Lopes Cristóvão</w:t>
                  </w:r>
                </w:p>
                <w:p w:rsidR="00652FCB" w:rsidRPr="00D67293" w:rsidRDefault="00652FCB">
                  <w:pPr>
                    <w:spacing w:after="0" w:line="240" w:lineRule="auto"/>
                    <w:jc w:val="both"/>
                    <w:rPr>
                      <w:rFonts w:ascii="Candara" w:hAnsi="Candara"/>
                      <w:color w:val="000000" w:themeColor="text1"/>
                      <w:sz w:val="22"/>
                      <w:szCs w:val="22"/>
                    </w:rPr>
                  </w:pPr>
                  <w:r w:rsidRPr="00D67293">
                    <w:rPr>
                      <w:rFonts w:ascii="Candara" w:hAnsi="Candara"/>
                      <w:color w:val="000000" w:themeColor="text1"/>
                      <w:sz w:val="22"/>
                      <w:szCs w:val="22"/>
                    </w:rPr>
                    <w:t>Andressa Oliveira Di Cavalcanti</w:t>
                  </w:r>
                </w:p>
                <w:p w:rsidR="005B3138" w:rsidRPr="00D67293" w:rsidRDefault="005B3138" w:rsidP="005B3138">
                  <w:pPr>
                    <w:spacing w:after="0" w:line="240" w:lineRule="auto"/>
                    <w:jc w:val="both"/>
                    <w:rPr>
                      <w:rFonts w:ascii="Candara" w:hAnsi="Candara" w:cs="Arial"/>
                      <w:color w:val="000000"/>
                      <w:sz w:val="22"/>
                      <w:szCs w:val="22"/>
                      <w:lang w:val="pt-BR"/>
                    </w:rPr>
                  </w:pPr>
                  <w:r w:rsidRPr="00D67293">
                    <w:rPr>
                      <w:rFonts w:ascii="Candara" w:hAnsi="Candara" w:cs="Arial"/>
                      <w:color w:val="000000"/>
                      <w:sz w:val="22"/>
                      <w:szCs w:val="22"/>
                      <w:lang w:val="pt-BR"/>
                    </w:rPr>
                    <w:t>Carlos Augusto da Silva Costa</w:t>
                  </w:r>
                </w:p>
                <w:p w:rsidR="005B3138" w:rsidRPr="00D67293" w:rsidRDefault="005B3138" w:rsidP="005B3138">
                  <w:pPr>
                    <w:spacing w:after="0" w:line="240" w:lineRule="auto"/>
                    <w:rPr>
                      <w:rFonts w:ascii="Candara" w:eastAsia="Times New Roman" w:hAnsi="Candara" w:cs="Segoe UI"/>
                      <w:sz w:val="22"/>
                      <w:szCs w:val="22"/>
                      <w:lang w:val="pt-BR" w:eastAsia="pt-BR"/>
                    </w:rPr>
                  </w:pPr>
                  <w:r w:rsidRPr="00D67293">
                    <w:rPr>
                      <w:rFonts w:ascii="Candara" w:eastAsia="Times New Roman" w:hAnsi="Candara" w:cs="Segoe UI"/>
                      <w:sz w:val="22"/>
                      <w:szCs w:val="22"/>
                      <w:lang w:val="pt-BR" w:eastAsia="pt-BR"/>
                    </w:rPr>
                    <w:t>Carmem Lúcia Barcelos Farias</w:t>
                  </w:r>
                </w:p>
                <w:p w:rsidR="00984BCA" w:rsidRPr="00D67293" w:rsidRDefault="00984BCA">
                  <w:pPr>
                    <w:spacing w:after="0" w:line="240" w:lineRule="auto"/>
                    <w:jc w:val="both"/>
                    <w:rPr>
                      <w:rFonts w:ascii="Candara" w:hAnsi="Candara" w:cs="Arial"/>
                      <w:color w:val="000000"/>
                      <w:sz w:val="22"/>
                      <w:szCs w:val="22"/>
                    </w:rPr>
                  </w:pPr>
                  <w:r w:rsidRPr="00D67293">
                    <w:rPr>
                      <w:rFonts w:ascii="Candara" w:hAnsi="Candara" w:cs="Arial"/>
                      <w:color w:val="000000"/>
                      <w:sz w:val="22"/>
                      <w:szCs w:val="22"/>
                    </w:rPr>
                    <w:t>Eunice Medina Cardoso</w:t>
                  </w:r>
                </w:p>
                <w:p w:rsidR="00FF6464" w:rsidRPr="00D67293" w:rsidRDefault="00FF6464" w:rsidP="00FF6464">
                  <w:pPr>
                    <w:spacing w:after="0" w:line="240" w:lineRule="auto"/>
                    <w:jc w:val="both"/>
                    <w:rPr>
                      <w:rFonts w:ascii="Candara" w:hAnsi="Candara" w:cs="Arial"/>
                      <w:color w:val="000000"/>
                      <w:sz w:val="22"/>
                      <w:szCs w:val="22"/>
                    </w:rPr>
                  </w:pPr>
                  <w:r w:rsidRPr="00D67293">
                    <w:rPr>
                      <w:rFonts w:ascii="Candara" w:hAnsi="Candara" w:cs="Arial"/>
                      <w:color w:val="000000"/>
                      <w:sz w:val="22"/>
                      <w:szCs w:val="22"/>
                    </w:rPr>
                    <w:t>Fábio Santana Vieira</w:t>
                  </w:r>
                </w:p>
                <w:p w:rsidR="00590F24" w:rsidRPr="00D67293" w:rsidRDefault="00590F24" w:rsidP="00FF6464">
                  <w:pPr>
                    <w:spacing w:after="0" w:line="240" w:lineRule="auto"/>
                    <w:jc w:val="both"/>
                    <w:rPr>
                      <w:rFonts w:ascii="Candara" w:hAnsi="Candara"/>
                      <w:sz w:val="22"/>
                      <w:szCs w:val="22"/>
                    </w:rPr>
                  </w:pPr>
                  <w:r w:rsidRPr="00D67293">
                    <w:rPr>
                      <w:rFonts w:ascii="Candara" w:hAnsi="Candara" w:cs="Arial"/>
                      <w:color w:val="000000"/>
                      <w:sz w:val="22"/>
                      <w:szCs w:val="22"/>
                    </w:rPr>
                    <w:t>Fabricio da Silva Cabidelli</w:t>
                  </w:r>
                </w:p>
                <w:p w:rsidR="00984BCA" w:rsidRPr="00D67293" w:rsidRDefault="00984BCA">
                  <w:pPr>
                    <w:spacing w:after="0" w:line="240" w:lineRule="auto"/>
                    <w:jc w:val="both"/>
                    <w:rPr>
                      <w:rFonts w:ascii="Candara" w:hAnsi="Candara" w:cs="Arial"/>
                      <w:color w:val="000000"/>
                      <w:sz w:val="22"/>
                      <w:szCs w:val="22"/>
                    </w:rPr>
                  </w:pPr>
                  <w:r w:rsidRPr="00D67293">
                    <w:rPr>
                      <w:rFonts w:ascii="Candara" w:hAnsi="Candara" w:cs="Arial"/>
                      <w:color w:val="000000"/>
                      <w:sz w:val="22"/>
                      <w:szCs w:val="22"/>
                    </w:rPr>
                    <w:t>Fatima Rocha Cabral</w:t>
                  </w:r>
                </w:p>
                <w:p w:rsidR="00984BCA" w:rsidRPr="00D67293" w:rsidRDefault="00984BCA">
                  <w:pPr>
                    <w:spacing w:after="0" w:line="240" w:lineRule="auto"/>
                    <w:jc w:val="both"/>
                    <w:rPr>
                      <w:rFonts w:ascii="Candara" w:hAnsi="Candara" w:cs="Arial"/>
                      <w:color w:val="000000"/>
                      <w:sz w:val="22"/>
                      <w:szCs w:val="22"/>
                    </w:rPr>
                  </w:pPr>
                  <w:r w:rsidRPr="00D67293">
                    <w:rPr>
                      <w:rFonts w:ascii="Candara" w:hAnsi="Candara" w:cs="Arial"/>
                      <w:color w:val="000000"/>
                      <w:sz w:val="22"/>
                      <w:szCs w:val="22"/>
                    </w:rPr>
                    <w:t>Felipe Dellatorre Ribeiro</w:t>
                  </w:r>
                </w:p>
                <w:p w:rsidR="001B2341" w:rsidRPr="00D67293" w:rsidRDefault="001B2341">
                  <w:pPr>
                    <w:spacing w:after="0" w:line="240" w:lineRule="auto"/>
                    <w:jc w:val="both"/>
                    <w:rPr>
                      <w:rFonts w:ascii="Candara" w:hAnsi="Candara" w:cs="Arial"/>
                      <w:color w:val="000000"/>
                      <w:sz w:val="22"/>
                      <w:szCs w:val="22"/>
                      <w:lang w:val="pt-BR"/>
                    </w:rPr>
                  </w:pPr>
                  <w:r w:rsidRPr="00D67293">
                    <w:rPr>
                      <w:rFonts w:ascii="Candara" w:hAnsi="Candara" w:cs="Arial"/>
                      <w:color w:val="000000"/>
                      <w:sz w:val="22"/>
                      <w:szCs w:val="22"/>
                      <w:lang w:val="pt-BR"/>
                    </w:rPr>
                    <w:t>Flavia Regina Castro da Silva de Lima</w:t>
                  </w:r>
                </w:p>
                <w:p w:rsidR="00590F24" w:rsidRPr="00D67293" w:rsidRDefault="00590F24">
                  <w:pPr>
                    <w:spacing w:after="0" w:line="240" w:lineRule="auto"/>
                    <w:jc w:val="both"/>
                    <w:rPr>
                      <w:rFonts w:ascii="Candara" w:hAnsi="Candara" w:cs="Arial"/>
                      <w:color w:val="000000"/>
                      <w:sz w:val="22"/>
                      <w:szCs w:val="22"/>
                      <w:lang w:val="pt-BR"/>
                    </w:rPr>
                  </w:pPr>
                  <w:r w:rsidRPr="00D67293">
                    <w:rPr>
                      <w:rFonts w:ascii="Candara" w:hAnsi="Candara" w:cs="Arial"/>
                      <w:color w:val="000000"/>
                      <w:sz w:val="22"/>
                      <w:szCs w:val="22"/>
                      <w:lang w:val="pt-BR"/>
                    </w:rPr>
                    <w:t>Flavia Soneghet Euclydes Walker</w:t>
                  </w:r>
                </w:p>
                <w:p w:rsidR="00590F24" w:rsidRPr="00D67293" w:rsidRDefault="00590F24">
                  <w:pPr>
                    <w:spacing w:after="0" w:line="240" w:lineRule="auto"/>
                    <w:jc w:val="both"/>
                    <w:rPr>
                      <w:rFonts w:ascii="Candara" w:hAnsi="Candara" w:cs="Arial"/>
                      <w:color w:val="000000"/>
                      <w:sz w:val="22"/>
                      <w:szCs w:val="22"/>
                      <w:lang w:val="pt-BR"/>
                    </w:rPr>
                  </w:pPr>
                  <w:r w:rsidRPr="00D67293">
                    <w:rPr>
                      <w:rFonts w:ascii="Candara" w:hAnsi="Candara" w:cs="Arial"/>
                      <w:color w:val="000000"/>
                      <w:sz w:val="22"/>
                      <w:szCs w:val="22"/>
                      <w:lang w:val="pt-BR"/>
                    </w:rPr>
                    <w:t>Gabriel Luiz Ferreira Francisco</w:t>
                  </w:r>
                </w:p>
                <w:p w:rsidR="00984BCA" w:rsidRPr="00D67293" w:rsidRDefault="00984BCA">
                  <w:pPr>
                    <w:spacing w:after="0" w:line="240" w:lineRule="auto"/>
                    <w:jc w:val="both"/>
                    <w:rPr>
                      <w:rFonts w:ascii="Candara" w:hAnsi="Candara" w:cs="Arial"/>
                      <w:color w:val="000000"/>
                      <w:sz w:val="22"/>
                      <w:szCs w:val="22"/>
                      <w:lang w:val="en-US"/>
                    </w:rPr>
                  </w:pPr>
                  <w:r w:rsidRPr="00D67293">
                    <w:rPr>
                      <w:rFonts w:ascii="Candara" w:hAnsi="Candara" w:cs="Arial"/>
                      <w:color w:val="000000"/>
                      <w:sz w:val="22"/>
                      <w:szCs w:val="22"/>
                      <w:lang w:val="en-US"/>
                    </w:rPr>
                    <w:t>Gabrielle Neves Telles</w:t>
                  </w:r>
                </w:p>
                <w:p w:rsidR="001F1036" w:rsidRPr="00D67293" w:rsidRDefault="001F1036">
                  <w:pPr>
                    <w:spacing w:after="0" w:line="240" w:lineRule="auto"/>
                    <w:jc w:val="both"/>
                    <w:rPr>
                      <w:rFonts w:ascii="Candara" w:hAnsi="Candara" w:cs="Arial"/>
                      <w:color w:val="000000"/>
                      <w:sz w:val="22"/>
                      <w:szCs w:val="22"/>
                      <w:lang w:val="pt-BR"/>
                    </w:rPr>
                  </w:pPr>
                  <w:r w:rsidRPr="00D67293">
                    <w:rPr>
                      <w:rFonts w:ascii="Candara" w:hAnsi="Candara" w:cs="Arial"/>
                      <w:color w:val="000000"/>
                      <w:sz w:val="22"/>
                      <w:szCs w:val="22"/>
                      <w:lang w:val="pt-BR"/>
                    </w:rPr>
                    <w:t>Giovana Cosme Dantas da Silva</w:t>
                  </w:r>
                </w:p>
                <w:p w:rsidR="00984BCA" w:rsidRPr="00D67293" w:rsidRDefault="00984BCA">
                  <w:pPr>
                    <w:spacing w:after="0" w:line="240" w:lineRule="auto"/>
                    <w:jc w:val="both"/>
                    <w:rPr>
                      <w:rFonts w:ascii="Candara" w:hAnsi="Candara" w:cs="Arial"/>
                      <w:color w:val="000000"/>
                      <w:sz w:val="22"/>
                      <w:szCs w:val="22"/>
                      <w:lang w:val="en-US"/>
                    </w:rPr>
                  </w:pPr>
                  <w:r w:rsidRPr="00D67293">
                    <w:rPr>
                      <w:rFonts w:ascii="Candara" w:hAnsi="Candara" w:cs="Arial"/>
                      <w:color w:val="000000"/>
                      <w:sz w:val="22"/>
                      <w:szCs w:val="22"/>
                      <w:lang w:val="en-US"/>
                    </w:rPr>
                    <w:t>Gisele Holanda Prescholdt</w:t>
                  </w:r>
                </w:p>
                <w:p w:rsidR="00984BCA" w:rsidRPr="00D67293" w:rsidRDefault="00984BCA">
                  <w:pPr>
                    <w:spacing w:after="0" w:line="240" w:lineRule="auto"/>
                    <w:jc w:val="both"/>
                    <w:rPr>
                      <w:rFonts w:ascii="Candara" w:hAnsi="Candara" w:cs="Arial"/>
                      <w:color w:val="000000"/>
                      <w:sz w:val="22"/>
                      <w:szCs w:val="22"/>
                      <w:lang w:val="pt-BR"/>
                    </w:rPr>
                  </w:pPr>
                  <w:r w:rsidRPr="00D67293">
                    <w:rPr>
                      <w:rFonts w:ascii="Candara" w:hAnsi="Candara" w:cs="Arial"/>
                      <w:color w:val="000000"/>
                      <w:sz w:val="22"/>
                      <w:szCs w:val="22"/>
                      <w:lang w:val="pt-BR"/>
                    </w:rPr>
                    <w:t>Heidy Sales Mesquita</w:t>
                  </w:r>
                </w:p>
                <w:p w:rsidR="001F1036" w:rsidRPr="00D67293" w:rsidRDefault="001F1036">
                  <w:pPr>
                    <w:spacing w:after="0" w:line="240" w:lineRule="auto"/>
                    <w:jc w:val="both"/>
                    <w:rPr>
                      <w:rFonts w:ascii="Candara" w:hAnsi="Candara" w:cs="Arial"/>
                      <w:color w:val="000000"/>
                      <w:sz w:val="22"/>
                      <w:szCs w:val="22"/>
                      <w:lang w:val="pt-BR"/>
                    </w:rPr>
                  </w:pPr>
                  <w:r w:rsidRPr="00D67293">
                    <w:rPr>
                      <w:rFonts w:ascii="Candara" w:hAnsi="Candara" w:cs="Arial"/>
                      <w:color w:val="000000"/>
                      <w:sz w:val="22"/>
                      <w:szCs w:val="22"/>
                      <w:lang w:val="pt-BR"/>
                    </w:rPr>
                    <w:t>Ivania Maria Souza Moraes da Silva</w:t>
                  </w:r>
                </w:p>
                <w:p w:rsidR="001F1036" w:rsidRDefault="001F1036" w:rsidP="001F1036">
                  <w:pPr>
                    <w:spacing w:after="0" w:line="240" w:lineRule="auto"/>
                    <w:rPr>
                      <w:rFonts w:ascii="Candara" w:eastAsia="Times New Roman" w:hAnsi="Candara" w:cs="Segoe UI"/>
                      <w:sz w:val="22"/>
                      <w:szCs w:val="22"/>
                      <w:lang w:val="pt-BR" w:eastAsia="pt-BR"/>
                    </w:rPr>
                  </w:pPr>
                  <w:r w:rsidRPr="00D67293">
                    <w:rPr>
                      <w:rFonts w:ascii="Candara" w:eastAsia="Times New Roman" w:hAnsi="Candara" w:cs="Segoe UI"/>
                      <w:sz w:val="22"/>
                      <w:szCs w:val="22"/>
                      <w:lang w:val="pt-BR" w:eastAsia="pt-BR"/>
                    </w:rPr>
                    <w:t>Jacira Teixeira Florêncio</w:t>
                  </w:r>
                </w:p>
                <w:p w:rsidR="005F5181" w:rsidRDefault="005F5181" w:rsidP="001F1036">
                  <w:pPr>
                    <w:spacing w:after="0" w:line="240" w:lineRule="auto"/>
                    <w:rPr>
                      <w:rFonts w:ascii="Candara" w:eastAsia="Times New Roman" w:hAnsi="Candara" w:cs="Segoe UI"/>
                      <w:sz w:val="22"/>
                      <w:szCs w:val="22"/>
                      <w:lang w:val="pt-BR" w:eastAsia="pt-BR"/>
                    </w:rPr>
                  </w:pPr>
                  <w:r>
                    <w:rPr>
                      <w:rFonts w:ascii="Candara" w:eastAsia="Times New Roman" w:hAnsi="Candara" w:cs="Segoe UI"/>
                      <w:sz w:val="22"/>
                      <w:szCs w:val="22"/>
                      <w:lang w:val="pt-BR" w:eastAsia="pt-BR"/>
                    </w:rPr>
                    <w:t>José Roberto Figueiredo Tostes</w:t>
                  </w:r>
                </w:p>
                <w:p w:rsidR="005F5181" w:rsidRPr="00D67293" w:rsidRDefault="005F5181" w:rsidP="001F1036">
                  <w:pPr>
                    <w:spacing w:after="0" w:line="240" w:lineRule="auto"/>
                    <w:rPr>
                      <w:rFonts w:ascii="Candara" w:eastAsia="Times New Roman" w:hAnsi="Candara" w:cs="Segoe UI"/>
                      <w:sz w:val="22"/>
                      <w:szCs w:val="22"/>
                      <w:lang w:val="pt-BR" w:eastAsia="pt-BR"/>
                    </w:rPr>
                  </w:pPr>
                  <w:r>
                    <w:rPr>
                      <w:rFonts w:ascii="Candara" w:eastAsia="Times New Roman" w:hAnsi="Candara" w:cs="Segoe UI"/>
                      <w:sz w:val="22"/>
                      <w:szCs w:val="22"/>
                      <w:lang w:val="pt-BR" w:eastAsia="pt-BR"/>
                    </w:rPr>
                    <w:t>Judson João do Nascimento Junior</w:t>
                  </w:r>
                </w:p>
                <w:p w:rsidR="001D1904" w:rsidRPr="00D67293" w:rsidRDefault="001D1904" w:rsidP="001F1036">
                  <w:pPr>
                    <w:spacing w:after="0" w:line="240" w:lineRule="auto"/>
                    <w:rPr>
                      <w:rFonts w:ascii="Candara" w:hAnsi="Candara" w:cs="Arial"/>
                      <w:color w:val="000000"/>
                      <w:sz w:val="22"/>
                      <w:szCs w:val="22"/>
                      <w:lang w:val="pt-BR"/>
                    </w:rPr>
                  </w:pPr>
                  <w:r w:rsidRPr="00D67293">
                    <w:rPr>
                      <w:rFonts w:ascii="Candara" w:eastAsia="Times New Roman" w:hAnsi="Candara" w:cs="Segoe UI"/>
                      <w:sz w:val="22"/>
                      <w:szCs w:val="22"/>
                      <w:lang w:val="pt-BR" w:eastAsia="pt-BR"/>
                    </w:rPr>
                    <w:t>Juliana Bossato Schunk</w:t>
                  </w:r>
                </w:p>
                <w:p w:rsidR="00984BCA" w:rsidRDefault="00984BCA">
                  <w:pPr>
                    <w:spacing w:after="0" w:line="240" w:lineRule="auto"/>
                    <w:jc w:val="both"/>
                    <w:rPr>
                      <w:rFonts w:ascii="Candara" w:hAnsi="Candara" w:cs="Arial"/>
                      <w:color w:val="000000"/>
                      <w:sz w:val="22"/>
                      <w:szCs w:val="22"/>
                      <w:lang w:val="pt-BR"/>
                    </w:rPr>
                  </w:pPr>
                  <w:r w:rsidRPr="00984BCA">
                    <w:rPr>
                      <w:rFonts w:ascii="Candara" w:hAnsi="Candara" w:cs="Arial"/>
                      <w:color w:val="000000"/>
                      <w:sz w:val="22"/>
                      <w:szCs w:val="22"/>
                      <w:lang w:val="pt-BR"/>
                    </w:rPr>
                    <w:t>Juliana Silva Coelho</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Katia Mariza Araujo Neiva</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Leandra Ferraz de Castro Dias</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lastRenderedPageBreak/>
                    <w:t>Ligia Maria Gomes Nicolau</w:t>
                  </w:r>
                </w:p>
                <w:p w:rsidR="00FF6464" w:rsidRPr="005C5807" w:rsidRDefault="00FF6464" w:rsidP="00FF6464">
                  <w:pPr>
                    <w:spacing w:after="0" w:line="240" w:lineRule="auto"/>
                    <w:jc w:val="both"/>
                    <w:rPr>
                      <w:rFonts w:ascii="Candara" w:hAnsi="Candara"/>
                      <w:color w:val="000000" w:themeColor="text1"/>
                      <w:sz w:val="22"/>
                      <w:szCs w:val="22"/>
                    </w:rPr>
                  </w:pPr>
                  <w:r w:rsidRPr="005C5807">
                    <w:rPr>
                      <w:rFonts w:ascii="Candara" w:hAnsi="Candara"/>
                      <w:color w:val="000000" w:themeColor="text1"/>
                      <w:sz w:val="22"/>
                      <w:szCs w:val="22"/>
                    </w:rPr>
                    <w:t>Livia Hertel de Faria</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Lucia Helena Cardoso</w:t>
                  </w:r>
                </w:p>
                <w:p w:rsidR="00590F24" w:rsidRPr="00590F24" w:rsidRDefault="00590F24">
                  <w:pPr>
                    <w:spacing w:after="0" w:line="240" w:lineRule="auto"/>
                    <w:jc w:val="both"/>
                    <w:rPr>
                      <w:rFonts w:ascii="Candara" w:hAnsi="Candara" w:cs="Arial"/>
                      <w:color w:val="000000"/>
                      <w:sz w:val="22"/>
                      <w:szCs w:val="22"/>
                      <w:lang w:val="pt-BR"/>
                    </w:rPr>
                  </w:pPr>
                  <w:r w:rsidRPr="00590F24">
                    <w:rPr>
                      <w:rFonts w:ascii="Candara" w:eastAsia="Times New Roman" w:hAnsi="Candara" w:cs="Times New Roman"/>
                      <w:sz w:val="22"/>
                      <w:szCs w:val="22"/>
                      <w:lang w:val="pt-BR" w:eastAsia="pt-BR"/>
                    </w:rPr>
                    <w:t>L</w:t>
                  </w:r>
                  <w:r w:rsidRPr="00590F24">
                    <w:rPr>
                      <w:rFonts w:ascii="Candara" w:eastAsia="Times New Roman" w:hAnsi="Candara" w:cs="Times New Roman"/>
                      <w:sz w:val="22"/>
                      <w:szCs w:val="22"/>
                      <w:lang w:val="pt-BR" w:eastAsia="pt-BR"/>
                    </w:rPr>
                    <w:t>ucimara Loriato Gomes</w:t>
                  </w:r>
                </w:p>
                <w:p w:rsidR="00590F24" w:rsidRDefault="00590F24">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Marcio Adriane Tavares de Paula</w:t>
                  </w:r>
                </w:p>
                <w:p w:rsidR="00590F24" w:rsidRDefault="00590F24">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Maria da Conceição Gonçalves dos Santos</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Maria Julia de Sá Barboza e Pereira</w:t>
                  </w:r>
                </w:p>
                <w:p w:rsidR="008028D6" w:rsidRDefault="008028D6">
                  <w:pPr>
                    <w:spacing w:after="0" w:line="240" w:lineRule="auto"/>
                    <w:jc w:val="both"/>
                    <w:rPr>
                      <w:rFonts w:ascii="Candara" w:hAnsi="Candara" w:cs="Arial"/>
                      <w:color w:val="000000"/>
                      <w:sz w:val="22"/>
                      <w:szCs w:val="22"/>
                      <w:lang w:val="pt-BR"/>
                    </w:rPr>
                  </w:pPr>
                  <w:r w:rsidRPr="00417619">
                    <w:rPr>
                      <w:rFonts w:ascii="Segoe UI" w:eastAsia="Times New Roman" w:hAnsi="Segoe UI" w:cs="Segoe UI"/>
                      <w:lang w:val="pt-BR" w:eastAsia="pt-BR"/>
                    </w:rPr>
                    <w:t>Marina Borges dos Santos</w:t>
                  </w:r>
                </w:p>
                <w:p w:rsidR="008028D6" w:rsidRDefault="008028D6">
                  <w:pPr>
                    <w:spacing w:after="0" w:line="240" w:lineRule="auto"/>
                    <w:jc w:val="both"/>
                    <w:rPr>
                      <w:rFonts w:ascii="Candara" w:hAnsi="Candara" w:cs="Arial"/>
                      <w:color w:val="000000"/>
                      <w:sz w:val="22"/>
                      <w:szCs w:val="22"/>
                      <w:lang w:val="pt-BR"/>
                    </w:rPr>
                  </w:pPr>
                  <w:r w:rsidRPr="00417619">
                    <w:rPr>
                      <w:rFonts w:ascii="Segoe UI" w:eastAsia="Times New Roman" w:hAnsi="Segoe UI" w:cs="Segoe UI"/>
                      <w:lang w:val="pt-BR" w:eastAsia="pt-BR"/>
                    </w:rPr>
                    <w:t>Marli da Silva Pereira</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Marta Aparecida Servare Braga</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Nicéia Helena Salvador</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Paola de Aquino Brettas Santos</w:t>
                  </w:r>
                </w:p>
                <w:p w:rsidR="0028510C" w:rsidRDefault="0028510C">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Paulo Cesar Patricio de Souza</w:t>
                  </w:r>
                </w:p>
                <w:p w:rsidR="0028510C" w:rsidRDefault="0028510C">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Pedro José Santos Martins</w:t>
                  </w:r>
                </w:p>
                <w:p w:rsidR="00984BCA" w:rsidRPr="001D1904" w:rsidRDefault="008028D6" w:rsidP="001D1904">
                  <w:pPr>
                    <w:spacing w:after="0" w:line="240" w:lineRule="auto"/>
                    <w:rPr>
                      <w:rFonts w:ascii="Segoe UI" w:eastAsia="Times New Roman" w:hAnsi="Segoe UI" w:cs="Segoe UI"/>
                      <w:lang w:val="pt-BR" w:eastAsia="pt-BR"/>
                    </w:rPr>
                  </w:pPr>
                  <w:r w:rsidRPr="00417619">
                    <w:rPr>
                      <w:rFonts w:ascii="Segoe UI" w:eastAsia="Times New Roman" w:hAnsi="Segoe UI" w:cs="Segoe UI"/>
                      <w:lang w:val="pt-BR" w:eastAsia="pt-BR"/>
                    </w:rPr>
                    <w:t>Priscila de Lima Nascimento</w:t>
                  </w:r>
                  <w:r w:rsidRPr="00417619">
                    <w:rPr>
                      <w:rFonts w:ascii="Segoe UI" w:eastAsia="Times New Roman" w:hAnsi="Segoe UI" w:cs="Segoe UI"/>
                      <w:lang w:val="pt-BR" w:eastAsia="pt-BR"/>
                    </w:rPr>
                    <w:br/>
                  </w:r>
                  <w:r w:rsidR="00984BCA">
                    <w:rPr>
                      <w:rFonts w:ascii="Candara" w:hAnsi="Candara" w:cs="Arial"/>
                      <w:color w:val="000000"/>
                      <w:sz w:val="22"/>
                      <w:szCs w:val="22"/>
                      <w:lang w:val="pt-BR"/>
                    </w:rPr>
                    <w:t>Pryscila Magalhães Simões</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Raquel Eler Marques Brambilla</w:t>
                  </w:r>
                </w:p>
                <w:p w:rsidR="008028D6" w:rsidRDefault="008028D6">
                  <w:pPr>
                    <w:spacing w:after="0" w:line="240" w:lineRule="auto"/>
                    <w:jc w:val="both"/>
                    <w:rPr>
                      <w:rFonts w:ascii="Segoe UI" w:eastAsia="Times New Roman" w:hAnsi="Segoe UI" w:cs="Segoe UI"/>
                      <w:lang w:val="pt-BR" w:eastAsia="pt-BR"/>
                    </w:rPr>
                  </w:pPr>
                  <w:r w:rsidRPr="00417619">
                    <w:rPr>
                      <w:rFonts w:ascii="Segoe UI" w:eastAsia="Times New Roman" w:hAnsi="Segoe UI" w:cs="Segoe UI"/>
                      <w:lang w:val="pt-BR" w:eastAsia="pt-BR"/>
                    </w:rPr>
                    <w:t>Ricardo Meneses Miguel</w:t>
                  </w:r>
                </w:p>
                <w:p w:rsidR="008028D6" w:rsidRDefault="008028D6">
                  <w:pPr>
                    <w:spacing w:after="0" w:line="240" w:lineRule="auto"/>
                    <w:jc w:val="both"/>
                    <w:rPr>
                      <w:rFonts w:ascii="Candara" w:hAnsi="Candara" w:cs="Arial"/>
                      <w:color w:val="000000"/>
                      <w:sz w:val="22"/>
                      <w:szCs w:val="22"/>
                      <w:lang w:val="pt-BR"/>
                    </w:rPr>
                  </w:pPr>
                  <w:r w:rsidRPr="00417619">
                    <w:rPr>
                      <w:rFonts w:ascii="Segoe UI" w:eastAsia="Times New Roman" w:hAnsi="Segoe UI" w:cs="Segoe UI"/>
                      <w:lang w:val="pt-BR" w:eastAsia="pt-BR"/>
                    </w:rPr>
                    <w:t>Rosely Socolott da Silva Santos</w:t>
                  </w:r>
                </w:p>
                <w:p w:rsidR="00984BCA" w:rsidRDefault="005B3138" w:rsidP="0052681D">
                  <w:pPr>
                    <w:spacing w:after="0" w:line="240" w:lineRule="auto"/>
                    <w:rPr>
                      <w:rFonts w:ascii="Candara" w:hAnsi="Candara" w:cs="Arial"/>
                      <w:color w:val="000000"/>
                      <w:sz w:val="22"/>
                      <w:szCs w:val="22"/>
                      <w:lang w:val="pt-BR"/>
                    </w:rPr>
                  </w:pPr>
                  <w:r w:rsidRPr="00417619">
                    <w:rPr>
                      <w:rFonts w:ascii="Segoe UI" w:eastAsia="Times New Roman" w:hAnsi="Segoe UI" w:cs="Segoe UI"/>
                      <w:lang w:val="pt-BR" w:eastAsia="pt-BR"/>
                    </w:rPr>
                    <w:t>Rosalina</w:t>
                  </w:r>
                  <w:r>
                    <w:rPr>
                      <w:rFonts w:ascii="Segoe UI" w:eastAsia="Times New Roman" w:hAnsi="Segoe UI" w:cs="Segoe UI"/>
                      <w:lang w:val="pt-BR" w:eastAsia="pt-BR"/>
                    </w:rPr>
                    <w:t xml:space="preserve"> </w:t>
                  </w:r>
                  <w:r w:rsidRPr="00417619">
                    <w:rPr>
                      <w:rFonts w:ascii="Segoe UI" w:eastAsia="Times New Roman" w:hAnsi="Segoe UI" w:cs="Segoe UI"/>
                      <w:lang w:val="pt-BR" w:eastAsia="pt-BR"/>
                    </w:rPr>
                    <w:t xml:space="preserve">Campana </w:t>
                  </w:r>
                  <w:r>
                    <w:rPr>
                      <w:rFonts w:ascii="Segoe UI" w:eastAsia="Times New Roman" w:hAnsi="Segoe UI" w:cs="Segoe UI"/>
                      <w:lang w:val="pt-BR" w:eastAsia="pt-BR"/>
                    </w:rPr>
                    <w:t>Tr</w:t>
                  </w:r>
                  <w:r w:rsidRPr="00417619">
                    <w:rPr>
                      <w:rFonts w:ascii="Segoe UI" w:eastAsia="Times New Roman" w:hAnsi="Segoe UI" w:cs="Segoe UI"/>
                      <w:lang w:val="pt-BR" w:eastAsia="pt-BR"/>
                    </w:rPr>
                    <w:t>istão</w:t>
                  </w:r>
                  <w:r w:rsidRPr="00417619">
                    <w:rPr>
                      <w:rFonts w:ascii="Segoe UI" w:eastAsia="Times New Roman" w:hAnsi="Segoe UI" w:cs="Segoe UI"/>
                      <w:lang w:val="pt-BR" w:eastAsia="pt-BR"/>
                    </w:rPr>
                    <w:br/>
                  </w:r>
                  <w:r w:rsidR="00984BCA">
                    <w:rPr>
                      <w:rFonts w:ascii="Candara" w:hAnsi="Candara" w:cs="Arial"/>
                      <w:color w:val="000000"/>
                      <w:sz w:val="22"/>
                      <w:szCs w:val="22"/>
                      <w:lang w:val="pt-BR"/>
                    </w:rPr>
                    <w:t>Rosany Scarpati Riguetti</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Simone Silva Mariath</w:t>
                  </w:r>
                </w:p>
                <w:p w:rsidR="00984BCA" w:rsidRPr="001B2341" w:rsidRDefault="005B3138" w:rsidP="001B2341">
                  <w:pPr>
                    <w:spacing w:after="0" w:line="240" w:lineRule="auto"/>
                    <w:rPr>
                      <w:rFonts w:ascii="Segoe UI" w:eastAsia="Times New Roman" w:hAnsi="Segoe UI" w:cs="Segoe UI"/>
                      <w:lang w:val="pt-BR" w:eastAsia="pt-BR"/>
                    </w:rPr>
                  </w:pPr>
                  <w:r w:rsidRPr="00417619">
                    <w:rPr>
                      <w:rFonts w:ascii="Segoe UI" w:eastAsia="Times New Roman" w:hAnsi="Segoe UI" w:cs="Segoe UI"/>
                      <w:lang w:val="pt-BR" w:eastAsia="pt-BR"/>
                    </w:rPr>
                    <w:t>Sylvia Maria Maurício da Motta</w:t>
                  </w:r>
                  <w:r w:rsidRPr="00417619">
                    <w:rPr>
                      <w:rFonts w:ascii="Segoe UI" w:eastAsia="Times New Roman" w:hAnsi="Segoe UI" w:cs="Segoe UI"/>
                      <w:lang w:val="pt-BR" w:eastAsia="pt-BR"/>
                    </w:rPr>
                    <w:br/>
                  </w:r>
                  <w:r w:rsidR="00984BCA">
                    <w:rPr>
                      <w:rFonts w:ascii="Candara" w:hAnsi="Candara" w:cs="Arial"/>
                      <w:color w:val="000000"/>
                      <w:sz w:val="22"/>
                      <w:szCs w:val="22"/>
                      <w:lang w:val="pt-BR"/>
                    </w:rPr>
                    <w:t>Theresinha Antoniazzi Avancini</w:t>
                  </w:r>
                </w:p>
                <w:p w:rsidR="001D67FB" w:rsidRDefault="001D67FB" w:rsidP="001D67FB">
                  <w:pPr>
                    <w:spacing w:after="0" w:line="240" w:lineRule="auto"/>
                    <w:jc w:val="both"/>
                    <w:rPr>
                      <w:rFonts w:ascii="Candara" w:hAnsi="Candara"/>
                      <w:color w:val="000000" w:themeColor="text1"/>
                      <w:sz w:val="22"/>
                      <w:szCs w:val="22"/>
                    </w:rPr>
                  </w:pPr>
                  <w:r w:rsidRPr="005C5807">
                    <w:rPr>
                      <w:rFonts w:ascii="Candara" w:hAnsi="Candara"/>
                      <w:color w:val="000000" w:themeColor="text1"/>
                      <w:sz w:val="22"/>
                      <w:szCs w:val="22"/>
                    </w:rPr>
                    <w:t>Thais Pimentel Tovar</w:t>
                  </w:r>
                </w:p>
                <w:p w:rsidR="001D67FB" w:rsidRPr="005C5807" w:rsidRDefault="001D67FB" w:rsidP="001D67FB">
                  <w:pPr>
                    <w:spacing w:after="0" w:line="240" w:lineRule="auto"/>
                    <w:jc w:val="both"/>
                    <w:rPr>
                      <w:rFonts w:ascii="Candara" w:hAnsi="Candara"/>
                      <w:color w:val="000000" w:themeColor="text1"/>
                      <w:sz w:val="22"/>
                      <w:szCs w:val="22"/>
                    </w:rPr>
                  </w:pPr>
                  <w:r w:rsidRPr="005C5807">
                    <w:rPr>
                      <w:rFonts w:ascii="Candara" w:hAnsi="Candara"/>
                      <w:color w:val="000000" w:themeColor="text1"/>
                      <w:sz w:val="22"/>
                      <w:szCs w:val="22"/>
                    </w:rPr>
                    <w:t>Thiago de Freitas Ferreira</w:t>
                  </w:r>
                </w:p>
                <w:p w:rsidR="00984BCA" w:rsidRDefault="00984BCA">
                  <w:pPr>
                    <w:spacing w:after="0" w:line="240" w:lineRule="auto"/>
                    <w:jc w:val="both"/>
                    <w:rPr>
                      <w:rFonts w:ascii="Candara" w:hAnsi="Candara" w:cs="Arial"/>
                      <w:color w:val="000000"/>
                      <w:sz w:val="22"/>
                      <w:szCs w:val="22"/>
                      <w:lang w:val="pt-BR"/>
                    </w:rPr>
                  </w:pPr>
                  <w:r>
                    <w:rPr>
                      <w:rFonts w:ascii="Candara" w:hAnsi="Candara" w:cs="Arial"/>
                      <w:color w:val="000000"/>
                      <w:sz w:val="22"/>
                      <w:szCs w:val="22"/>
                      <w:lang w:val="pt-BR"/>
                    </w:rPr>
                    <w:t>Thiago Figueredo Lopes</w:t>
                  </w:r>
                </w:p>
                <w:p w:rsidR="005B3138" w:rsidRPr="00417619" w:rsidRDefault="005B3138" w:rsidP="005B3138">
                  <w:pPr>
                    <w:spacing w:after="0" w:line="240" w:lineRule="auto"/>
                    <w:rPr>
                      <w:rFonts w:ascii="Segoe UI" w:eastAsia="Times New Roman" w:hAnsi="Segoe UI" w:cs="Segoe UI"/>
                      <w:lang w:val="pt-BR" w:eastAsia="pt-BR"/>
                    </w:rPr>
                  </w:pPr>
                  <w:r w:rsidRPr="00417619">
                    <w:rPr>
                      <w:rFonts w:ascii="Segoe UI" w:eastAsia="Times New Roman" w:hAnsi="Segoe UI" w:cs="Segoe UI"/>
                      <w:lang w:val="pt-BR" w:eastAsia="pt-BR"/>
                    </w:rPr>
                    <w:t>Vanessa Pereira Fiorotti Frazzi</w:t>
                  </w:r>
                  <w:r w:rsidRPr="00417619">
                    <w:rPr>
                      <w:rFonts w:ascii="Segoe UI" w:eastAsia="Times New Roman" w:hAnsi="Segoe UI" w:cs="Segoe UI"/>
                      <w:lang w:val="pt-BR" w:eastAsia="pt-BR"/>
                    </w:rPr>
                    <w:br/>
                    <w:t>Wanda Martins</w:t>
                  </w:r>
                </w:p>
                <w:p w:rsidR="005B3138" w:rsidRPr="00984BCA" w:rsidRDefault="005B3138" w:rsidP="005B3138">
                  <w:pPr>
                    <w:spacing w:after="0" w:line="240" w:lineRule="auto"/>
                    <w:jc w:val="both"/>
                    <w:rPr>
                      <w:rFonts w:ascii="Candara" w:hAnsi="Candara" w:cs="Arial"/>
                      <w:color w:val="000000"/>
                      <w:sz w:val="22"/>
                      <w:szCs w:val="22"/>
                      <w:lang w:val="pt-BR"/>
                    </w:rPr>
                  </w:pPr>
                </w:p>
                <w:p w:rsidR="0028510C" w:rsidRPr="00417619" w:rsidRDefault="00417619" w:rsidP="008028D6">
                  <w:pPr>
                    <w:spacing w:after="0" w:line="240" w:lineRule="auto"/>
                    <w:rPr>
                      <w:rFonts w:ascii="Segoe UI" w:eastAsia="Times New Roman" w:hAnsi="Segoe UI" w:cs="Segoe UI"/>
                      <w:lang w:val="pt-BR" w:eastAsia="pt-BR"/>
                    </w:rPr>
                  </w:pPr>
                  <w:r w:rsidRPr="00417619">
                    <w:rPr>
                      <w:rFonts w:ascii="Segoe UI" w:eastAsia="Times New Roman" w:hAnsi="Segoe UI" w:cs="Segoe UI"/>
                      <w:lang w:val="pt-BR" w:eastAsia="pt-BR"/>
                    </w:rPr>
                    <w:br/>
                    <w:t xml:space="preserve"> </w:t>
                  </w:r>
                </w:p>
                <w:p w:rsidR="00226F64" w:rsidRPr="004D1540" w:rsidRDefault="009A5F06">
                  <w:pPr>
                    <w:spacing w:after="0" w:line="240" w:lineRule="auto"/>
                    <w:jc w:val="both"/>
                    <w:rPr>
                      <w:rFonts w:ascii="Candara" w:hAnsi="Candara"/>
                      <w:b/>
                      <w:sz w:val="22"/>
                      <w:szCs w:val="22"/>
                    </w:rPr>
                  </w:pPr>
                  <w:r w:rsidRPr="004D1540">
                    <w:rPr>
                      <w:rFonts w:ascii="Candara" w:hAnsi="Candara" w:cs="Arial"/>
                      <w:b/>
                      <w:color w:val="000000"/>
                      <w:sz w:val="22"/>
                      <w:szCs w:val="22"/>
                    </w:rPr>
                    <w:t>Organização</w:t>
                  </w:r>
                  <w:r w:rsidR="00286C5D" w:rsidRPr="004D1540">
                    <w:rPr>
                      <w:rFonts w:ascii="Candara" w:hAnsi="Candara" w:cs="Arial"/>
                      <w:b/>
                      <w:color w:val="000000"/>
                      <w:sz w:val="22"/>
                      <w:szCs w:val="22"/>
                    </w:rPr>
                    <w:t>:</w:t>
                  </w:r>
                </w:p>
                <w:p w:rsidR="00226F64" w:rsidRPr="004D1540" w:rsidRDefault="00286C5D">
                  <w:pPr>
                    <w:spacing w:after="0" w:line="240" w:lineRule="auto"/>
                    <w:jc w:val="both"/>
                    <w:rPr>
                      <w:rFonts w:ascii="Candara" w:hAnsi="Candara"/>
                      <w:sz w:val="22"/>
                      <w:szCs w:val="22"/>
                    </w:rPr>
                  </w:pPr>
                  <w:r w:rsidRPr="004D1540">
                    <w:rPr>
                      <w:rFonts w:ascii="Candara" w:hAnsi="Candara" w:cs="Arial"/>
                      <w:color w:val="000000"/>
                      <w:sz w:val="22"/>
                      <w:szCs w:val="22"/>
                    </w:rPr>
                    <w:t>Lúcia Helena Cardoso</w:t>
                  </w:r>
                </w:p>
                <w:p w:rsidR="00226F64" w:rsidRPr="004D1540" w:rsidRDefault="00286C5D">
                  <w:pPr>
                    <w:spacing w:after="0" w:line="240" w:lineRule="auto"/>
                    <w:jc w:val="both"/>
                    <w:rPr>
                      <w:rFonts w:ascii="Candara" w:hAnsi="Candara" w:cs="Arial"/>
                      <w:color w:val="000000"/>
                      <w:sz w:val="22"/>
                      <w:szCs w:val="22"/>
                    </w:rPr>
                  </w:pPr>
                  <w:r w:rsidRPr="004D1540">
                    <w:rPr>
                      <w:rFonts w:ascii="Candara" w:hAnsi="Candara" w:cs="Arial"/>
                      <w:color w:val="000000"/>
                      <w:sz w:val="22"/>
                      <w:szCs w:val="22"/>
                    </w:rPr>
                    <w:t>Pedro José Santos Martins</w:t>
                  </w:r>
                </w:p>
                <w:p w:rsidR="002B54C3" w:rsidRPr="004D1540" w:rsidRDefault="002B54C3">
                  <w:pPr>
                    <w:spacing w:after="0" w:line="240" w:lineRule="auto"/>
                    <w:jc w:val="both"/>
                    <w:rPr>
                      <w:rFonts w:ascii="Candara" w:hAnsi="Candara" w:cs="Arial"/>
                      <w:color w:val="000000"/>
                      <w:sz w:val="22"/>
                      <w:szCs w:val="22"/>
                    </w:rPr>
                  </w:pPr>
                </w:p>
                <w:p w:rsidR="00BF4079" w:rsidRPr="004D1540" w:rsidRDefault="00BF4079">
                  <w:pPr>
                    <w:spacing w:after="0" w:line="240" w:lineRule="auto"/>
                    <w:jc w:val="both"/>
                    <w:rPr>
                      <w:rFonts w:ascii="Candara" w:hAnsi="Candara" w:cs="Arial"/>
                      <w:color w:val="000000"/>
                      <w:sz w:val="22"/>
                      <w:szCs w:val="22"/>
                    </w:rPr>
                  </w:pPr>
                </w:p>
                <w:p w:rsidR="00BF4079" w:rsidRPr="004D1540" w:rsidRDefault="00BF4079">
                  <w:pPr>
                    <w:spacing w:after="0" w:line="240" w:lineRule="auto"/>
                    <w:jc w:val="both"/>
                    <w:rPr>
                      <w:rFonts w:ascii="Candara" w:hAnsi="Candara" w:cs="Arial"/>
                      <w:color w:val="000000"/>
                      <w:sz w:val="22"/>
                      <w:szCs w:val="22"/>
                    </w:rPr>
                  </w:pPr>
                </w:p>
                <w:p w:rsidR="00BF4079" w:rsidRPr="004D1540" w:rsidRDefault="00BF4079">
                  <w:pPr>
                    <w:spacing w:after="0" w:line="240" w:lineRule="auto"/>
                    <w:jc w:val="both"/>
                    <w:rPr>
                      <w:rFonts w:ascii="Candara" w:hAnsi="Candara" w:cs="Arial"/>
                      <w:color w:val="000000"/>
                      <w:sz w:val="22"/>
                      <w:szCs w:val="22"/>
                    </w:rPr>
                  </w:pPr>
                </w:p>
                <w:p w:rsidR="00BF4079" w:rsidRDefault="00BF4079">
                  <w:pPr>
                    <w:spacing w:after="0" w:line="240" w:lineRule="auto"/>
                    <w:jc w:val="both"/>
                    <w:rPr>
                      <w:rFonts w:ascii="Candara" w:hAnsi="Candara" w:cs="Arial"/>
                      <w:color w:val="000000"/>
                      <w:sz w:val="22"/>
                      <w:szCs w:val="22"/>
                    </w:rPr>
                  </w:pPr>
                </w:p>
                <w:p w:rsidR="00E90B01" w:rsidRDefault="00E90B01">
                  <w:pPr>
                    <w:spacing w:after="0" w:line="240" w:lineRule="auto"/>
                    <w:jc w:val="both"/>
                    <w:rPr>
                      <w:rFonts w:ascii="Candara" w:hAnsi="Candara" w:cs="Arial"/>
                      <w:color w:val="000000"/>
                      <w:sz w:val="22"/>
                      <w:szCs w:val="22"/>
                    </w:rPr>
                  </w:pPr>
                </w:p>
                <w:p w:rsidR="00E90B01" w:rsidRDefault="00E90B01">
                  <w:pPr>
                    <w:spacing w:after="0" w:line="240" w:lineRule="auto"/>
                    <w:jc w:val="both"/>
                    <w:rPr>
                      <w:rFonts w:ascii="Candara" w:hAnsi="Candara" w:cs="Arial"/>
                      <w:color w:val="000000"/>
                      <w:sz w:val="22"/>
                      <w:szCs w:val="22"/>
                    </w:rPr>
                  </w:pPr>
                </w:p>
                <w:p w:rsidR="00E90B01" w:rsidRDefault="00E90B01">
                  <w:pPr>
                    <w:spacing w:after="0" w:line="240" w:lineRule="auto"/>
                    <w:jc w:val="both"/>
                    <w:rPr>
                      <w:rFonts w:ascii="Candara" w:hAnsi="Candara" w:cs="Arial"/>
                      <w:color w:val="000000"/>
                      <w:sz w:val="22"/>
                      <w:szCs w:val="22"/>
                    </w:rPr>
                  </w:pPr>
                </w:p>
                <w:p w:rsidR="00E90B01" w:rsidRDefault="00E90B01">
                  <w:pPr>
                    <w:spacing w:after="0" w:line="240" w:lineRule="auto"/>
                    <w:jc w:val="both"/>
                    <w:rPr>
                      <w:rFonts w:ascii="Candara" w:hAnsi="Candara" w:cs="Arial"/>
                      <w:color w:val="000000"/>
                      <w:sz w:val="22"/>
                      <w:szCs w:val="22"/>
                    </w:rPr>
                  </w:pPr>
                </w:p>
                <w:p w:rsidR="00E90B01" w:rsidRDefault="00E90B01">
                  <w:pPr>
                    <w:spacing w:after="0" w:line="240" w:lineRule="auto"/>
                    <w:jc w:val="both"/>
                    <w:rPr>
                      <w:rFonts w:ascii="Candara" w:hAnsi="Candara" w:cs="Arial"/>
                      <w:color w:val="000000"/>
                      <w:sz w:val="22"/>
                      <w:szCs w:val="22"/>
                    </w:rPr>
                  </w:pPr>
                </w:p>
                <w:p w:rsidR="00E90B01" w:rsidRDefault="00E90B01">
                  <w:pPr>
                    <w:spacing w:after="0" w:line="240" w:lineRule="auto"/>
                    <w:jc w:val="both"/>
                    <w:rPr>
                      <w:rFonts w:ascii="Candara" w:hAnsi="Candara" w:cs="Arial"/>
                      <w:color w:val="000000"/>
                      <w:sz w:val="22"/>
                      <w:szCs w:val="22"/>
                    </w:rPr>
                  </w:pPr>
                  <w:bookmarkStart w:id="0" w:name="_GoBack"/>
                  <w:bookmarkEnd w:id="0"/>
                </w:p>
                <w:p w:rsidR="00E90B01" w:rsidRDefault="00E90B01">
                  <w:pPr>
                    <w:spacing w:after="0" w:line="240" w:lineRule="auto"/>
                    <w:jc w:val="both"/>
                    <w:rPr>
                      <w:rFonts w:ascii="Candara" w:hAnsi="Candara" w:cs="Arial"/>
                      <w:color w:val="000000"/>
                      <w:sz w:val="22"/>
                      <w:szCs w:val="22"/>
                    </w:rPr>
                  </w:pPr>
                </w:p>
                <w:p w:rsidR="00E90B01" w:rsidRPr="004D1540" w:rsidRDefault="00E90B01">
                  <w:pPr>
                    <w:spacing w:after="0" w:line="240" w:lineRule="auto"/>
                    <w:jc w:val="both"/>
                    <w:rPr>
                      <w:rFonts w:ascii="Candara" w:hAnsi="Candara" w:cs="Arial"/>
                      <w:color w:val="000000"/>
                      <w:sz w:val="22"/>
                      <w:szCs w:val="22"/>
                    </w:rPr>
                  </w:pPr>
                </w:p>
                <w:p w:rsidR="00BF4079" w:rsidRPr="004D1540" w:rsidRDefault="00BF4079">
                  <w:pPr>
                    <w:spacing w:after="0" w:line="240" w:lineRule="auto"/>
                    <w:jc w:val="both"/>
                    <w:rPr>
                      <w:rFonts w:ascii="Candara" w:hAnsi="Candara" w:cs="Arial"/>
                      <w:color w:val="000000"/>
                      <w:sz w:val="22"/>
                      <w:szCs w:val="22"/>
                    </w:rPr>
                  </w:pPr>
                </w:p>
                <w:sdt>
                  <w:sdtPr>
                    <w:rPr>
                      <w:rFonts w:ascii="Candara" w:eastAsiaTheme="minorHAnsi" w:hAnsi="Candara" w:cstheme="minorBidi"/>
                      <w:color w:val="auto"/>
                      <w:sz w:val="22"/>
                      <w:szCs w:val="22"/>
                      <w:lang w:val="pt-PT" w:eastAsia="en-US"/>
                    </w:rPr>
                    <w:id w:val="-356812484"/>
                    <w:docPartObj>
                      <w:docPartGallery w:val="Table of Contents"/>
                      <w:docPartUnique/>
                    </w:docPartObj>
                  </w:sdtPr>
                  <w:sdtEndPr>
                    <w:rPr>
                      <w:rFonts w:cs="Calibri Light"/>
                      <w:bCs/>
                    </w:rPr>
                  </w:sdtEndPr>
                  <w:sdtContent>
                    <w:p w:rsidR="002B54C3" w:rsidRPr="00E90B01" w:rsidRDefault="002B54C3" w:rsidP="001749E7">
                      <w:pPr>
                        <w:pStyle w:val="CabealhodoSumrio"/>
                        <w:spacing w:before="0" w:line="240" w:lineRule="auto"/>
                        <w:jc w:val="both"/>
                        <w:rPr>
                          <w:rFonts w:ascii="Candara" w:hAnsi="Candara" w:cs="Calibri Light"/>
                          <w:color w:val="000000" w:themeColor="text1"/>
                          <w:sz w:val="40"/>
                          <w:szCs w:val="22"/>
                        </w:rPr>
                      </w:pPr>
                      <w:r w:rsidRPr="00E90B01">
                        <w:rPr>
                          <w:rFonts w:ascii="Candara" w:hAnsi="Candara"/>
                          <w:color w:val="000000" w:themeColor="text1"/>
                          <w:sz w:val="40"/>
                          <w:szCs w:val="22"/>
                        </w:rPr>
                        <w:t>Sumário</w:t>
                      </w:r>
                    </w:p>
                    <w:p w:rsidR="00FB5ED3" w:rsidRDefault="001749E7" w:rsidP="00FB5ED3">
                      <w:pPr>
                        <w:pStyle w:val="Sumrio1"/>
                        <w:tabs>
                          <w:tab w:val="left" w:pos="7398"/>
                          <w:tab w:val="right" w:leader="dot" w:pos="9594"/>
                        </w:tabs>
                        <w:ind w:right="27"/>
                        <w:rPr>
                          <w:rFonts w:eastAsiaTheme="minorEastAsia"/>
                          <w:b w:val="0"/>
                          <w:bCs w:val="0"/>
                          <w:noProof/>
                          <w:sz w:val="22"/>
                          <w:szCs w:val="22"/>
                          <w:lang w:val="pt-BR" w:eastAsia="pt-BR"/>
                        </w:rPr>
                      </w:pPr>
                      <w:r w:rsidRPr="004D1540">
                        <w:rPr>
                          <w:rFonts w:ascii="Candara" w:hAnsi="Candara" w:cs="Calibri"/>
                          <w:iCs/>
                          <w:sz w:val="22"/>
                          <w:szCs w:val="22"/>
                        </w:rPr>
                        <w:fldChar w:fldCharType="begin"/>
                      </w:r>
                      <w:r w:rsidRPr="004D1540">
                        <w:rPr>
                          <w:rFonts w:ascii="Candara" w:hAnsi="Candara" w:cs="Calibri"/>
                          <w:iCs/>
                          <w:sz w:val="22"/>
                          <w:szCs w:val="22"/>
                        </w:rPr>
                        <w:instrText xml:space="preserve"> TOC \o \h \z </w:instrText>
                      </w:r>
                      <w:r w:rsidRPr="004D1540">
                        <w:rPr>
                          <w:rFonts w:ascii="Candara" w:hAnsi="Candara" w:cs="Calibri"/>
                          <w:iCs/>
                          <w:sz w:val="22"/>
                          <w:szCs w:val="22"/>
                        </w:rPr>
                        <w:fldChar w:fldCharType="separate"/>
                      </w:r>
                      <w:hyperlink w:anchor="_Toc1147411" w:history="1">
                        <w:r w:rsidR="00FB5ED3" w:rsidRPr="00FE339F">
                          <w:rPr>
                            <w:rStyle w:val="Hyperlink"/>
                            <w:rFonts w:ascii="Candara" w:hAnsi="Candara"/>
                            <w:noProof/>
                          </w:rPr>
                          <w:t>Apresentação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_Toc1147411 \h </w:instrText>
                        </w:r>
                        <w:r w:rsidR="00FB5ED3">
                          <w:rPr>
                            <w:noProof/>
                            <w:webHidden/>
                          </w:rPr>
                        </w:r>
                        <w:r w:rsidR="00FB5ED3">
                          <w:rPr>
                            <w:noProof/>
                            <w:webHidden/>
                          </w:rPr>
                          <w:fldChar w:fldCharType="separate"/>
                        </w:r>
                        <w:r w:rsidR="00D2065E">
                          <w:rPr>
                            <w:noProof/>
                            <w:webHidden/>
                          </w:rPr>
                          <w:t>7</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12" w:history="1">
                        <w:r w:rsidR="00FB5ED3" w:rsidRPr="00FE339F">
                          <w:rPr>
                            <w:rStyle w:val="Hyperlink"/>
                            <w:rFonts w:ascii="Candara" w:hAnsi="Candara"/>
                            <w:noProof/>
                          </w:rPr>
                          <w:t>1- Abono</w:t>
                        </w:r>
                        <w:r w:rsidR="004E7CFA">
                          <w:rPr>
                            <w:rStyle w:val="Hyperlink"/>
                            <w:rFonts w:ascii="Candara" w:hAnsi="Candara"/>
                            <w:noProof/>
                          </w:rPr>
                          <w:t xml:space="preserve"> </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_Toc1147412 \h </w:instrText>
                        </w:r>
                        <w:r w:rsidR="00FB5ED3">
                          <w:rPr>
                            <w:noProof/>
                            <w:webHidden/>
                          </w:rPr>
                        </w:r>
                        <w:r w:rsidR="00FB5ED3">
                          <w:rPr>
                            <w:noProof/>
                            <w:webHidden/>
                          </w:rPr>
                          <w:fldChar w:fldCharType="separate"/>
                        </w:r>
                        <w:r w:rsidR="00D2065E">
                          <w:rPr>
                            <w:noProof/>
                            <w:webHidden/>
                          </w:rPr>
                          <w:t>8</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13" w:history="1">
                        <w:r w:rsidR="00FB5ED3" w:rsidRPr="00FE339F">
                          <w:rPr>
                            <w:rStyle w:val="Hyperlink"/>
                            <w:rFonts w:ascii="Candara" w:hAnsi="Candara"/>
                            <w:noProof/>
                          </w:rPr>
                          <w:t>2. Abono de Permanência</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_Toc1147413 \h </w:instrText>
                        </w:r>
                        <w:r w:rsidR="00FB5ED3">
                          <w:rPr>
                            <w:noProof/>
                            <w:webHidden/>
                          </w:rPr>
                        </w:r>
                        <w:r w:rsidR="00FB5ED3">
                          <w:rPr>
                            <w:noProof/>
                            <w:webHidden/>
                          </w:rPr>
                          <w:fldChar w:fldCharType="separate"/>
                        </w:r>
                        <w:r w:rsidR="00D2065E">
                          <w:rPr>
                            <w:noProof/>
                            <w:webHidden/>
                          </w:rPr>
                          <w:t>9</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14" w:history="1">
                        <w:r w:rsidR="00FB5ED3" w:rsidRPr="00FE339F">
                          <w:rPr>
                            <w:rStyle w:val="Hyperlink"/>
                            <w:rFonts w:ascii="Candara" w:hAnsi="Candara"/>
                            <w:noProof/>
                          </w:rPr>
                          <w:t>3. Adicional de Assiduidade</w:t>
                        </w:r>
                        <w:r w:rsidR="004E7CFA" w:rsidRPr="004E7CFA">
                          <w:rPr>
                            <w:rStyle w:val="Hyperlink"/>
                            <w:rFonts w:ascii="Candara" w:hAnsi="Candara"/>
                            <w:noProof/>
                          </w:rPr>
                          <w:t>............................................................................................</w:t>
                        </w:r>
                        <w:r w:rsidR="004E7CFA">
                          <w:rPr>
                            <w:rStyle w:val="Hyperlink"/>
                            <w:rFonts w:ascii="Candara" w:hAnsi="Candara"/>
                            <w:noProof/>
                          </w:rPr>
                          <w:t xml:space="preserve">.....   </w:t>
                        </w:r>
                        <w:r w:rsidR="00FB5ED3">
                          <w:rPr>
                            <w:noProof/>
                            <w:webHidden/>
                          </w:rPr>
                          <w:fldChar w:fldCharType="begin"/>
                        </w:r>
                        <w:r w:rsidR="00FB5ED3">
                          <w:rPr>
                            <w:noProof/>
                            <w:webHidden/>
                          </w:rPr>
                          <w:instrText xml:space="preserve"> PAGEREF _Toc1147414 \h </w:instrText>
                        </w:r>
                        <w:r w:rsidR="00FB5ED3">
                          <w:rPr>
                            <w:noProof/>
                            <w:webHidden/>
                          </w:rPr>
                        </w:r>
                        <w:r w:rsidR="00FB5ED3">
                          <w:rPr>
                            <w:noProof/>
                            <w:webHidden/>
                          </w:rPr>
                          <w:fldChar w:fldCharType="separate"/>
                        </w:r>
                        <w:r w:rsidR="00D2065E">
                          <w:rPr>
                            <w:noProof/>
                            <w:webHidden/>
                          </w:rPr>
                          <w:t>11</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15" w:history="1">
                        <w:r w:rsidR="00FB5ED3" w:rsidRPr="00FE339F">
                          <w:rPr>
                            <w:rStyle w:val="Hyperlink"/>
                            <w:rFonts w:ascii="Candara" w:hAnsi="Candara"/>
                            <w:noProof/>
                          </w:rPr>
                          <w:t>4. Adicional de Tempo de Serviço</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_Toc1147415 \h </w:instrText>
                        </w:r>
                        <w:r w:rsidR="00FB5ED3">
                          <w:rPr>
                            <w:noProof/>
                            <w:webHidden/>
                          </w:rPr>
                        </w:r>
                        <w:r w:rsidR="00FB5ED3">
                          <w:rPr>
                            <w:noProof/>
                            <w:webHidden/>
                          </w:rPr>
                          <w:fldChar w:fldCharType="separate"/>
                        </w:r>
                        <w:r w:rsidR="00D2065E">
                          <w:rPr>
                            <w:noProof/>
                            <w:webHidden/>
                          </w:rPr>
                          <w:t>13</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16" w:history="1">
                        <w:r w:rsidR="00FB5ED3" w:rsidRPr="00FE339F">
                          <w:rPr>
                            <w:rStyle w:val="Hyperlink"/>
                            <w:rFonts w:ascii="Candara" w:hAnsi="Candara"/>
                            <w:noProof/>
                          </w:rPr>
                          <w:t>5. Aposentadoria Compulsória</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_Toc1147416 \h </w:instrText>
                        </w:r>
                        <w:r w:rsidR="00FB5ED3">
                          <w:rPr>
                            <w:noProof/>
                            <w:webHidden/>
                          </w:rPr>
                        </w:r>
                        <w:r w:rsidR="00FB5ED3">
                          <w:rPr>
                            <w:noProof/>
                            <w:webHidden/>
                          </w:rPr>
                          <w:fldChar w:fldCharType="separate"/>
                        </w:r>
                        <w:r w:rsidR="00D2065E">
                          <w:rPr>
                            <w:noProof/>
                            <w:webHidden/>
                          </w:rPr>
                          <w:t>14</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17" w:history="1">
                        <w:r w:rsidR="00FB5ED3" w:rsidRPr="00FE339F">
                          <w:rPr>
                            <w:rStyle w:val="Hyperlink"/>
                            <w:rFonts w:ascii="Candara" w:hAnsi="Candara"/>
                            <w:noProof/>
                          </w:rPr>
                          <w:t>6. Aposentadoria por Invalidez</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_Toc1147417 \h </w:instrText>
                        </w:r>
                        <w:r w:rsidR="00FB5ED3">
                          <w:rPr>
                            <w:noProof/>
                            <w:webHidden/>
                          </w:rPr>
                        </w:r>
                        <w:r w:rsidR="00FB5ED3">
                          <w:rPr>
                            <w:noProof/>
                            <w:webHidden/>
                          </w:rPr>
                          <w:fldChar w:fldCharType="separate"/>
                        </w:r>
                        <w:r w:rsidR="00D2065E">
                          <w:rPr>
                            <w:noProof/>
                            <w:webHidden/>
                          </w:rPr>
                          <w:t>16</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18" w:history="1">
                        <w:r w:rsidR="00FB5ED3" w:rsidRPr="00FE339F">
                          <w:rPr>
                            <w:rStyle w:val="Hyperlink"/>
                            <w:rFonts w:ascii="Candara" w:hAnsi="Candara"/>
                            <w:noProof/>
                          </w:rPr>
                          <w:t>7. Aposentadoria Voluntária</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_Toc1147418 \h </w:instrText>
                        </w:r>
                        <w:r w:rsidR="00FB5ED3">
                          <w:rPr>
                            <w:noProof/>
                            <w:webHidden/>
                          </w:rPr>
                        </w:r>
                        <w:r w:rsidR="00FB5ED3">
                          <w:rPr>
                            <w:noProof/>
                            <w:webHidden/>
                          </w:rPr>
                          <w:fldChar w:fldCharType="separate"/>
                        </w:r>
                        <w:r w:rsidR="00D2065E">
                          <w:rPr>
                            <w:noProof/>
                            <w:webHidden/>
                          </w:rPr>
                          <w:t>19</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19" w:history="1">
                        <w:r w:rsidR="00FB5ED3" w:rsidRPr="00FE339F">
                          <w:rPr>
                            <w:rStyle w:val="Hyperlink"/>
                            <w:rFonts w:ascii="Candara" w:hAnsi="Candara"/>
                            <w:noProof/>
                          </w:rPr>
                          <w:t>8. Aproveitamento</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_Toc1147419 \h </w:instrText>
                        </w:r>
                        <w:r w:rsidR="00FB5ED3">
                          <w:rPr>
                            <w:noProof/>
                            <w:webHidden/>
                          </w:rPr>
                        </w:r>
                        <w:r w:rsidR="00FB5ED3">
                          <w:rPr>
                            <w:noProof/>
                            <w:webHidden/>
                          </w:rPr>
                          <w:fldChar w:fldCharType="separate"/>
                        </w:r>
                        <w:r w:rsidR="00D2065E">
                          <w:rPr>
                            <w:noProof/>
                            <w:webHidden/>
                          </w:rPr>
                          <w:t>22</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0" w:history="1">
                        <w:r w:rsidR="00FB5ED3" w:rsidRPr="00FE339F">
                          <w:rPr>
                            <w:rStyle w:val="Hyperlink"/>
                            <w:rFonts w:ascii="Candara" w:hAnsi="Candara"/>
                            <w:noProof/>
                          </w:rPr>
                          <w:t>9. Ausência Gala</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_Toc1147420 \h </w:instrText>
                        </w:r>
                        <w:r w:rsidR="00FB5ED3">
                          <w:rPr>
                            <w:noProof/>
                            <w:webHidden/>
                          </w:rPr>
                        </w:r>
                        <w:r w:rsidR="00FB5ED3">
                          <w:rPr>
                            <w:noProof/>
                            <w:webHidden/>
                          </w:rPr>
                          <w:fldChar w:fldCharType="separate"/>
                        </w:r>
                        <w:r w:rsidR="00D2065E">
                          <w:rPr>
                            <w:noProof/>
                            <w:webHidden/>
                          </w:rPr>
                          <w:t>23</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1" w:history="1">
                        <w:r w:rsidR="00FB5ED3" w:rsidRPr="00FE339F">
                          <w:rPr>
                            <w:rStyle w:val="Hyperlink"/>
                            <w:rFonts w:ascii="Candara" w:hAnsi="Candara"/>
                            <w:noProof/>
                          </w:rPr>
                          <w:t>10. Ausência Nojo</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_Toc1147421 \h </w:instrText>
                        </w:r>
                        <w:r w:rsidR="00FB5ED3">
                          <w:rPr>
                            <w:noProof/>
                            <w:webHidden/>
                          </w:rPr>
                        </w:r>
                        <w:r w:rsidR="00FB5ED3">
                          <w:rPr>
                            <w:noProof/>
                            <w:webHidden/>
                          </w:rPr>
                          <w:fldChar w:fldCharType="separate"/>
                        </w:r>
                        <w:r w:rsidR="00D2065E">
                          <w:rPr>
                            <w:noProof/>
                            <w:webHidden/>
                          </w:rPr>
                          <w:t>24</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2" w:history="1">
                        <w:r w:rsidR="00FB5ED3" w:rsidRPr="00FE339F">
                          <w:rPr>
                            <w:rStyle w:val="Hyperlink"/>
                            <w:rFonts w:ascii="Candara" w:hAnsi="Candara"/>
                            <w:noProof/>
                          </w:rPr>
                          <w:t>11. Auxílio-Creche</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_Toc1147422 \h </w:instrText>
                        </w:r>
                        <w:r w:rsidR="00FB5ED3">
                          <w:rPr>
                            <w:noProof/>
                            <w:webHidden/>
                          </w:rPr>
                        </w:r>
                        <w:r w:rsidR="00FB5ED3">
                          <w:rPr>
                            <w:noProof/>
                            <w:webHidden/>
                          </w:rPr>
                          <w:fldChar w:fldCharType="separate"/>
                        </w:r>
                        <w:r w:rsidR="00D2065E">
                          <w:rPr>
                            <w:noProof/>
                            <w:webHidden/>
                          </w:rPr>
                          <w:t>25</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3" w:history="1">
                        <w:r w:rsidR="00FB5ED3" w:rsidRPr="00FE339F">
                          <w:rPr>
                            <w:rStyle w:val="Hyperlink"/>
                            <w:rFonts w:ascii="Candara" w:hAnsi="Candara"/>
                            <w:noProof/>
                          </w:rPr>
                          <w:t>12. Auxílio-Saúde</w:t>
                        </w:r>
                        <w:r w:rsidR="004E7CFA">
                          <w:rPr>
                            <w:rStyle w:val="Hyperlink"/>
                            <w:rFonts w:ascii="Candara" w:hAnsi="Candara"/>
                            <w:noProof/>
                          </w:rPr>
                          <w:t xml:space="preserve">  </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_Toc1147423 \h </w:instrText>
                        </w:r>
                        <w:r w:rsidR="00FB5ED3">
                          <w:rPr>
                            <w:noProof/>
                            <w:webHidden/>
                          </w:rPr>
                        </w:r>
                        <w:r w:rsidR="00FB5ED3">
                          <w:rPr>
                            <w:noProof/>
                            <w:webHidden/>
                          </w:rPr>
                          <w:fldChar w:fldCharType="separate"/>
                        </w:r>
                        <w:r w:rsidR="00D2065E">
                          <w:rPr>
                            <w:noProof/>
                            <w:webHidden/>
                          </w:rPr>
                          <w:t>26</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4" w:history="1">
                        <w:r w:rsidR="00FB5ED3" w:rsidRPr="00FE339F">
                          <w:rPr>
                            <w:rStyle w:val="Hyperlink"/>
                            <w:rFonts w:ascii="Candara" w:hAnsi="Candara"/>
                            <w:noProof/>
                          </w:rPr>
                          <w:t>13. Auxílio-Transporte</w:t>
                        </w:r>
                        <w:r w:rsidR="004E7CFA" w:rsidRP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_Toc1147424 \h </w:instrText>
                        </w:r>
                        <w:r w:rsidR="00FB5ED3">
                          <w:rPr>
                            <w:noProof/>
                            <w:webHidden/>
                          </w:rPr>
                        </w:r>
                        <w:r w:rsidR="00FB5ED3">
                          <w:rPr>
                            <w:noProof/>
                            <w:webHidden/>
                          </w:rPr>
                          <w:fldChar w:fldCharType="separate"/>
                        </w:r>
                        <w:r w:rsidR="00D2065E">
                          <w:rPr>
                            <w:noProof/>
                            <w:webHidden/>
                          </w:rPr>
                          <w:t>27</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5" w:history="1">
                        <w:r w:rsidR="00FB5ED3" w:rsidRPr="00FE339F">
                          <w:rPr>
                            <w:rStyle w:val="Hyperlink"/>
                            <w:rFonts w:ascii="Candara" w:hAnsi="Candara"/>
                            <w:noProof/>
                          </w:rPr>
                          <w:t>14. Averbação de Tempo de Serviço para Fins de Adicional de Tempo de Serviço e Assiduidade</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_Toc1147425 \h </w:instrText>
                        </w:r>
                        <w:r w:rsidR="00FB5ED3">
                          <w:rPr>
                            <w:noProof/>
                            <w:webHidden/>
                          </w:rPr>
                        </w:r>
                        <w:r w:rsidR="00FB5ED3">
                          <w:rPr>
                            <w:noProof/>
                            <w:webHidden/>
                          </w:rPr>
                          <w:fldChar w:fldCharType="separate"/>
                        </w:r>
                        <w:r w:rsidR="00D2065E">
                          <w:rPr>
                            <w:noProof/>
                            <w:webHidden/>
                          </w:rPr>
                          <w:t>29</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6" w:history="1">
                        <w:r w:rsidR="00FB5ED3" w:rsidRPr="00FE339F">
                          <w:rPr>
                            <w:rStyle w:val="Hyperlink"/>
                            <w:rFonts w:ascii="Candara" w:hAnsi="Candara"/>
                            <w:noProof/>
                          </w:rPr>
                          <w:t>15. Averbação de Tempo de Serviço para Fins de Aposentadoria</w:t>
                        </w:r>
                        <w:r w:rsidR="004E7CFA">
                          <w:rPr>
                            <w:rStyle w:val="Hyperlink"/>
                            <w:rFonts w:ascii="Candara" w:hAnsi="Candara"/>
                            <w:noProof/>
                          </w:rPr>
                          <w:t xml:space="preserve"> ....................................</w:t>
                        </w:r>
                        <w:r w:rsidR="00FB5ED3">
                          <w:rPr>
                            <w:noProof/>
                            <w:webHidden/>
                          </w:rPr>
                          <w:tab/>
                        </w:r>
                        <w:r w:rsidR="00FB5ED3">
                          <w:rPr>
                            <w:noProof/>
                            <w:webHidden/>
                          </w:rPr>
                          <w:fldChar w:fldCharType="begin"/>
                        </w:r>
                        <w:r w:rsidR="00FB5ED3">
                          <w:rPr>
                            <w:noProof/>
                            <w:webHidden/>
                          </w:rPr>
                          <w:instrText xml:space="preserve"> PAGEREF _Toc1147426 \h </w:instrText>
                        </w:r>
                        <w:r w:rsidR="00FB5ED3">
                          <w:rPr>
                            <w:noProof/>
                            <w:webHidden/>
                          </w:rPr>
                        </w:r>
                        <w:r w:rsidR="00FB5ED3">
                          <w:rPr>
                            <w:noProof/>
                            <w:webHidden/>
                          </w:rPr>
                          <w:fldChar w:fldCharType="separate"/>
                        </w:r>
                        <w:r w:rsidR="00D2065E">
                          <w:rPr>
                            <w:noProof/>
                            <w:webHidden/>
                          </w:rPr>
                          <w:t>30</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7" w:history="1">
                        <w:r w:rsidR="00FB5ED3" w:rsidRPr="00FE339F">
                          <w:rPr>
                            <w:rStyle w:val="Hyperlink"/>
                            <w:rFonts w:ascii="Candara" w:hAnsi="Candara"/>
                            <w:noProof/>
                          </w:rPr>
                          <w:t>16. Certidão de Tempo de Serviço para Averbação junto a Outro Órgão Público para fins de direitos e vantagens e/ou para fins previdenciários</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_Toc1147427 \h </w:instrText>
                        </w:r>
                        <w:r w:rsidR="00FB5ED3">
                          <w:rPr>
                            <w:noProof/>
                            <w:webHidden/>
                          </w:rPr>
                        </w:r>
                        <w:r w:rsidR="00FB5ED3">
                          <w:rPr>
                            <w:noProof/>
                            <w:webHidden/>
                          </w:rPr>
                          <w:fldChar w:fldCharType="separate"/>
                        </w:r>
                        <w:r w:rsidR="00D2065E">
                          <w:rPr>
                            <w:noProof/>
                            <w:webHidden/>
                          </w:rPr>
                          <w:t>31</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8" w:history="1">
                        <w:r w:rsidR="00FB5ED3" w:rsidRPr="00FE339F">
                          <w:rPr>
                            <w:rStyle w:val="Hyperlink"/>
                            <w:rFonts w:ascii="Candara" w:hAnsi="Candara"/>
                            <w:noProof/>
                          </w:rPr>
                          <w:t>17. Declaração de Tempo de Contribuição para Aposentadoria (IPAJM)</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_Toc1147428 \h </w:instrText>
                        </w:r>
                        <w:r w:rsidR="00FB5ED3">
                          <w:rPr>
                            <w:noProof/>
                            <w:webHidden/>
                          </w:rPr>
                        </w:r>
                        <w:r w:rsidR="00FB5ED3">
                          <w:rPr>
                            <w:noProof/>
                            <w:webHidden/>
                          </w:rPr>
                          <w:fldChar w:fldCharType="separate"/>
                        </w:r>
                        <w:r w:rsidR="00D2065E">
                          <w:rPr>
                            <w:noProof/>
                            <w:webHidden/>
                          </w:rPr>
                          <w:t>33</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29" w:history="1">
                        <w:r w:rsidR="00FB5ED3" w:rsidRPr="00FE339F">
                          <w:rPr>
                            <w:rStyle w:val="Hyperlink"/>
                            <w:rFonts w:ascii="Candara" w:hAnsi="Candara"/>
                            <w:noProof/>
                          </w:rPr>
                          <w:t>18. Declaração de Tempo de Serviço para Benefícios junto ao INSS</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_Toc1147429 \h </w:instrText>
                        </w:r>
                        <w:r w:rsidR="00FB5ED3">
                          <w:rPr>
                            <w:noProof/>
                            <w:webHidden/>
                          </w:rPr>
                        </w:r>
                        <w:r w:rsidR="00FB5ED3">
                          <w:rPr>
                            <w:noProof/>
                            <w:webHidden/>
                          </w:rPr>
                          <w:fldChar w:fldCharType="separate"/>
                        </w:r>
                        <w:r w:rsidR="00D2065E">
                          <w:rPr>
                            <w:noProof/>
                            <w:webHidden/>
                          </w:rPr>
                          <w:t>34</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30" w:history="1">
                        <w:r w:rsidR="00FB5ED3" w:rsidRPr="00FE339F">
                          <w:rPr>
                            <w:rStyle w:val="Hyperlink"/>
                            <w:rFonts w:ascii="Candara" w:hAnsi="Candara"/>
                            <w:noProof/>
                          </w:rPr>
                          <w:t>19. Desentranhamento de Certidão de Tempo de Serviço / Contribuição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_Toc1147430 \h </w:instrText>
                        </w:r>
                        <w:r w:rsidR="00FB5ED3">
                          <w:rPr>
                            <w:noProof/>
                            <w:webHidden/>
                          </w:rPr>
                        </w:r>
                        <w:r w:rsidR="00FB5ED3">
                          <w:rPr>
                            <w:noProof/>
                            <w:webHidden/>
                          </w:rPr>
                          <w:fldChar w:fldCharType="separate"/>
                        </w:r>
                        <w:r w:rsidR="00D2065E">
                          <w:rPr>
                            <w:noProof/>
                            <w:webHidden/>
                          </w:rPr>
                          <w:t>35</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31" w:history="1">
                        <w:r w:rsidR="00FB5ED3" w:rsidRPr="00FE339F">
                          <w:rPr>
                            <w:rStyle w:val="Hyperlink"/>
                            <w:rFonts w:ascii="Candara" w:hAnsi="Candara"/>
                            <w:noProof/>
                          </w:rPr>
                          <w:t>20. Disponibilidade</w:t>
                        </w:r>
                        <w:r w:rsidR="004E7CFA" w:rsidRPr="004E7CFA">
                          <w:rPr>
                            <w:rStyle w:val="Hyperlink"/>
                            <w:rFonts w:ascii="Candara" w:hAnsi="Candara"/>
                            <w:noProof/>
                          </w:rPr>
                          <w:t>....................................................</w:t>
                        </w:r>
                        <w:r w:rsidR="004E7CFA">
                          <w:rPr>
                            <w:rStyle w:val="Hyperlink"/>
                            <w:rFonts w:ascii="Candara" w:hAnsi="Candara"/>
                            <w:noProof/>
                          </w:rPr>
                          <w:t>...</w:t>
                        </w:r>
                        <w:r w:rsidR="004E7CFA" w:rsidRPr="004E7CFA">
                          <w:rPr>
                            <w:rStyle w:val="Hyperlink"/>
                            <w:rFonts w:ascii="Candara" w:hAnsi="Candara"/>
                            <w:noProof/>
                          </w:rPr>
                          <w:t>......................................................</w:t>
                        </w:r>
                        <w:r w:rsidR="004E7CFA">
                          <w:rPr>
                            <w:rStyle w:val="Hyperlink"/>
                            <w:rFonts w:ascii="Candara" w:hAnsi="Candara"/>
                            <w:noProof/>
                          </w:rPr>
                          <w:t xml:space="preserve">      </w:t>
                        </w:r>
                        <w:r w:rsidR="00FB5ED3">
                          <w:rPr>
                            <w:noProof/>
                            <w:webHidden/>
                          </w:rPr>
                          <w:fldChar w:fldCharType="begin"/>
                        </w:r>
                        <w:r w:rsidR="00FB5ED3">
                          <w:rPr>
                            <w:noProof/>
                            <w:webHidden/>
                          </w:rPr>
                          <w:instrText xml:space="preserve"> PAGEREF _Toc1147431 \h </w:instrText>
                        </w:r>
                        <w:r w:rsidR="00FB5ED3">
                          <w:rPr>
                            <w:noProof/>
                            <w:webHidden/>
                          </w:rPr>
                        </w:r>
                        <w:r w:rsidR="00FB5ED3">
                          <w:rPr>
                            <w:noProof/>
                            <w:webHidden/>
                          </w:rPr>
                          <w:fldChar w:fldCharType="separate"/>
                        </w:r>
                        <w:r w:rsidR="00D2065E">
                          <w:rPr>
                            <w:noProof/>
                            <w:webHidden/>
                          </w:rPr>
                          <w:t>36</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32" w:history="1">
                        <w:r w:rsidR="00FB5ED3" w:rsidRPr="00FE339F">
                          <w:rPr>
                            <w:rStyle w:val="Hyperlink"/>
                            <w:rFonts w:ascii="Candara" w:hAnsi="Candara"/>
                            <w:noProof/>
                          </w:rPr>
                          <w:t>21. Doação de Sangue</w:t>
                        </w:r>
                        <w:r w:rsidR="004E7CFA" w:rsidRP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_Toc1147432 \h </w:instrText>
                        </w:r>
                        <w:r w:rsidR="00FB5ED3">
                          <w:rPr>
                            <w:noProof/>
                            <w:webHidden/>
                          </w:rPr>
                        </w:r>
                        <w:r w:rsidR="00FB5ED3">
                          <w:rPr>
                            <w:noProof/>
                            <w:webHidden/>
                          </w:rPr>
                          <w:fldChar w:fldCharType="separate"/>
                        </w:r>
                        <w:r w:rsidR="00D2065E">
                          <w:rPr>
                            <w:noProof/>
                            <w:webHidden/>
                          </w:rPr>
                          <w:t>37</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33" w:history="1">
                        <w:r w:rsidR="00FB5ED3" w:rsidRPr="00FE339F">
                          <w:rPr>
                            <w:rStyle w:val="Hyperlink"/>
                            <w:rFonts w:ascii="Candara" w:hAnsi="Candara"/>
                            <w:noProof/>
                          </w:rPr>
                          <w:t>22. Estágio Probatório</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_Toc1147433 \h </w:instrText>
                        </w:r>
                        <w:r w:rsidR="00FB5ED3">
                          <w:rPr>
                            <w:noProof/>
                            <w:webHidden/>
                          </w:rPr>
                        </w:r>
                        <w:r w:rsidR="00FB5ED3">
                          <w:rPr>
                            <w:noProof/>
                            <w:webHidden/>
                          </w:rPr>
                          <w:fldChar w:fldCharType="separate"/>
                        </w:r>
                        <w:r w:rsidR="00D2065E">
                          <w:rPr>
                            <w:noProof/>
                            <w:webHidden/>
                          </w:rPr>
                          <w:t>38</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34" w:history="1">
                        <w:r w:rsidR="00FB5ED3" w:rsidRPr="00FE339F">
                          <w:rPr>
                            <w:rStyle w:val="Hyperlink"/>
                            <w:rFonts w:ascii="Candara" w:hAnsi="Candara"/>
                            <w:noProof/>
                          </w:rPr>
                          <w:t>23. Exercício</w:t>
                        </w:r>
                        <w:r w:rsidR="004E7CFA">
                          <w:rPr>
                            <w:rStyle w:val="Hyperlink"/>
                            <w:rFonts w:ascii="Candara" w:hAnsi="Candara"/>
                            <w:noProof/>
                          </w:rPr>
                          <w:t xml:space="preserve"> </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_Toc1147434 \h </w:instrText>
                        </w:r>
                        <w:r w:rsidR="00FB5ED3">
                          <w:rPr>
                            <w:noProof/>
                            <w:webHidden/>
                          </w:rPr>
                        </w:r>
                        <w:r w:rsidR="00FB5ED3">
                          <w:rPr>
                            <w:noProof/>
                            <w:webHidden/>
                          </w:rPr>
                          <w:fldChar w:fldCharType="separate"/>
                        </w:r>
                        <w:r w:rsidR="00D2065E">
                          <w:rPr>
                            <w:noProof/>
                            <w:webHidden/>
                          </w:rPr>
                          <w:t>41</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35" w:history="1">
                        <w:r w:rsidR="00FB5ED3" w:rsidRPr="00FE339F">
                          <w:rPr>
                            <w:rStyle w:val="Hyperlink"/>
                            <w:rFonts w:ascii="Candara" w:hAnsi="Candara"/>
                            <w:noProof/>
                          </w:rPr>
                          <w:t>24. Exoneração de Cargo Efetivo ou Cargo em Comissão</w:t>
                        </w:r>
                        <w:r w:rsidR="004E7CFA">
                          <w:rPr>
                            <w:rStyle w:val="Hyperlink"/>
                            <w:rFonts w:ascii="Candara" w:hAnsi="Candara"/>
                            <w:noProof/>
                          </w:rPr>
                          <w:t xml:space="preserve"> .................................................</w:t>
                        </w:r>
                        <w:r w:rsidR="00FB5ED3">
                          <w:rPr>
                            <w:noProof/>
                            <w:webHidden/>
                          </w:rPr>
                          <w:tab/>
                        </w:r>
                        <w:r w:rsidR="00FB5ED3">
                          <w:rPr>
                            <w:noProof/>
                            <w:webHidden/>
                          </w:rPr>
                          <w:fldChar w:fldCharType="begin"/>
                        </w:r>
                        <w:r w:rsidR="00FB5ED3">
                          <w:rPr>
                            <w:noProof/>
                            <w:webHidden/>
                          </w:rPr>
                          <w:instrText xml:space="preserve"> PAGEREF _Toc1147435 \h </w:instrText>
                        </w:r>
                        <w:r w:rsidR="00FB5ED3">
                          <w:rPr>
                            <w:noProof/>
                            <w:webHidden/>
                          </w:rPr>
                        </w:r>
                        <w:r w:rsidR="00FB5ED3">
                          <w:rPr>
                            <w:noProof/>
                            <w:webHidden/>
                          </w:rPr>
                          <w:fldChar w:fldCharType="separate"/>
                        </w:r>
                        <w:r w:rsidR="00D2065E">
                          <w:rPr>
                            <w:noProof/>
                            <w:webHidden/>
                          </w:rPr>
                          <w:t>42</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36" w:history="1">
                        <w:r w:rsidR="00FB5ED3" w:rsidRPr="00FE339F">
                          <w:rPr>
                            <w:rStyle w:val="Hyperlink"/>
                            <w:rFonts w:ascii="Candara" w:hAnsi="Candara"/>
                            <w:noProof/>
                          </w:rPr>
                          <w:t>25. Férias</w:t>
                        </w:r>
                        <w:r w:rsidR="004E7CFA">
                          <w:rPr>
                            <w:rStyle w:val="Hyperlink"/>
                            <w:rFonts w:ascii="Candara" w:hAnsi="Candara"/>
                            <w:noProof/>
                          </w:rPr>
                          <w:t xml:space="preserve"> </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_Toc1147436 \h </w:instrText>
                        </w:r>
                        <w:r w:rsidR="00FB5ED3">
                          <w:rPr>
                            <w:noProof/>
                            <w:webHidden/>
                          </w:rPr>
                        </w:r>
                        <w:r w:rsidR="00FB5ED3">
                          <w:rPr>
                            <w:noProof/>
                            <w:webHidden/>
                          </w:rPr>
                          <w:fldChar w:fldCharType="separate"/>
                        </w:r>
                        <w:r w:rsidR="00D2065E">
                          <w:rPr>
                            <w:noProof/>
                            <w:webHidden/>
                          </w:rPr>
                          <w:t>44</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37" w:history="1">
                        <w:r w:rsidR="00FB5ED3" w:rsidRPr="00FE339F">
                          <w:rPr>
                            <w:rStyle w:val="Hyperlink"/>
                            <w:rFonts w:ascii="Candara" w:hAnsi="Candara"/>
                            <w:noProof/>
                          </w:rPr>
                          <w:t>26. Férias-Prêmio</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_Toc1147437 \h </w:instrText>
                        </w:r>
                        <w:r w:rsidR="00FB5ED3">
                          <w:rPr>
                            <w:noProof/>
                            <w:webHidden/>
                          </w:rPr>
                        </w:r>
                        <w:r w:rsidR="00FB5ED3">
                          <w:rPr>
                            <w:noProof/>
                            <w:webHidden/>
                          </w:rPr>
                          <w:fldChar w:fldCharType="separate"/>
                        </w:r>
                        <w:r w:rsidR="00D2065E">
                          <w:rPr>
                            <w:noProof/>
                            <w:webHidden/>
                          </w:rPr>
                          <w:t>45</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38" w:history="1">
                        <w:r w:rsidR="00FB5ED3" w:rsidRPr="00FE339F">
                          <w:rPr>
                            <w:rStyle w:val="Hyperlink"/>
                            <w:rFonts w:ascii="Candara" w:hAnsi="Candara"/>
                            <w:noProof/>
                          </w:rPr>
                          <w:t>27. Gratificação por Execução de Trabalho com Risco de Vida</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_Toc1147438 \h </w:instrText>
                        </w:r>
                        <w:r w:rsidR="00FB5ED3">
                          <w:rPr>
                            <w:noProof/>
                            <w:webHidden/>
                          </w:rPr>
                        </w:r>
                        <w:r w:rsidR="00FB5ED3">
                          <w:rPr>
                            <w:noProof/>
                            <w:webHidden/>
                          </w:rPr>
                          <w:fldChar w:fldCharType="separate"/>
                        </w:r>
                        <w:r w:rsidR="00D2065E">
                          <w:rPr>
                            <w:noProof/>
                            <w:webHidden/>
                          </w:rPr>
                          <w:t>47</w:t>
                        </w:r>
                        <w:r w:rsidR="00FB5ED3">
                          <w:rPr>
                            <w:noProof/>
                            <w:webHidden/>
                          </w:rPr>
                          <w:fldChar w:fldCharType="end"/>
                        </w:r>
                      </w:hyperlink>
                    </w:p>
                    <w:p w:rsidR="00FB5ED3" w:rsidRDefault="0028510C" w:rsidP="00FB5ED3">
                      <w:pPr>
                        <w:pStyle w:val="Sumrio1"/>
                        <w:tabs>
                          <w:tab w:val="left" w:pos="7398"/>
                          <w:tab w:val="right" w:leader="dot" w:pos="9594"/>
                        </w:tabs>
                        <w:ind w:right="452"/>
                        <w:rPr>
                          <w:rFonts w:eastAsiaTheme="minorEastAsia"/>
                          <w:b w:val="0"/>
                          <w:bCs w:val="0"/>
                          <w:noProof/>
                          <w:sz w:val="22"/>
                          <w:szCs w:val="22"/>
                          <w:lang w:val="pt-BR" w:eastAsia="pt-BR"/>
                        </w:rPr>
                      </w:pPr>
                      <w:hyperlink w:anchor="_Toc1147439" w:history="1">
                        <w:r w:rsidR="00FB5ED3" w:rsidRPr="00FE339F">
                          <w:rPr>
                            <w:rStyle w:val="Hyperlink"/>
                            <w:rFonts w:ascii="Candara" w:hAnsi="Candara"/>
                            <w:noProof/>
                          </w:rPr>
                          <w:t>28. Gratificação por Exercício de Atividade em Condições Insalubres, Perigosas ou Penosas</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_Toc1147439 \h </w:instrText>
                        </w:r>
                        <w:r w:rsidR="00FB5ED3">
                          <w:rPr>
                            <w:noProof/>
                            <w:webHidden/>
                          </w:rPr>
                        </w:r>
                        <w:r w:rsidR="00FB5ED3">
                          <w:rPr>
                            <w:noProof/>
                            <w:webHidden/>
                          </w:rPr>
                          <w:fldChar w:fldCharType="separate"/>
                        </w:r>
                        <w:r w:rsidR="00D2065E">
                          <w:rPr>
                            <w:noProof/>
                            <w:webHidden/>
                          </w:rPr>
                          <w:t>48</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0" w:history="1">
                        <w:r w:rsidR="00FB5ED3" w:rsidRPr="00FE339F">
                          <w:rPr>
                            <w:rStyle w:val="Hyperlink"/>
                            <w:rFonts w:ascii="Candara" w:hAnsi="Candara"/>
                            <w:noProof/>
                          </w:rPr>
                          <w:t>29. Gratificação por Exercício de Cargo em Comissão (Nomeação e Substituição)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_Toc1147440 \h </w:instrText>
                        </w:r>
                        <w:r w:rsidR="00FB5ED3">
                          <w:rPr>
                            <w:noProof/>
                            <w:webHidden/>
                          </w:rPr>
                        </w:r>
                        <w:r w:rsidR="00FB5ED3">
                          <w:rPr>
                            <w:noProof/>
                            <w:webHidden/>
                          </w:rPr>
                          <w:fldChar w:fldCharType="separate"/>
                        </w:r>
                        <w:r w:rsidR="00D2065E">
                          <w:rPr>
                            <w:noProof/>
                            <w:webHidden/>
                          </w:rPr>
                          <w:t>50</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1" w:history="1">
                        <w:r w:rsidR="00FB5ED3" w:rsidRPr="00FE339F">
                          <w:rPr>
                            <w:rStyle w:val="Hyperlink"/>
                            <w:rFonts w:ascii="Candara" w:hAnsi="Candara"/>
                            <w:noProof/>
                          </w:rPr>
                          <w:t>30. Gratificação por Exercício de Função Gratificada (Chefe de Secretaria, Contadoria e Colegiado Recursal) - Titular e Substituição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_Toc1147441 \h </w:instrText>
                        </w:r>
                        <w:r w:rsidR="00FB5ED3">
                          <w:rPr>
                            <w:noProof/>
                            <w:webHidden/>
                          </w:rPr>
                        </w:r>
                        <w:r w:rsidR="00FB5ED3">
                          <w:rPr>
                            <w:noProof/>
                            <w:webHidden/>
                          </w:rPr>
                          <w:fldChar w:fldCharType="separate"/>
                        </w:r>
                        <w:r w:rsidR="00D2065E">
                          <w:rPr>
                            <w:noProof/>
                            <w:webHidden/>
                          </w:rPr>
                          <w:t>51</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2" w:history="1">
                        <w:r w:rsidR="00FB5ED3" w:rsidRPr="00FE339F">
                          <w:rPr>
                            <w:rStyle w:val="Hyperlink"/>
                            <w:rFonts w:ascii="Candara" w:hAnsi="Candara"/>
                            <w:noProof/>
                          </w:rPr>
                          <w:t>31. Gratificação por Prestação de Serviço Extraordinário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_Toc1147442 \h </w:instrText>
                        </w:r>
                        <w:r w:rsidR="00FB5ED3">
                          <w:rPr>
                            <w:noProof/>
                            <w:webHidden/>
                          </w:rPr>
                        </w:r>
                        <w:r w:rsidR="00FB5ED3">
                          <w:rPr>
                            <w:noProof/>
                            <w:webHidden/>
                          </w:rPr>
                          <w:fldChar w:fldCharType="separate"/>
                        </w:r>
                        <w:r w:rsidR="00D2065E">
                          <w:rPr>
                            <w:noProof/>
                            <w:webHidden/>
                          </w:rPr>
                          <w:t>52</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3" w:history="1">
                        <w:r w:rsidR="00FB5ED3" w:rsidRPr="00FE339F">
                          <w:rPr>
                            <w:rStyle w:val="Hyperlink"/>
                            <w:rFonts w:ascii="Candara" w:hAnsi="Candara"/>
                            <w:noProof/>
                          </w:rPr>
                          <w:t>32. Inclusão de Dependentes para Imposto de Renda</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_Toc1147443 \h </w:instrText>
                        </w:r>
                        <w:r w:rsidR="00FB5ED3">
                          <w:rPr>
                            <w:noProof/>
                            <w:webHidden/>
                          </w:rPr>
                        </w:r>
                        <w:r w:rsidR="00FB5ED3">
                          <w:rPr>
                            <w:noProof/>
                            <w:webHidden/>
                          </w:rPr>
                          <w:fldChar w:fldCharType="separate"/>
                        </w:r>
                        <w:r w:rsidR="00D2065E">
                          <w:rPr>
                            <w:noProof/>
                            <w:webHidden/>
                          </w:rPr>
                          <w:t>54</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4" w:history="1">
                        <w:r w:rsidR="00FB5ED3" w:rsidRPr="00FE339F">
                          <w:rPr>
                            <w:rStyle w:val="Hyperlink"/>
                            <w:rFonts w:ascii="Candara" w:hAnsi="Candara"/>
                            <w:noProof/>
                          </w:rPr>
                          <w:t>33. Licença à Adotante</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_Toc1147444 \h </w:instrText>
                        </w:r>
                        <w:r w:rsidR="00FB5ED3">
                          <w:rPr>
                            <w:noProof/>
                            <w:webHidden/>
                          </w:rPr>
                        </w:r>
                        <w:r w:rsidR="00FB5ED3">
                          <w:rPr>
                            <w:noProof/>
                            <w:webHidden/>
                          </w:rPr>
                          <w:fldChar w:fldCharType="separate"/>
                        </w:r>
                        <w:r w:rsidR="00D2065E">
                          <w:rPr>
                            <w:noProof/>
                            <w:webHidden/>
                          </w:rPr>
                          <w:t>55</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5" w:history="1">
                        <w:r w:rsidR="00FB5ED3" w:rsidRPr="00FE339F">
                          <w:rPr>
                            <w:rStyle w:val="Hyperlink"/>
                            <w:rFonts w:ascii="Candara" w:hAnsi="Candara"/>
                            <w:noProof/>
                          </w:rPr>
                          <w:t>34. Licença em Decorrência de Acidente em Serviço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_Toc1147445 \h </w:instrText>
                        </w:r>
                        <w:r w:rsidR="00FB5ED3">
                          <w:rPr>
                            <w:noProof/>
                            <w:webHidden/>
                          </w:rPr>
                        </w:r>
                        <w:r w:rsidR="00FB5ED3">
                          <w:rPr>
                            <w:noProof/>
                            <w:webHidden/>
                          </w:rPr>
                          <w:fldChar w:fldCharType="separate"/>
                        </w:r>
                        <w:r w:rsidR="00D2065E">
                          <w:rPr>
                            <w:noProof/>
                            <w:webHidden/>
                          </w:rPr>
                          <w:t>56</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6" w:history="1">
                        <w:r w:rsidR="00FB5ED3" w:rsidRPr="00FE339F">
                          <w:rPr>
                            <w:rStyle w:val="Hyperlink"/>
                            <w:rFonts w:ascii="Candara" w:hAnsi="Candara"/>
                            <w:noProof/>
                          </w:rPr>
                          <w:t>35. Licença em Decorrência de Doença Ocupacional</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_Toc1147446 \h </w:instrText>
                        </w:r>
                        <w:r w:rsidR="00FB5ED3">
                          <w:rPr>
                            <w:noProof/>
                            <w:webHidden/>
                          </w:rPr>
                        </w:r>
                        <w:r w:rsidR="00FB5ED3">
                          <w:rPr>
                            <w:noProof/>
                            <w:webHidden/>
                          </w:rPr>
                          <w:fldChar w:fldCharType="separate"/>
                        </w:r>
                        <w:r w:rsidR="00D2065E">
                          <w:rPr>
                            <w:noProof/>
                            <w:webHidden/>
                          </w:rPr>
                          <w:t>57</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7" w:history="1">
                        <w:r w:rsidR="00FB5ED3" w:rsidRPr="00FE339F">
                          <w:rPr>
                            <w:rStyle w:val="Hyperlink"/>
                            <w:rFonts w:ascii="Candara" w:hAnsi="Candara"/>
                            <w:noProof/>
                          </w:rPr>
                          <w:t>36. Licença Maternidade</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_Toc1147447 \h </w:instrText>
                        </w:r>
                        <w:r w:rsidR="00FB5ED3">
                          <w:rPr>
                            <w:noProof/>
                            <w:webHidden/>
                          </w:rPr>
                        </w:r>
                        <w:r w:rsidR="00FB5ED3">
                          <w:rPr>
                            <w:noProof/>
                            <w:webHidden/>
                          </w:rPr>
                          <w:fldChar w:fldCharType="separate"/>
                        </w:r>
                        <w:r w:rsidR="00D2065E">
                          <w:rPr>
                            <w:noProof/>
                            <w:webHidden/>
                          </w:rPr>
                          <w:t>58</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8" w:history="1">
                        <w:r w:rsidR="00FB5ED3" w:rsidRPr="00FE339F">
                          <w:rPr>
                            <w:rStyle w:val="Hyperlink"/>
                            <w:rFonts w:ascii="Candara" w:hAnsi="Candara"/>
                            <w:noProof/>
                          </w:rPr>
                          <w:t>37. Licença para Tratamento da Própria Saúde com Prazo Igual ou Inferior a 05 (cinco) dias - Servidor Efetivo</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_Toc1147448 \h </w:instrText>
                        </w:r>
                        <w:r w:rsidR="00FB5ED3">
                          <w:rPr>
                            <w:noProof/>
                            <w:webHidden/>
                          </w:rPr>
                        </w:r>
                        <w:r w:rsidR="00FB5ED3">
                          <w:rPr>
                            <w:noProof/>
                            <w:webHidden/>
                          </w:rPr>
                          <w:fldChar w:fldCharType="separate"/>
                        </w:r>
                        <w:r w:rsidR="00D2065E">
                          <w:rPr>
                            <w:noProof/>
                            <w:webHidden/>
                          </w:rPr>
                          <w:t>60</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49" w:history="1">
                        <w:r w:rsidR="00FB5ED3" w:rsidRPr="00FE339F">
                          <w:rPr>
                            <w:rStyle w:val="Hyperlink"/>
                            <w:rFonts w:ascii="Candara" w:hAnsi="Candara"/>
                            <w:noProof/>
                          </w:rPr>
                          <w:t>38. Licença para Tratamento da Própria Saúde pelo Período Superior a 05 (cinco) dias - Servidor Efetivo</w:t>
                        </w:r>
                        <w:r w:rsidR="004E7CFA" w:rsidRPr="004E7CFA">
                          <w:rPr>
                            <w:rStyle w:val="Hyperlink"/>
                            <w:rFonts w:ascii="Candara" w:hAnsi="Candara"/>
                            <w:noProof/>
                          </w:rPr>
                          <w:t>............................................................................................................</w:t>
                        </w:r>
                        <w:r w:rsidR="004E7CFA">
                          <w:rPr>
                            <w:rStyle w:val="Hyperlink"/>
                            <w:rFonts w:ascii="Candara" w:hAnsi="Candara"/>
                            <w:noProof/>
                          </w:rPr>
                          <w:t xml:space="preserve">......     </w:t>
                        </w:r>
                        <w:r w:rsidR="00FB5ED3">
                          <w:rPr>
                            <w:noProof/>
                            <w:webHidden/>
                          </w:rPr>
                          <w:fldChar w:fldCharType="begin"/>
                        </w:r>
                        <w:r w:rsidR="00FB5ED3">
                          <w:rPr>
                            <w:noProof/>
                            <w:webHidden/>
                          </w:rPr>
                          <w:instrText xml:space="preserve"> PAGEREF _Toc1147449 \h </w:instrText>
                        </w:r>
                        <w:r w:rsidR="00FB5ED3">
                          <w:rPr>
                            <w:noProof/>
                            <w:webHidden/>
                          </w:rPr>
                        </w:r>
                        <w:r w:rsidR="00FB5ED3">
                          <w:rPr>
                            <w:noProof/>
                            <w:webHidden/>
                          </w:rPr>
                          <w:fldChar w:fldCharType="separate"/>
                        </w:r>
                        <w:r w:rsidR="00D2065E">
                          <w:rPr>
                            <w:noProof/>
                            <w:webHidden/>
                          </w:rPr>
                          <w:t>61</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0" w:history="1">
                        <w:r w:rsidR="00FB5ED3" w:rsidRPr="00FE339F">
                          <w:rPr>
                            <w:rStyle w:val="Hyperlink"/>
                            <w:rFonts w:ascii="Candara" w:hAnsi="Candara"/>
                            <w:noProof/>
                          </w:rPr>
                          <w:t>39. Licença para Tratamento da Própria Saúde pelo Período de até 15 (quinze) dias - Servidor Comisssionado</w:t>
                        </w:r>
                        <w:r w:rsidR="004E7CFA" w:rsidRPr="004E7CFA">
                          <w:rPr>
                            <w:rStyle w:val="Hyperlink"/>
                            <w:rFonts w:ascii="Candara" w:hAnsi="Candara"/>
                            <w:noProof/>
                          </w:rPr>
                          <w:t>....................................................................................</w:t>
                        </w:r>
                        <w:r w:rsidR="004E7CFA">
                          <w:rPr>
                            <w:rStyle w:val="Hyperlink"/>
                            <w:rFonts w:ascii="Candara" w:hAnsi="Candara"/>
                            <w:noProof/>
                          </w:rPr>
                          <w:t xml:space="preserve">....................  </w:t>
                        </w:r>
                        <w:r w:rsidR="00FB5ED3">
                          <w:rPr>
                            <w:noProof/>
                            <w:webHidden/>
                          </w:rPr>
                          <w:fldChar w:fldCharType="begin"/>
                        </w:r>
                        <w:r w:rsidR="00FB5ED3">
                          <w:rPr>
                            <w:noProof/>
                            <w:webHidden/>
                          </w:rPr>
                          <w:instrText xml:space="preserve"> PAGEREF _Toc1147450 \h </w:instrText>
                        </w:r>
                        <w:r w:rsidR="00FB5ED3">
                          <w:rPr>
                            <w:noProof/>
                            <w:webHidden/>
                          </w:rPr>
                        </w:r>
                        <w:r w:rsidR="00FB5ED3">
                          <w:rPr>
                            <w:noProof/>
                            <w:webHidden/>
                          </w:rPr>
                          <w:fldChar w:fldCharType="separate"/>
                        </w:r>
                        <w:r w:rsidR="00D2065E">
                          <w:rPr>
                            <w:noProof/>
                            <w:webHidden/>
                          </w:rPr>
                          <w:t>62</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1" w:history="1">
                        <w:r w:rsidR="00FB5ED3" w:rsidRPr="00FE339F">
                          <w:rPr>
                            <w:rStyle w:val="Hyperlink"/>
                            <w:rFonts w:ascii="Candara" w:hAnsi="Candara"/>
                            <w:noProof/>
                          </w:rPr>
                          <w:t>40. Licença para Tratamento da Própria Saúde pelo Período Superior a 15 (quinze) dias - Servidor Comissionado</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_Toc1147451 \h </w:instrText>
                        </w:r>
                        <w:r w:rsidR="00FB5ED3">
                          <w:rPr>
                            <w:noProof/>
                            <w:webHidden/>
                          </w:rPr>
                        </w:r>
                        <w:r w:rsidR="00FB5ED3">
                          <w:rPr>
                            <w:noProof/>
                            <w:webHidden/>
                          </w:rPr>
                          <w:fldChar w:fldCharType="separate"/>
                        </w:r>
                        <w:r w:rsidR="00D2065E">
                          <w:rPr>
                            <w:noProof/>
                            <w:webHidden/>
                          </w:rPr>
                          <w:t>62</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2" w:history="1">
                        <w:r w:rsidR="00FB5ED3" w:rsidRPr="00FE339F">
                          <w:rPr>
                            <w:rStyle w:val="Hyperlink"/>
                            <w:rFonts w:ascii="Candara" w:hAnsi="Candara"/>
                            <w:noProof/>
                          </w:rPr>
                          <w:t>41. Licença para Trato de Interesses Particulares</w:t>
                        </w:r>
                        <w:r w:rsidR="004E7CFA">
                          <w:rPr>
                            <w:rStyle w:val="Hyperlink"/>
                            <w:rFonts w:ascii="Candara" w:hAnsi="Candara"/>
                            <w:noProof/>
                          </w:rPr>
                          <w:t xml:space="preserve"> </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_Toc1147452 \h </w:instrText>
                        </w:r>
                        <w:r w:rsidR="00FB5ED3">
                          <w:rPr>
                            <w:noProof/>
                            <w:webHidden/>
                          </w:rPr>
                        </w:r>
                        <w:r w:rsidR="00FB5ED3">
                          <w:rPr>
                            <w:noProof/>
                            <w:webHidden/>
                          </w:rPr>
                          <w:fldChar w:fldCharType="separate"/>
                        </w:r>
                        <w:r w:rsidR="00D2065E">
                          <w:rPr>
                            <w:noProof/>
                            <w:webHidden/>
                          </w:rPr>
                          <w:t>63</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3" w:history="1">
                        <w:r w:rsidR="00FB5ED3" w:rsidRPr="00FE339F">
                          <w:rPr>
                            <w:rStyle w:val="Hyperlink"/>
                            <w:rFonts w:ascii="Candara" w:hAnsi="Candara"/>
                            <w:noProof/>
                          </w:rPr>
                          <w:t>42. Licença Paternidade</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_Toc1147453 \h </w:instrText>
                        </w:r>
                        <w:r w:rsidR="00FB5ED3">
                          <w:rPr>
                            <w:noProof/>
                            <w:webHidden/>
                          </w:rPr>
                        </w:r>
                        <w:r w:rsidR="00FB5ED3">
                          <w:rPr>
                            <w:noProof/>
                            <w:webHidden/>
                          </w:rPr>
                          <w:fldChar w:fldCharType="separate"/>
                        </w:r>
                        <w:r w:rsidR="00D2065E">
                          <w:rPr>
                            <w:noProof/>
                            <w:webHidden/>
                          </w:rPr>
                          <w:t>65</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4" w:history="1">
                        <w:r w:rsidR="00FB5ED3" w:rsidRPr="00FE339F">
                          <w:rPr>
                            <w:rStyle w:val="Hyperlink"/>
                            <w:rFonts w:ascii="Candara" w:hAnsi="Candara"/>
                            <w:noProof/>
                          </w:rPr>
                          <w:t>43. Licença por Motivo de Deslocamento do Cônjuge ou Companheiro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_Toc1147454 \h </w:instrText>
                        </w:r>
                        <w:r w:rsidR="00FB5ED3">
                          <w:rPr>
                            <w:noProof/>
                            <w:webHidden/>
                          </w:rPr>
                        </w:r>
                        <w:r w:rsidR="00FB5ED3">
                          <w:rPr>
                            <w:noProof/>
                            <w:webHidden/>
                          </w:rPr>
                          <w:fldChar w:fldCharType="separate"/>
                        </w:r>
                        <w:r w:rsidR="00D2065E">
                          <w:rPr>
                            <w:noProof/>
                            <w:webHidden/>
                          </w:rPr>
                          <w:t>66</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5" w:history="1">
                        <w:r w:rsidR="00FB5ED3" w:rsidRPr="00FE339F">
                          <w:rPr>
                            <w:rStyle w:val="Hyperlink"/>
                            <w:rFonts w:ascii="Candara" w:hAnsi="Candara"/>
                            <w:noProof/>
                          </w:rPr>
                          <w:t>44. Licença para o Serviço Militar Obrigatório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_Toc1147455 \h </w:instrText>
                        </w:r>
                        <w:r w:rsidR="00FB5ED3">
                          <w:rPr>
                            <w:noProof/>
                            <w:webHidden/>
                          </w:rPr>
                        </w:r>
                        <w:r w:rsidR="00FB5ED3">
                          <w:rPr>
                            <w:noProof/>
                            <w:webHidden/>
                          </w:rPr>
                          <w:fldChar w:fldCharType="separate"/>
                        </w:r>
                        <w:r w:rsidR="00D2065E">
                          <w:rPr>
                            <w:noProof/>
                            <w:webHidden/>
                          </w:rPr>
                          <w:t>68</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6" w:history="1">
                        <w:r w:rsidR="00FB5ED3" w:rsidRPr="00FE339F">
                          <w:rPr>
                            <w:rStyle w:val="Hyperlink"/>
                            <w:rFonts w:ascii="Candara" w:hAnsi="Candara"/>
                            <w:noProof/>
                          </w:rPr>
                          <w:t>45. Licença para Atividade Política</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_Toc1147456 \h </w:instrText>
                        </w:r>
                        <w:r w:rsidR="00FB5ED3">
                          <w:rPr>
                            <w:noProof/>
                            <w:webHidden/>
                          </w:rPr>
                        </w:r>
                        <w:r w:rsidR="00FB5ED3">
                          <w:rPr>
                            <w:noProof/>
                            <w:webHidden/>
                          </w:rPr>
                          <w:fldChar w:fldCharType="separate"/>
                        </w:r>
                        <w:r w:rsidR="00D2065E">
                          <w:rPr>
                            <w:noProof/>
                            <w:webHidden/>
                          </w:rPr>
                          <w:t>68</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7" w:history="1">
                        <w:r w:rsidR="00FB5ED3" w:rsidRPr="00FE339F">
                          <w:rPr>
                            <w:rStyle w:val="Hyperlink"/>
                            <w:rFonts w:ascii="Candara" w:hAnsi="Candara"/>
                            <w:noProof/>
                          </w:rPr>
                          <w:t>46. Licença para o Desempenho de Mandato Classista</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_Toc1147457 \h </w:instrText>
                        </w:r>
                        <w:r w:rsidR="00FB5ED3">
                          <w:rPr>
                            <w:noProof/>
                            <w:webHidden/>
                          </w:rPr>
                        </w:r>
                        <w:r w:rsidR="00FB5ED3">
                          <w:rPr>
                            <w:noProof/>
                            <w:webHidden/>
                          </w:rPr>
                          <w:fldChar w:fldCharType="separate"/>
                        </w:r>
                        <w:r w:rsidR="00D2065E">
                          <w:rPr>
                            <w:noProof/>
                            <w:webHidden/>
                          </w:rPr>
                          <w:t>70</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8" w:history="1">
                        <w:r w:rsidR="00FB5ED3" w:rsidRPr="00FE339F">
                          <w:rPr>
                            <w:rStyle w:val="Hyperlink"/>
                            <w:rFonts w:ascii="Candara" w:hAnsi="Candara"/>
                            <w:noProof/>
                          </w:rPr>
                          <w:t>47. Licença por Motivo de Doença em Pessoa da Família - Servidor Efetivo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_Toc1147458 \h </w:instrText>
                        </w:r>
                        <w:r w:rsidR="00FB5ED3">
                          <w:rPr>
                            <w:noProof/>
                            <w:webHidden/>
                          </w:rPr>
                        </w:r>
                        <w:r w:rsidR="00FB5ED3">
                          <w:rPr>
                            <w:noProof/>
                            <w:webHidden/>
                          </w:rPr>
                          <w:fldChar w:fldCharType="separate"/>
                        </w:r>
                        <w:r w:rsidR="00D2065E">
                          <w:rPr>
                            <w:noProof/>
                            <w:webHidden/>
                          </w:rPr>
                          <w:t>71</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59" w:history="1">
                        <w:r w:rsidR="00FB5ED3" w:rsidRPr="00FE339F">
                          <w:rPr>
                            <w:rStyle w:val="Hyperlink"/>
                            <w:rFonts w:ascii="Candara" w:hAnsi="Candara"/>
                            <w:noProof/>
                          </w:rPr>
                          <w:t>48. Nomeação para Cargo Efetivo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_Toc1147459 \h </w:instrText>
                        </w:r>
                        <w:r w:rsidR="00FB5ED3">
                          <w:rPr>
                            <w:noProof/>
                            <w:webHidden/>
                          </w:rPr>
                        </w:r>
                        <w:r w:rsidR="00FB5ED3">
                          <w:rPr>
                            <w:noProof/>
                            <w:webHidden/>
                          </w:rPr>
                          <w:fldChar w:fldCharType="separate"/>
                        </w:r>
                        <w:r w:rsidR="00D2065E">
                          <w:rPr>
                            <w:noProof/>
                            <w:webHidden/>
                          </w:rPr>
                          <w:t>72</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60" w:history="1">
                        <w:r w:rsidR="00FB5ED3" w:rsidRPr="00FE339F">
                          <w:rPr>
                            <w:rStyle w:val="Hyperlink"/>
                            <w:rFonts w:ascii="Candara" w:hAnsi="Candara"/>
                            <w:noProof/>
                          </w:rPr>
                          <w:t>49. Nomeação para Cargo em Comissão</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_Toc1147460 \h </w:instrText>
                        </w:r>
                        <w:r w:rsidR="00FB5ED3">
                          <w:rPr>
                            <w:noProof/>
                            <w:webHidden/>
                          </w:rPr>
                        </w:r>
                        <w:r w:rsidR="00FB5ED3">
                          <w:rPr>
                            <w:noProof/>
                            <w:webHidden/>
                          </w:rPr>
                          <w:fldChar w:fldCharType="separate"/>
                        </w:r>
                        <w:r w:rsidR="00D2065E">
                          <w:rPr>
                            <w:noProof/>
                            <w:webHidden/>
                          </w:rPr>
                          <w:t>73</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61" w:history="1">
                        <w:r w:rsidR="00FB5ED3" w:rsidRPr="00FE339F">
                          <w:rPr>
                            <w:rStyle w:val="Hyperlink"/>
                            <w:rFonts w:ascii="Candara" w:hAnsi="Candara"/>
                            <w:noProof/>
                          </w:rPr>
                          <w:t>50. Posse</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_Toc1147461 \h </w:instrText>
                        </w:r>
                        <w:r w:rsidR="00FB5ED3">
                          <w:rPr>
                            <w:noProof/>
                            <w:webHidden/>
                          </w:rPr>
                        </w:r>
                        <w:r w:rsidR="00FB5ED3">
                          <w:rPr>
                            <w:noProof/>
                            <w:webHidden/>
                          </w:rPr>
                          <w:fldChar w:fldCharType="separate"/>
                        </w:r>
                        <w:r w:rsidR="00D2065E">
                          <w:rPr>
                            <w:noProof/>
                            <w:webHidden/>
                          </w:rPr>
                          <w:t>74</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62" w:history="1">
                        <w:r w:rsidR="00FB5ED3" w:rsidRPr="00FE339F">
                          <w:rPr>
                            <w:rStyle w:val="Hyperlink"/>
                            <w:rFonts w:ascii="Candara" w:hAnsi="Candara"/>
                            <w:noProof/>
                          </w:rPr>
                          <w:t>51. Recondução</w:t>
                        </w:r>
                        <w:r w:rsidR="004E7CFA">
                          <w:rPr>
                            <w:rStyle w:val="Hyperlink"/>
                            <w:rFonts w:ascii="Candara" w:hAnsi="Candara"/>
                            <w:noProof/>
                          </w:rPr>
                          <w:t xml:space="preserve"> </w:t>
                        </w:r>
                        <w:r w:rsidR="004E7CFA" w:rsidRPr="004E7CFA">
                          <w:rPr>
                            <w:rStyle w:val="Hyperlink"/>
                            <w:rFonts w:ascii="Candara" w:hAnsi="Candara"/>
                            <w:noProof/>
                          </w:rPr>
                          <w:t>............................................................................................................</w:t>
                        </w:r>
                        <w:r w:rsidR="004E7CFA">
                          <w:rPr>
                            <w:rStyle w:val="Hyperlink"/>
                            <w:rFonts w:ascii="Candara" w:hAnsi="Candara"/>
                            <w:noProof/>
                          </w:rPr>
                          <w:t xml:space="preserve">..........  </w:t>
                        </w:r>
                        <w:r w:rsidR="00FB5ED3">
                          <w:rPr>
                            <w:noProof/>
                            <w:webHidden/>
                          </w:rPr>
                          <w:fldChar w:fldCharType="begin"/>
                        </w:r>
                        <w:r w:rsidR="00FB5ED3">
                          <w:rPr>
                            <w:noProof/>
                            <w:webHidden/>
                          </w:rPr>
                          <w:instrText xml:space="preserve"> PAGEREF _Toc1147462 \h </w:instrText>
                        </w:r>
                        <w:r w:rsidR="00FB5ED3">
                          <w:rPr>
                            <w:noProof/>
                            <w:webHidden/>
                          </w:rPr>
                        </w:r>
                        <w:r w:rsidR="00FB5ED3">
                          <w:rPr>
                            <w:noProof/>
                            <w:webHidden/>
                          </w:rPr>
                          <w:fldChar w:fldCharType="separate"/>
                        </w:r>
                        <w:r w:rsidR="00D2065E">
                          <w:rPr>
                            <w:noProof/>
                            <w:webHidden/>
                          </w:rPr>
                          <w:t>77</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63" w:history="1">
                        <w:r w:rsidR="00FB5ED3" w:rsidRPr="00FE339F">
                          <w:rPr>
                            <w:rStyle w:val="Hyperlink"/>
                            <w:rFonts w:ascii="Candara" w:hAnsi="Candara"/>
                            <w:noProof/>
                          </w:rPr>
                          <w:t>52. Reintegração</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_Toc1147463 \h </w:instrText>
                        </w:r>
                        <w:r w:rsidR="00FB5ED3">
                          <w:rPr>
                            <w:noProof/>
                            <w:webHidden/>
                          </w:rPr>
                        </w:r>
                        <w:r w:rsidR="00FB5ED3">
                          <w:rPr>
                            <w:noProof/>
                            <w:webHidden/>
                          </w:rPr>
                          <w:fldChar w:fldCharType="separate"/>
                        </w:r>
                        <w:r w:rsidR="00D2065E">
                          <w:rPr>
                            <w:noProof/>
                            <w:webHidden/>
                          </w:rPr>
                          <w:t>78</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64" w:history="1">
                        <w:r w:rsidR="00FB5ED3" w:rsidRPr="00FE339F">
                          <w:rPr>
                            <w:rStyle w:val="Hyperlink"/>
                            <w:rFonts w:ascii="Candara" w:hAnsi="Candara"/>
                            <w:noProof/>
                          </w:rPr>
                          <w:t>53. Remoção</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_Toc1147464 \h </w:instrText>
                        </w:r>
                        <w:r w:rsidR="00FB5ED3">
                          <w:rPr>
                            <w:noProof/>
                            <w:webHidden/>
                          </w:rPr>
                        </w:r>
                        <w:r w:rsidR="00FB5ED3">
                          <w:rPr>
                            <w:noProof/>
                            <w:webHidden/>
                          </w:rPr>
                          <w:fldChar w:fldCharType="separate"/>
                        </w:r>
                        <w:r w:rsidR="00D2065E">
                          <w:rPr>
                            <w:noProof/>
                            <w:webHidden/>
                          </w:rPr>
                          <w:t>79</w:t>
                        </w:r>
                        <w:r w:rsidR="00FB5ED3">
                          <w:rPr>
                            <w:noProof/>
                            <w:webHidden/>
                          </w:rPr>
                          <w:fldChar w:fldCharType="end"/>
                        </w:r>
                      </w:hyperlink>
                    </w:p>
                    <w:p w:rsidR="00FB5ED3" w:rsidRDefault="0028510C" w:rsidP="00FB5ED3">
                      <w:pPr>
                        <w:pStyle w:val="Sumrio1"/>
                        <w:tabs>
                          <w:tab w:val="left" w:pos="7398"/>
                          <w:tab w:val="right" w:leader="dot" w:pos="9594"/>
                        </w:tabs>
                        <w:ind w:right="27"/>
                        <w:rPr>
                          <w:rFonts w:eastAsiaTheme="minorEastAsia"/>
                          <w:b w:val="0"/>
                          <w:bCs w:val="0"/>
                          <w:noProof/>
                          <w:sz w:val="22"/>
                          <w:szCs w:val="22"/>
                          <w:lang w:val="pt-BR" w:eastAsia="pt-BR"/>
                        </w:rPr>
                      </w:pPr>
                      <w:hyperlink w:anchor="_Toc1147465" w:history="1">
                        <w:r w:rsidR="00FB5ED3" w:rsidRPr="00FE339F">
                          <w:rPr>
                            <w:rStyle w:val="Hyperlink"/>
                            <w:rFonts w:ascii="Candara" w:hAnsi="Candara"/>
                            <w:noProof/>
                          </w:rPr>
                          <w:t>54. Reversão</w:t>
                        </w:r>
                        <w:r w:rsidR="004E7CFA">
                          <w:rPr>
                            <w:rStyle w:val="Hyperlink"/>
                            <w:rFonts w:ascii="Candara" w:hAnsi="Candara"/>
                            <w:noProof/>
                          </w:rPr>
                          <w:t xml:space="preserve"> </w:t>
                        </w:r>
                        <w:r w:rsidR="004E7CFA" w:rsidRPr="004E7CFA">
                          <w:rPr>
                            <w:rStyle w:val="Hyperlink"/>
                            <w:rFonts w:ascii="Candara" w:hAnsi="Candara"/>
                            <w:noProof/>
                          </w:rPr>
                          <w:t>............................................................................................................</w:t>
                        </w:r>
                        <w:r w:rsidR="004E7CFA">
                          <w:rPr>
                            <w:rStyle w:val="Hyperlink"/>
                            <w:rFonts w:ascii="Candara" w:hAnsi="Candara"/>
                            <w:noProof/>
                          </w:rPr>
                          <w:t>...............</w:t>
                        </w:r>
                        <w:r w:rsidR="00FB5ED3">
                          <w:rPr>
                            <w:noProof/>
                            <w:webHidden/>
                          </w:rPr>
                          <w:tab/>
                        </w:r>
                        <w:r w:rsidR="00FB5ED3">
                          <w:rPr>
                            <w:noProof/>
                            <w:webHidden/>
                          </w:rPr>
                          <w:fldChar w:fldCharType="begin"/>
                        </w:r>
                        <w:r w:rsidR="00FB5ED3">
                          <w:rPr>
                            <w:noProof/>
                            <w:webHidden/>
                          </w:rPr>
                          <w:instrText xml:space="preserve"> PAGEREF _Toc1147465 \h </w:instrText>
                        </w:r>
                        <w:r w:rsidR="00FB5ED3">
                          <w:rPr>
                            <w:noProof/>
                            <w:webHidden/>
                          </w:rPr>
                        </w:r>
                        <w:r w:rsidR="00FB5ED3">
                          <w:rPr>
                            <w:noProof/>
                            <w:webHidden/>
                          </w:rPr>
                          <w:fldChar w:fldCharType="separate"/>
                        </w:r>
                        <w:r w:rsidR="00D2065E">
                          <w:rPr>
                            <w:noProof/>
                            <w:webHidden/>
                          </w:rPr>
                          <w:t>80</w:t>
                        </w:r>
                        <w:r w:rsidR="00FB5ED3">
                          <w:rPr>
                            <w:noProof/>
                            <w:webHidden/>
                          </w:rPr>
                          <w:fldChar w:fldCharType="end"/>
                        </w:r>
                      </w:hyperlink>
                    </w:p>
                    <w:p w:rsidR="002B54C3" w:rsidRPr="004D1540" w:rsidRDefault="001749E7" w:rsidP="00A40403">
                      <w:pPr>
                        <w:spacing w:after="0" w:line="240" w:lineRule="auto"/>
                        <w:jc w:val="both"/>
                        <w:rPr>
                          <w:rFonts w:ascii="Candara" w:hAnsi="Candara" w:cs="Calibri Light"/>
                          <w:sz w:val="22"/>
                          <w:szCs w:val="22"/>
                        </w:rPr>
                      </w:pPr>
                      <w:r w:rsidRPr="004D1540">
                        <w:rPr>
                          <w:rFonts w:ascii="Candara" w:hAnsi="Candara" w:cs="Calibri"/>
                          <w:iCs/>
                          <w:sz w:val="22"/>
                          <w:szCs w:val="22"/>
                        </w:rPr>
                        <w:fldChar w:fldCharType="end"/>
                      </w:r>
                    </w:p>
                  </w:sdtContent>
                </w:sdt>
                <w:p w:rsidR="000B01E0" w:rsidRPr="004D1540" w:rsidRDefault="000B01E0" w:rsidP="004C6963">
                  <w:pPr>
                    <w:spacing w:after="0" w:line="240" w:lineRule="auto"/>
                    <w:jc w:val="both"/>
                    <w:rPr>
                      <w:rFonts w:ascii="Candara" w:hAnsi="Candara" w:cs="Arial"/>
                      <w:color w:val="000000"/>
                      <w:sz w:val="22"/>
                      <w:szCs w:val="22"/>
                    </w:rPr>
                  </w:pPr>
                </w:p>
                <w:p w:rsidR="000B01E0" w:rsidRPr="004D1540" w:rsidRDefault="000B01E0" w:rsidP="004C6963">
                  <w:pPr>
                    <w:spacing w:after="0" w:line="240" w:lineRule="auto"/>
                    <w:jc w:val="both"/>
                    <w:rPr>
                      <w:rFonts w:ascii="Candara" w:hAnsi="Candara" w:cs="Arial"/>
                      <w:color w:val="000000"/>
                      <w:sz w:val="22"/>
                      <w:szCs w:val="22"/>
                    </w:rPr>
                  </w:pPr>
                </w:p>
                <w:p w:rsidR="00B5425C" w:rsidRPr="004D1540" w:rsidRDefault="00B5425C" w:rsidP="004C6963">
                  <w:pPr>
                    <w:spacing w:after="0" w:line="240" w:lineRule="auto"/>
                    <w:jc w:val="both"/>
                    <w:rPr>
                      <w:rFonts w:ascii="Candara" w:hAnsi="Candara" w:cs="Arial"/>
                      <w:color w:val="000000"/>
                      <w:sz w:val="22"/>
                      <w:szCs w:val="22"/>
                    </w:rPr>
                  </w:pPr>
                </w:p>
                <w:p w:rsidR="00B5425C" w:rsidRPr="004D1540" w:rsidRDefault="00B5425C" w:rsidP="004C6963">
                  <w:pPr>
                    <w:spacing w:after="0" w:line="240" w:lineRule="auto"/>
                    <w:jc w:val="both"/>
                    <w:rPr>
                      <w:rFonts w:ascii="Candara" w:hAnsi="Candara" w:cs="Arial"/>
                      <w:color w:val="000000"/>
                      <w:sz w:val="22"/>
                      <w:szCs w:val="22"/>
                    </w:rPr>
                  </w:pPr>
                </w:p>
                <w:p w:rsidR="00B5425C" w:rsidRPr="004D1540" w:rsidRDefault="00B5425C" w:rsidP="004C6963">
                  <w:pPr>
                    <w:spacing w:after="0" w:line="240" w:lineRule="auto"/>
                    <w:jc w:val="both"/>
                    <w:rPr>
                      <w:rFonts w:ascii="Candara" w:hAnsi="Candara" w:cs="Arial"/>
                      <w:color w:val="000000"/>
                      <w:sz w:val="22"/>
                      <w:szCs w:val="22"/>
                    </w:rPr>
                  </w:pPr>
                </w:p>
                <w:p w:rsidR="00B5425C" w:rsidRPr="004D1540" w:rsidRDefault="00B5425C" w:rsidP="004C6963">
                  <w:pPr>
                    <w:spacing w:after="0" w:line="240" w:lineRule="auto"/>
                    <w:jc w:val="both"/>
                    <w:rPr>
                      <w:rFonts w:ascii="Candara" w:hAnsi="Candara" w:cs="Arial"/>
                      <w:color w:val="000000"/>
                      <w:sz w:val="22"/>
                      <w:szCs w:val="22"/>
                    </w:rPr>
                  </w:pPr>
                </w:p>
                <w:p w:rsidR="00B5425C" w:rsidRPr="004D1540" w:rsidRDefault="00B5425C" w:rsidP="004C6963">
                  <w:pPr>
                    <w:spacing w:after="0" w:line="240" w:lineRule="auto"/>
                    <w:jc w:val="both"/>
                    <w:rPr>
                      <w:rFonts w:ascii="Candara" w:hAnsi="Candara" w:cs="Arial"/>
                      <w:color w:val="000000"/>
                      <w:sz w:val="22"/>
                      <w:szCs w:val="22"/>
                    </w:rPr>
                  </w:pPr>
                </w:p>
                <w:p w:rsidR="00B5425C" w:rsidRPr="004D1540" w:rsidRDefault="00B5425C" w:rsidP="004C6963">
                  <w:pPr>
                    <w:spacing w:after="0" w:line="240" w:lineRule="auto"/>
                    <w:jc w:val="both"/>
                    <w:rPr>
                      <w:rFonts w:ascii="Candara" w:hAnsi="Candara" w:cs="Arial"/>
                      <w:color w:val="000000"/>
                      <w:sz w:val="22"/>
                      <w:szCs w:val="22"/>
                    </w:rPr>
                  </w:pPr>
                </w:p>
                <w:p w:rsidR="00B5425C" w:rsidRPr="004D1540" w:rsidRDefault="00B5425C" w:rsidP="004C6963">
                  <w:pPr>
                    <w:spacing w:after="0" w:line="240" w:lineRule="auto"/>
                    <w:jc w:val="both"/>
                    <w:rPr>
                      <w:rFonts w:ascii="Candara" w:hAnsi="Candara" w:cs="Arial"/>
                      <w:color w:val="000000"/>
                      <w:sz w:val="22"/>
                      <w:szCs w:val="22"/>
                    </w:rPr>
                  </w:pPr>
                </w:p>
                <w:p w:rsidR="00B5425C" w:rsidRPr="004D1540" w:rsidRDefault="00B5425C" w:rsidP="004C6963">
                  <w:pPr>
                    <w:spacing w:after="0" w:line="240" w:lineRule="auto"/>
                    <w:jc w:val="both"/>
                    <w:rPr>
                      <w:rFonts w:ascii="Candara" w:hAnsi="Candara" w:cs="Arial"/>
                      <w:color w:val="000000"/>
                      <w:sz w:val="22"/>
                      <w:szCs w:val="22"/>
                    </w:rPr>
                  </w:pPr>
                </w:p>
                <w:p w:rsidR="00B5425C" w:rsidRDefault="00B5425C" w:rsidP="004C6963">
                  <w:pPr>
                    <w:spacing w:after="0" w:line="240" w:lineRule="auto"/>
                    <w:jc w:val="both"/>
                    <w:rPr>
                      <w:rFonts w:ascii="Candara" w:hAnsi="Candara" w:cs="Arial"/>
                      <w:color w:val="000000"/>
                      <w:sz w:val="22"/>
                      <w:szCs w:val="22"/>
                    </w:rPr>
                  </w:pPr>
                </w:p>
                <w:p w:rsidR="00FB5ED3" w:rsidRDefault="00FB5ED3" w:rsidP="004C6963">
                  <w:pPr>
                    <w:spacing w:after="0" w:line="240" w:lineRule="auto"/>
                    <w:jc w:val="both"/>
                    <w:rPr>
                      <w:rFonts w:ascii="Candara" w:hAnsi="Candara" w:cs="Arial"/>
                      <w:color w:val="000000"/>
                      <w:sz w:val="22"/>
                      <w:szCs w:val="22"/>
                    </w:rPr>
                  </w:pPr>
                </w:p>
                <w:p w:rsidR="00FB5ED3" w:rsidRDefault="00FB5ED3" w:rsidP="004C6963">
                  <w:pPr>
                    <w:spacing w:after="0" w:line="240" w:lineRule="auto"/>
                    <w:jc w:val="both"/>
                    <w:rPr>
                      <w:rFonts w:ascii="Candara" w:hAnsi="Candara" w:cs="Arial"/>
                      <w:color w:val="000000"/>
                      <w:sz w:val="22"/>
                      <w:szCs w:val="22"/>
                    </w:rPr>
                  </w:pPr>
                </w:p>
                <w:p w:rsidR="00FB5ED3" w:rsidRDefault="00FB5ED3" w:rsidP="004C6963">
                  <w:pPr>
                    <w:spacing w:after="0" w:line="240" w:lineRule="auto"/>
                    <w:jc w:val="both"/>
                    <w:rPr>
                      <w:rFonts w:ascii="Candara" w:hAnsi="Candara" w:cs="Arial"/>
                      <w:color w:val="000000"/>
                      <w:sz w:val="22"/>
                      <w:szCs w:val="22"/>
                    </w:rPr>
                  </w:pPr>
                </w:p>
                <w:p w:rsidR="00FB5ED3" w:rsidRDefault="00FB5ED3" w:rsidP="004C6963">
                  <w:pPr>
                    <w:spacing w:after="0" w:line="240" w:lineRule="auto"/>
                    <w:jc w:val="both"/>
                    <w:rPr>
                      <w:rFonts w:ascii="Candara" w:hAnsi="Candara" w:cs="Arial"/>
                      <w:color w:val="000000"/>
                      <w:sz w:val="22"/>
                      <w:szCs w:val="22"/>
                    </w:rPr>
                  </w:pPr>
                </w:p>
                <w:p w:rsidR="00FB5ED3" w:rsidRDefault="00FB5ED3" w:rsidP="004C6963">
                  <w:pPr>
                    <w:spacing w:after="0" w:line="240" w:lineRule="auto"/>
                    <w:jc w:val="both"/>
                    <w:rPr>
                      <w:rFonts w:ascii="Candara" w:hAnsi="Candara" w:cs="Arial"/>
                      <w:color w:val="000000"/>
                      <w:sz w:val="22"/>
                      <w:szCs w:val="22"/>
                    </w:rPr>
                  </w:pPr>
                </w:p>
                <w:p w:rsidR="00FB5ED3" w:rsidRDefault="00FB5ED3" w:rsidP="004C6963">
                  <w:pPr>
                    <w:spacing w:after="0" w:line="240" w:lineRule="auto"/>
                    <w:jc w:val="both"/>
                    <w:rPr>
                      <w:rFonts w:ascii="Candara" w:hAnsi="Candara" w:cs="Arial"/>
                      <w:color w:val="000000"/>
                      <w:sz w:val="22"/>
                      <w:szCs w:val="22"/>
                    </w:rPr>
                  </w:pPr>
                </w:p>
                <w:p w:rsidR="00FB5ED3" w:rsidRPr="004D1540" w:rsidRDefault="00FB5ED3" w:rsidP="004C6963">
                  <w:pPr>
                    <w:spacing w:after="0" w:line="240" w:lineRule="auto"/>
                    <w:jc w:val="both"/>
                    <w:rPr>
                      <w:rFonts w:ascii="Candara" w:hAnsi="Candara" w:cs="Arial"/>
                      <w:color w:val="000000"/>
                      <w:sz w:val="22"/>
                      <w:szCs w:val="22"/>
                    </w:rPr>
                  </w:pPr>
                </w:p>
                <w:p w:rsidR="003D4644" w:rsidRPr="004D1540" w:rsidRDefault="003D4644" w:rsidP="003D4644">
                  <w:pPr>
                    <w:pStyle w:val="Ttulo1"/>
                    <w:rPr>
                      <w:rFonts w:ascii="Candara" w:hAnsi="Candara"/>
                      <w:sz w:val="22"/>
                      <w:szCs w:val="22"/>
                    </w:rPr>
                  </w:pPr>
                  <w:r w:rsidRPr="004D1540">
                    <w:rPr>
                      <w:rFonts w:ascii="Candara" w:hAnsi="Candara"/>
                      <w:sz w:val="22"/>
                      <w:szCs w:val="22"/>
                    </w:rPr>
                    <w:lastRenderedPageBreak/>
                    <w:fldChar w:fldCharType="begin"/>
                  </w:r>
                  <w:r w:rsidRPr="004D1540">
                    <w:rPr>
                      <w:rFonts w:ascii="Candara" w:hAnsi="Candara"/>
                      <w:sz w:val="22"/>
                      <w:szCs w:val="22"/>
                    </w:rPr>
                    <w:instrText>XE "1. Abono: : : : : : : : : : : : : : : "</w:instrText>
                  </w:r>
                  <w:r w:rsidRPr="004D1540">
                    <w:rPr>
                      <w:rFonts w:ascii="Candara" w:hAnsi="Candara"/>
                      <w:sz w:val="22"/>
                      <w:szCs w:val="22"/>
                    </w:rPr>
                    <w:fldChar w:fldCharType="end"/>
                  </w:r>
                  <w:bookmarkStart w:id="1" w:name="_Toc491722832"/>
                  <w:bookmarkStart w:id="2" w:name="_Toc491723650"/>
                  <w:bookmarkStart w:id="3" w:name="_Toc491892550"/>
                  <w:bookmarkStart w:id="4" w:name="_Toc1147411"/>
                  <w:r w:rsidRPr="004D1540">
                    <w:rPr>
                      <w:rFonts w:ascii="Candara" w:hAnsi="Candara"/>
                      <w:sz w:val="22"/>
                      <w:szCs w:val="22"/>
                    </w:rPr>
                    <w:t>Apresentação</w:t>
                  </w:r>
                  <w:bookmarkEnd w:id="1"/>
                  <w:bookmarkEnd w:id="2"/>
                  <w:bookmarkEnd w:id="3"/>
                  <w:bookmarkEnd w:id="4"/>
                </w:p>
                <w:p w:rsidR="003D4644" w:rsidRPr="004D1540" w:rsidRDefault="003D4644" w:rsidP="003D4644">
                  <w:pPr>
                    <w:pStyle w:val="western"/>
                    <w:spacing w:before="0" w:beforeAutospacing="0" w:after="0" w:line="240" w:lineRule="auto"/>
                    <w:jc w:val="both"/>
                    <w:rPr>
                      <w:rFonts w:ascii="Candara" w:hAnsi="Candara"/>
                      <w:sz w:val="22"/>
                      <w:szCs w:val="22"/>
                    </w:rPr>
                  </w:pPr>
                </w:p>
                <w:p w:rsidR="00345D97" w:rsidRPr="004D1540" w:rsidRDefault="00BF4079" w:rsidP="00345D97">
                  <w:pPr>
                    <w:pStyle w:val="western"/>
                    <w:spacing w:before="0" w:beforeAutospacing="0" w:after="0" w:line="240" w:lineRule="auto"/>
                    <w:jc w:val="both"/>
                    <w:rPr>
                      <w:rFonts w:ascii="Candara" w:hAnsi="Candara"/>
                      <w:sz w:val="22"/>
                      <w:szCs w:val="22"/>
                    </w:rPr>
                  </w:pPr>
                  <w:r w:rsidRPr="004D1540">
                    <w:rPr>
                      <w:rFonts w:ascii="Candara" w:hAnsi="Candara"/>
                      <w:sz w:val="22"/>
                      <w:szCs w:val="22"/>
                    </w:rPr>
                    <w:t>É com muita satisfação que apresentamos o Guia do Servidor</w:t>
                  </w:r>
                  <w:r w:rsidR="00B32916">
                    <w:rPr>
                      <w:rFonts w:ascii="Candara" w:hAnsi="Candara"/>
                      <w:sz w:val="22"/>
                      <w:szCs w:val="22"/>
                    </w:rPr>
                    <w:t xml:space="preserve"> do Poder Judiciário do Estado do Espírito Santo - PJES</w:t>
                  </w:r>
                  <w:r w:rsidRPr="004D1540">
                    <w:rPr>
                      <w:rFonts w:ascii="Candara" w:hAnsi="Candara"/>
                      <w:sz w:val="22"/>
                      <w:szCs w:val="22"/>
                    </w:rPr>
                    <w:t>.</w:t>
                  </w:r>
                </w:p>
                <w:p w:rsidR="00345D97" w:rsidRPr="004D1540" w:rsidRDefault="00345D97" w:rsidP="00345D97">
                  <w:pPr>
                    <w:pStyle w:val="western"/>
                    <w:spacing w:before="0" w:beforeAutospacing="0" w:after="0" w:line="240" w:lineRule="auto"/>
                    <w:jc w:val="both"/>
                    <w:rPr>
                      <w:rFonts w:ascii="Candara" w:hAnsi="Candara"/>
                      <w:sz w:val="22"/>
                      <w:szCs w:val="22"/>
                    </w:rPr>
                  </w:pPr>
                </w:p>
                <w:p w:rsidR="00345D97" w:rsidRPr="004D1540" w:rsidRDefault="00E0248B" w:rsidP="00345D97">
                  <w:pPr>
                    <w:pStyle w:val="western"/>
                    <w:spacing w:before="0" w:beforeAutospacing="0" w:after="0" w:line="240" w:lineRule="auto"/>
                    <w:jc w:val="both"/>
                    <w:rPr>
                      <w:rFonts w:ascii="Candara" w:hAnsi="Candara"/>
                      <w:sz w:val="22"/>
                      <w:szCs w:val="22"/>
                    </w:rPr>
                  </w:pPr>
                  <w:r>
                    <w:rPr>
                      <w:rFonts w:ascii="Candara" w:hAnsi="Candara"/>
                      <w:sz w:val="22"/>
                      <w:szCs w:val="22"/>
                    </w:rPr>
                    <w:t>Esse</w:t>
                  </w:r>
                  <w:r w:rsidR="004D1540" w:rsidRPr="004D1540">
                    <w:rPr>
                      <w:rFonts w:ascii="Candara" w:hAnsi="Candara"/>
                      <w:sz w:val="22"/>
                      <w:szCs w:val="22"/>
                    </w:rPr>
                    <w:t xml:space="preserve"> </w:t>
                  </w:r>
                  <w:r w:rsidR="00644628" w:rsidRPr="004D1540">
                    <w:rPr>
                      <w:rFonts w:ascii="Candara" w:hAnsi="Candara"/>
                      <w:sz w:val="22"/>
                      <w:szCs w:val="22"/>
                    </w:rPr>
                    <w:t>Guia é</w:t>
                  </w:r>
                  <w:r w:rsidR="004D1540" w:rsidRPr="004D1540">
                    <w:rPr>
                      <w:rFonts w:ascii="Candara" w:hAnsi="Candara"/>
                      <w:sz w:val="22"/>
                      <w:szCs w:val="22"/>
                    </w:rPr>
                    <w:t xml:space="preserve"> </w:t>
                  </w:r>
                  <w:r w:rsidR="00345D97" w:rsidRPr="004D1540">
                    <w:rPr>
                      <w:rFonts w:ascii="Candara" w:hAnsi="Candara"/>
                      <w:sz w:val="22"/>
                      <w:szCs w:val="22"/>
                    </w:rPr>
                    <w:t xml:space="preserve">resultado do trabalho, experiência </w:t>
                  </w:r>
                  <w:r w:rsidR="004D1540" w:rsidRPr="004D1540">
                    <w:rPr>
                      <w:rFonts w:ascii="Candara" w:hAnsi="Candara"/>
                      <w:sz w:val="22"/>
                      <w:szCs w:val="22"/>
                    </w:rPr>
                    <w:t>e</w:t>
                  </w:r>
                  <w:r w:rsidR="00E90B01">
                    <w:rPr>
                      <w:rFonts w:ascii="Candara" w:hAnsi="Candara"/>
                      <w:sz w:val="22"/>
                      <w:szCs w:val="22"/>
                    </w:rPr>
                    <w:t xml:space="preserve"> </w:t>
                  </w:r>
                  <w:r w:rsidR="004D1540" w:rsidRPr="004D1540">
                    <w:rPr>
                      <w:rFonts w:ascii="Candara" w:hAnsi="Candara"/>
                      <w:sz w:val="22"/>
                      <w:szCs w:val="22"/>
                    </w:rPr>
                    <w:t>dedicação dos s</w:t>
                  </w:r>
                  <w:r w:rsidR="00345D97" w:rsidRPr="004D1540">
                    <w:rPr>
                      <w:rFonts w:ascii="Candara" w:hAnsi="Candara"/>
                      <w:sz w:val="22"/>
                      <w:szCs w:val="22"/>
                    </w:rPr>
                    <w:t xml:space="preserve">ervidores da Secretaria </w:t>
                  </w:r>
                  <w:r w:rsidR="00644628" w:rsidRPr="004D1540">
                    <w:rPr>
                      <w:rFonts w:ascii="Candara" w:hAnsi="Candara"/>
                      <w:sz w:val="22"/>
                      <w:szCs w:val="22"/>
                    </w:rPr>
                    <w:t>de Gestão de Pessoas</w:t>
                  </w:r>
                  <w:r w:rsidR="002707E9">
                    <w:rPr>
                      <w:rFonts w:ascii="Candara" w:hAnsi="Candara"/>
                      <w:sz w:val="22"/>
                      <w:szCs w:val="22"/>
                    </w:rPr>
                    <w:t xml:space="preserve"> - SGP</w:t>
                  </w:r>
                  <w:r w:rsidR="00345D97" w:rsidRPr="004D1540">
                    <w:rPr>
                      <w:rFonts w:ascii="Candara" w:hAnsi="Candara"/>
                      <w:sz w:val="22"/>
                      <w:szCs w:val="22"/>
                    </w:rPr>
                    <w:t>.</w:t>
                  </w:r>
                </w:p>
                <w:p w:rsidR="00345D97" w:rsidRPr="004D1540" w:rsidRDefault="00345D97" w:rsidP="00345D97">
                  <w:pPr>
                    <w:pStyle w:val="western"/>
                    <w:spacing w:before="0" w:beforeAutospacing="0" w:after="0" w:line="240" w:lineRule="auto"/>
                    <w:jc w:val="both"/>
                    <w:rPr>
                      <w:rFonts w:ascii="Candara" w:hAnsi="Candara"/>
                      <w:sz w:val="22"/>
                      <w:szCs w:val="22"/>
                    </w:rPr>
                  </w:pPr>
                </w:p>
                <w:p w:rsidR="00BF4079" w:rsidRPr="004D1540" w:rsidRDefault="009B7486" w:rsidP="006D5517">
                  <w:pPr>
                    <w:pStyle w:val="western"/>
                    <w:spacing w:before="0" w:beforeAutospacing="0" w:after="0" w:line="240" w:lineRule="auto"/>
                    <w:jc w:val="both"/>
                    <w:rPr>
                      <w:rFonts w:ascii="Candara" w:hAnsi="Candara"/>
                      <w:sz w:val="22"/>
                      <w:szCs w:val="22"/>
                    </w:rPr>
                  </w:pPr>
                  <w:r>
                    <w:rPr>
                      <w:rFonts w:ascii="Candara" w:hAnsi="Candara"/>
                      <w:sz w:val="22"/>
                      <w:szCs w:val="22"/>
                    </w:rPr>
                    <w:t xml:space="preserve">Seu </w:t>
                  </w:r>
                  <w:r w:rsidR="00345D97" w:rsidRPr="004D1540">
                    <w:rPr>
                      <w:rFonts w:ascii="Candara" w:hAnsi="Candara"/>
                      <w:sz w:val="22"/>
                      <w:szCs w:val="22"/>
                    </w:rPr>
                    <w:t xml:space="preserve">objetivo </w:t>
                  </w:r>
                  <w:r>
                    <w:rPr>
                      <w:rFonts w:ascii="Candara" w:hAnsi="Candara"/>
                      <w:sz w:val="22"/>
                      <w:szCs w:val="22"/>
                    </w:rPr>
                    <w:t xml:space="preserve">é </w:t>
                  </w:r>
                  <w:r w:rsidR="00345D97" w:rsidRPr="004D1540">
                    <w:rPr>
                      <w:rFonts w:ascii="Candara" w:hAnsi="Candara"/>
                      <w:sz w:val="22"/>
                      <w:szCs w:val="22"/>
                    </w:rPr>
                    <w:t>ser</w:t>
                  </w:r>
                  <w:r w:rsidR="008A0F76">
                    <w:rPr>
                      <w:rFonts w:ascii="Candara" w:hAnsi="Candara"/>
                      <w:sz w:val="22"/>
                      <w:szCs w:val="22"/>
                    </w:rPr>
                    <w:t>vir como</w:t>
                  </w:r>
                  <w:r w:rsidR="00345D97" w:rsidRPr="004D1540">
                    <w:rPr>
                      <w:rFonts w:ascii="Candara" w:hAnsi="Candara"/>
                      <w:sz w:val="22"/>
                      <w:szCs w:val="22"/>
                    </w:rPr>
                    <w:t xml:space="preserve"> </w:t>
                  </w:r>
                  <w:r w:rsidR="00606B8B">
                    <w:rPr>
                      <w:rFonts w:ascii="Candara" w:hAnsi="Candara"/>
                      <w:sz w:val="22"/>
                      <w:szCs w:val="22"/>
                    </w:rPr>
                    <w:t xml:space="preserve">ferramenta de trabalho e </w:t>
                  </w:r>
                  <w:r w:rsidR="00345D97" w:rsidRPr="004D1540">
                    <w:rPr>
                      <w:rFonts w:ascii="Candara" w:hAnsi="Candara"/>
                      <w:sz w:val="22"/>
                      <w:szCs w:val="22"/>
                    </w:rPr>
                    <w:t xml:space="preserve">fonte de </w:t>
                  </w:r>
                  <w:r w:rsidR="0075521D">
                    <w:rPr>
                      <w:rFonts w:ascii="Candara" w:hAnsi="Candara"/>
                      <w:sz w:val="22"/>
                      <w:szCs w:val="22"/>
                    </w:rPr>
                    <w:t>consulta</w:t>
                  </w:r>
                  <w:r>
                    <w:rPr>
                      <w:rFonts w:ascii="Candara" w:hAnsi="Candara"/>
                      <w:sz w:val="22"/>
                      <w:szCs w:val="22"/>
                    </w:rPr>
                    <w:t xml:space="preserve"> durante a </w:t>
                  </w:r>
                  <w:r w:rsidR="0075521D" w:rsidRPr="00A86752">
                    <w:rPr>
                      <w:rFonts w:ascii="Candara" w:hAnsi="Candara"/>
                      <w:sz w:val="22"/>
                      <w:szCs w:val="22"/>
                    </w:rPr>
                    <w:t>concessão de direitos e benefícios</w:t>
                  </w:r>
                  <w:r w:rsidR="0075521D">
                    <w:rPr>
                      <w:rFonts w:ascii="Candara" w:hAnsi="Candara"/>
                      <w:sz w:val="22"/>
                      <w:szCs w:val="22"/>
                    </w:rPr>
                    <w:t>, além de disseminar conceitos</w:t>
                  </w:r>
                  <w:r>
                    <w:rPr>
                      <w:rFonts w:ascii="Candara" w:hAnsi="Candara"/>
                      <w:sz w:val="22"/>
                      <w:szCs w:val="22"/>
                    </w:rPr>
                    <w:t xml:space="preserve"> e </w:t>
                  </w:r>
                  <w:r w:rsidR="0075521D">
                    <w:rPr>
                      <w:rFonts w:ascii="Candara" w:hAnsi="Candara"/>
                      <w:sz w:val="22"/>
                      <w:szCs w:val="22"/>
                    </w:rPr>
                    <w:t>p</w:t>
                  </w:r>
                  <w:r w:rsidR="00595717" w:rsidRPr="004D1540">
                    <w:rPr>
                      <w:rFonts w:ascii="Candara" w:hAnsi="Candara"/>
                      <w:sz w:val="22"/>
                      <w:szCs w:val="22"/>
                    </w:rPr>
                    <w:t>rocedimentos</w:t>
                  </w:r>
                  <w:r>
                    <w:rPr>
                      <w:rFonts w:ascii="Candara" w:hAnsi="Candara"/>
                      <w:sz w:val="22"/>
                      <w:szCs w:val="22"/>
                    </w:rPr>
                    <w:t xml:space="preserve"> internos, no que diz respeito à </w:t>
                  </w:r>
                  <w:r w:rsidR="00595717" w:rsidRPr="004D1540">
                    <w:rPr>
                      <w:rFonts w:ascii="Candara" w:hAnsi="Candara"/>
                      <w:sz w:val="22"/>
                      <w:szCs w:val="22"/>
                    </w:rPr>
                    <w:t>o</w:t>
                  </w:r>
                  <w:r>
                    <w:rPr>
                      <w:rFonts w:ascii="Candara" w:hAnsi="Candara"/>
                      <w:sz w:val="22"/>
                      <w:szCs w:val="22"/>
                    </w:rPr>
                    <w:t xml:space="preserve">peracionalização das atividades atribuídas à </w:t>
                  </w:r>
                  <w:r w:rsidR="00595717" w:rsidRPr="004D1540">
                    <w:rPr>
                      <w:rFonts w:ascii="Candara" w:hAnsi="Candara"/>
                      <w:sz w:val="22"/>
                      <w:szCs w:val="22"/>
                    </w:rPr>
                    <w:t>Secretaria de Gestão de Pessoas.</w:t>
                  </w:r>
                </w:p>
                <w:p w:rsidR="00595717" w:rsidRPr="004D1540" w:rsidRDefault="00595717" w:rsidP="006D5517">
                  <w:pPr>
                    <w:pStyle w:val="western"/>
                    <w:spacing w:before="0" w:beforeAutospacing="0" w:after="0" w:line="240" w:lineRule="auto"/>
                    <w:jc w:val="both"/>
                    <w:rPr>
                      <w:rFonts w:ascii="Candara" w:hAnsi="Candara"/>
                      <w:sz w:val="22"/>
                      <w:szCs w:val="22"/>
                    </w:rPr>
                  </w:pPr>
                </w:p>
                <w:p w:rsidR="009B7486" w:rsidRPr="004D1540" w:rsidRDefault="00BF4079" w:rsidP="009B7486">
                  <w:pPr>
                    <w:pStyle w:val="western"/>
                    <w:spacing w:before="0" w:beforeAutospacing="0" w:after="0" w:line="240" w:lineRule="auto"/>
                    <w:jc w:val="both"/>
                    <w:rPr>
                      <w:rFonts w:ascii="Candara" w:hAnsi="Candara"/>
                      <w:sz w:val="22"/>
                      <w:szCs w:val="22"/>
                    </w:rPr>
                  </w:pPr>
                  <w:r w:rsidRPr="004D1540">
                    <w:rPr>
                      <w:rFonts w:ascii="Candara" w:hAnsi="Candara"/>
                      <w:sz w:val="22"/>
                      <w:szCs w:val="22"/>
                    </w:rPr>
                    <w:t>O presente trabalho foi desenvolvido n</w:t>
                  </w:r>
                  <w:r w:rsidR="007C2E26" w:rsidRPr="004D1540">
                    <w:rPr>
                      <w:rFonts w:ascii="Candara" w:hAnsi="Candara"/>
                      <w:sz w:val="22"/>
                      <w:szCs w:val="22"/>
                    </w:rPr>
                    <w:t xml:space="preserve">o decorrer dos </w:t>
                  </w:r>
                  <w:r w:rsidR="00B32916">
                    <w:rPr>
                      <w:rFonts w:ascii="Candara" w:hAnsi="Candara"/>
                      <w:sz w:val="22"/>
                      <w:szCs w:val="22"/>
                    </w:rPr>
                    <w:t>sete</w:t>
                  </w:r>
                  <w:r w:rsidR="007C2E26" w:rsidRPr="004D1540">
                    <w:rPr>
                      <w:rFonts w:ascii="Candara" w:hAnsi="Candara"/>
                      <w:sz w:val="22"/>
                      <w:szCs w:val="22"/>
                    </w:rPr>
                    <w:t xml:space="preserve"> anos de funcionamento da Secretaria de</w:t>
                  </w:r>
                  <w:r w:rsidR="009B7486">
                    <w:rPr>
                      <w:rFonts w:ascii="Candara" w:hAnsi="Candara"/>
                      <w:sz w:val="22"/>
                      <w:szCs w:val="22"/>
                    </w:rPr>
                    <w:t xml:space="preserve"> Gestão de Pessoas, que teve sua estrutura atual instituída pela </w:t>
                  </w:r>
                  <w:r w:rsidR="009B7486" w:rsidRPr="004D1540">
                    <w:rPr>
                      <w:rFonts w:ascii="Candara" w:hAnsi="Candara"/>
                      <w:sz w:val="22"/>
                      <w:szCs w:val="22"/>
                    </w:rPr>
                    <w:t>Lei</w:t>
                  </w:r>
                  <w:r w:rsidR="00C271AE">
                    <w:rPr>
                      <w:rFonts w:ascii="Candara" w:hAnsi="Candara"/>
                      <w:sz w:val="22"/>
                      <w:szCs w:val="22"/>
                    </w:rPr>
                    <w:t xml:space="preserve"> Complemeentar</w:t>
                  </w:r>
                  <w:r w:rsidR="009B7486" w:rsidRPr="004D1540">
                    <w:rPr>
                      <w:rFonts w:ascii="Candara" w:hAnsi="Candara"/>
                      <w:sz w:val="22"/>
                      <w:szCs w:val="22"/>
                    </w:rPr>
                    <w:t xml:space="preserve"> nº 566/2010</w:t>
                  </w:r>
                  <w:r w:rsidR="009B7486">
                    <w:rPr>
                      <w:rFonts w:ascii="Candara" w:hAnsi="Candara"/>
                      <w:sz w:val="22"/>
                      <w:szCs w:val="22"/>
                    </w:rPr>
                    <w:t>, que trata da Re</w:t>
                  </w:r>
                  <w:r w:rsidR="009B7486" w:rsidRPr="004D1540">
                    <w:rPr>
                      <w:rFonts w:ascii="Candara" w:hAnsi="Candara"/>
                      <w:sz w:val="22"/>
                      <w:szCs w:val="22"/>
                    </w:rPr>
                    <w:t>e</w:t>
                  </w:r>
                  <w:r w:rsidR="009B7486">
                    <w:rPr>
                      <w:rFonts w:ascii="Candara" w:hAnsi="Candara"/>
                      <w:sz w:val="22"/>
                      <w:szCs w:val="22"/>
                    </w:rPr>
                    <w:t>struturação e M</w:t>
                  </w:r>
                  <w:r w:rsidR="009B7486" w:rsidRPr="004D1540">
                    <w:rPr>
                      <w:rFonts w:ascii="Candara" w:hAnsi="Candara"/>
                      <w:sz w:val="22"/>
                      <w:szCs w:val="22"/>
                    </w:rPr>
                    <w:t>oderniz</w:t>
                  </w:r>
                  <w:r w:rsidR="009B7486">
                    <w:rPr>
                      <w:rFonts w:ascii="Candara" w:hAnsi="Candara"/>
                      <w:sz w:val="22"/>
                      <w:szCs w:val="22"/>
                    </w:rPr>
                    <w:t>ação da</w:t>
                  </w:r>
                  <w:r w:rsidR="009B7486" w:rsidRPr="004D1540">
                    <w:rPr>
                      <w:rFonts w:ascii="Candara" w:hAnsi="Candara"/>
                      <w:sz w:val="22"/>
                      <w:szCs w:val="22"/>
                    </w:rPr>
                    <w:t xml:space="preserve"> Estrutura Organizacional Administrativa do Tribunal de Just</w:t>
                  </w:r>
                  <w:r w:rsidR="009B7486">
                    <w:rPr>
                      <w:rFonts w:ascii="Candara" w:hAnsi="Candara"/>
                      <w:sz w:val="22"/>
                      <w:szCs w:val="22"/>
                    </w:rPr>
                    <w:t>iça do Estado do Espírito Santo</w:t>
                  </w:r>
                  <w:r w:rsidR="009B7486" w:rsidRPr="004D1540">
                    <w:rPr>
                      <w:rFonts w:ascii="Candara" w:hAnsi="Candara"/>
                      <w:sz w:val="22"/>
                      <w:szCs w:val="22"/>
                    </w:rPr>
                    <w:t xml:space="preserve">. </w:t>
                  </w:r>
                </w:p>
                <w:p w:rsidR="009B7486" w:rsidRDefault="009B7486" w:rsidP="009B7486">
                  <w:pPr>
                    <w:pStyle w:val="western"/>
                    <w:spacing w:before="0" w:beforeAutospacing="0" w:after="0" w:line="240" w:lineRule="auto"/>
                    <w:jc w:val="both"/>
                    <w:rPr>
                      <w:rFonts w:ascii="Candara" w:hAnsi="Candara"/>
                      <w:sz w:val="22"/>
                      <w:szCs w:val="22"/>
                    </w:rPr>
                  </w:pPr>
                </w:p>
                <w:p w:rsidR="009B7486" w:rsidRPr="004D1540" w:rsidRDefault="009B7486" w:rsidP="006D5517">
                  <w:pPr>
                    <w:pStyle w:val="western"/>
                    <w:spacing w:before="0" w:beforeAutospacing="0" w:after="0" w:line="240" w:lineRule="auto"/>
                    <w:jc w:val="both"/>
                    <w:rPr>
                      <w:rFonts w:ascii="Candara" w:hAnsi="Candara"/>
                      <w:sz w:val="22"/>
                      <w:szCs w:val="22"/>
                    </w:rPr>
                  </w:pPr>
                  <w:r>
                    <w:rPr>
                      <w:rFonts w:ascii="Candara" w:hAnsi="Candara"/>
                      <w:sz w:val="22"/>
                      <w:szCs w:val="22"/>
                    </w:rPr>
                    <w:t xml:space="preserve">Conforme </w:t>
                  </w:r>
                  <w:r w:rsidR="005522D9">
                    <w:rPr>
                      <w:rFonts w:ascii="Candara" w:hAnsi="Candara"/>
                      <w:sz w:val="22"/>
                      <w:szCs w:val="22"/>
                    </w:rPr>
                    <w:t>a</w:t>
                  </w:r>
                  <w:r>
                    <w:rPr>
                      <w:rFonts w:ascii="Candara" w:hAnsi="Candara"/>
                      <w:sz w:val="22"/>
                      <w:szCs w:val="22"/>
                    </w:rPr>
                    <w:t>rt</w:t>
                  </w:r>
                  <w:r w:rsidR="005522D9">
                    <w:rPr>
                      <w:rFonts w:ascii="Candara" w:hAnsi="Candara"/>
                      <w:sz w:val="22"/>
                      <w:szCs w:val="22"/>
                    </w:rPr>
                    <w:t>igos 11 e 12</w:t>
                  </w:r>
                  <w:r>
                    <w:rPr>
                      <w:rFonts w:ascii="Candara" w:hAnsi="Candara"/>
                      <w:sz w:val="22"/>
                      <w:szCs w:val="22"/>
                    </w:rPr>
                    <w:t xml:space="preserve"> da referida Lei, a </w:t>
                  </w:r>
                  <w:r w:rsidRPr="004D1540">
                    <w:rPr>
                      <w:rFonts w:ascii="Candara" w:hAnsi="Candara"/>
                      <w:sz w:val="22"/>
                      <w:szCs w:val="22"/>
                    </w:rPr>
                    <w:t>Secretaria de Gestão de Pessoas</w:t>
                  </w:r>
                  <w:r>
                    <w:rPr>
                      <w:rFonts w:ascii="Candara" w:hAnsi="Candara"/>
                      <w:sz w:val="22"/>
                      <w:szCs w:val="22"/>
                    </w:rPr>
                    <w:t xml:space="preserve"> é u</w:t>
                  </w:r>
                  <w:r w:rsidRPr="004D1540">
                    <w:rPr>
                      <w:rFonts w:ascii="Candara" w:hAnsi="Candara"/>
                      <w:sz w:val="22"/>
                      <w:szCs w:val="22"/>
                    </w:rPr>
                    <w:t xml:space="preserve">nidade </w:t>
                  </w:r>
                  <w:r>
                    <w:rPr>
                      <w:rFonts w:ascii="Candara" w:hAnsi="Candara"/>
                      <w:sz w:val="22"/>
                      <w:szCs w:val="22"/>
                    </w:rPr>
                    <w:t>a</w:t>
                  </w:r>
                  <w:r w:rsidRPr="004D1540">
                    <w:rPr>
                      <w:rFonts w:ascii="Candara" w:hAnsi="Candara"/>
                      <w:sz w:val="22"/>
                      <w:szCs w:val="22"/>
                    </w:rPr>
                    <w:t>dministrativa subordinada hierarquicamente à Secretaria Geral, composta da Coordenadoria de Recursos Humanos, Coordenadoria de Pagamento de Pessoal e Coordenadoria de Serviços Psicossociais e de Saúde.</w:t>
                  </w:r>
                </w:p>
                <w:p w:rsidR="006F43AD" w:rsidRPr="004D1540" w:rsidRDefault="006F43AD" w:rsidP="006D5517">
                  <w:pPr>
                    <w:pStyle w:val="western"/>
                    <w:spacing w:before="0" w:beforeAutospacing="0" w:after="0" w:line="240" w:lineRule="auto"/>
                    <w:jc w:val="both"/>
                    <w:rPr>
                      <w:rFonts w:ascii="Candara" w:hAnsi="Candara"/>
                      <w:sz w:val="22"/>
                      <w:szCs w:val="22"/>
                    </w:rPr>
                  </w:pPr>
                </w:p>
                <w:p w:rsidR="00644628" w:rsidRPr="004D1540" w:rsidRDefault="00AC2C95" w:rsidP="006D5517">
                  <w:pPr>
                    <w:pStyle w:val="western"/>
                    <w:spacing w:before="0" w:beforeAutospacing="0" w:after="0" w:line="240" w:lineRule="auto"/>
                    <w:jc w:val="both"/>
                    <w:rPr>
                      <w:rFonts w:ascii="Candara" w:hAnsi="Candara"/>
                      <w:sz w:val="22"/>
                      <w:szCs w:val="22"/>
                    </w:rPr>
                  </w:pPr>
                  <w:r>
                    <w:rPr>
                      <w:rFonts w:ascii="Candara" w:hAnsi="Candara"/>
                      <w:sz w:val="22"/>
                      <w:szCs w:val="22"/>
                    </w:rPr>
                    <w:t xml:space="preserve">Por fim, é importante </w:t>
                  </w:r>
                  <w:r w:rsidR="003D4644" w:rsidRPr="004D1540">
                    <w:rPr>
                      <w:rFonts w:ascii="Candara" w:hAnsi="Candara"/>
                      <w:sz w:val="22"/>
                      <w:szCs w:val="22"/>
                    </w:rPr>
                    <w:t xml:space="preserve">destacar </w:t>
                  </w:r>
                  <w:r>
                    <w:rPr>
                      <w:rFonts w:ascii="Candara" w:hAnsi="Candara"/>
                      <w:sz w:val="22"/>
                      <w:szCs w:val="22"/>
                    </w:rPr>
                    <w:t xml:space="preserve">que este Guia do Servidor preconiza a </w:t>
                  </w:r>
                  <w:r w:rsidR="003D4644" w:rsidRPr="004D1540">
                    <w:rPr>
                      <w:rFonts w:ascii="Candara" w:hAnsi="Candara"/>
                      <w:sz w:val="22"/>
                      <w:szCs w:val="22"/>
                    </w:rPr>
                    <w:t>qualidade</w:t>
                  </w:r>
                  <w:r>
                    <w:rPr>
                      <w:rFonts w:ascii="Candara" w:hAnsi="Candara"/>
                      <w:sz w:val="22"/>
                      <w:szCs w:val="22"/>
                    </w:rPr>
                    <w:t xml:space="preserve">, a </w:t>
                  </w:r>
                  <w:r w:rsidRPr="004D1540">
                    <w:rPr>
                      <w:rFonts w:ascii="Candara" w:hAnsi="Candara"/>
                      <w:sz w:val="22"/>
                      <w:szCs w:val="22"/>
                    </w:rPr>
                    <w:t xml:space="preserve">celeridade e </w:t>
                  </w:r>
                  <w:r>
                    <w:rPr>
                      <w:rFonts w:ascii="Candara" w:hAnsi="Candara"/>
                      <w:sz w:val="22"/>
                      <w:szCs w:val="22"/>
                    </w:rPr>
                    <w:t xml:space="preserve">a </w:t>
                  </w:r>
                  <w:r w:rsidRPr="004D1540">
                    <w:rPr>
                      <w:rFonts w:ascii="Candara" w:hAnsi="Candara"/>
                      <w:sz w:val="22"/>
                      <w:szCs w:val="22"/>
                    </w:rPr>
                    <w:t>efetividade</w:t>
                  </w:r>
                  <w:r w:rsidR="003D4644" w:rsidRPr="004D1540">
                    <w:rPr>
                      <w:rFonts w:ascii="Candara" w:hAnsi="Candara"/>
                      <w:sz w:val="22"/>
                      <w:szCs w:val="22"/>
                    </w:rPr>
                    <w:t xml:space="preserve"> do atendimento</w:t>
                  </w:r>
                  <w:r>
                    <w:rPr>
                      <w:rFonts w:ascii="Candara" w:hAnsi="Candara"/>
                      <w:sz w:val="22"/>
                      <w:szCs w:val="22"/>
                    </w:rPr>
                    <w:t xml:space="preserve"> prestado pela Secretaria de Gestão de Pessoas aos servidores do Poder Judiciário.</w:t>
                  </w:r>
                </w:p>
                <w:p w:rsidR="00D759F1" w:rsidRPr="004D1540" w:rsidRDefault="00D759F1" w:rsidP="006D5517">
                  <w:pPr>
                    <w:pStyle w:val="western"/>
                    <w:spacing w:before="0" w:beforeAutospacing="0" w:after="0" w:line="240" w:lineRule="auto"/>
                    <w:jc w:val="both"/>
                    <w:rPr>
                      <w:rFonts w:ascii="Candara" w:hAnsi="Candara"/>
                      <w:sz w:val="22"/>
                      <w:szCs w:val="22"/>
                    </w:rPr>
                  </w:pPr>
                </w:p>
                <w:p w:rsidR="00AC2C95" w:rsidRPr="004D1540" w:rsidRDefault="00AC2C95" w:rsidP="00AC2C95">
                  <w:pPr>
                    <w:pStyle w:val="western"/>
                    <w:spacing w:before="0" w:beforeAutospacing="0" w:after="0" w:line="240" w:lineRule="auto"/>
                    <w:jc w:val="both"/>
                    <w:rPr>
                      <w:rFonts w:ascii="Candara" w:hAnsi="Candara"/>
                      <w:sz w:val="22"/>
                      <w:szCs w:val="22"/>
                    </w:rPr>
                  </w:pPr>
                  <w:r>
                    <w:rPr>
                      <w:rFonts w:ascii="Candara" w:hAnsi="Candara"/>
                      <w:sz w:val="22"/>
                      <w:szCs w:val="22"/>
                    </w:rPr>
                    <w:t>Ressalta-se, ainda, que o</w:t>
                  </w:r>
                  <w:r w:rsidRPr="004D1540">
                    <w:rPr>
                      <w:rFonts w:ascii="Candara" w:hAnsi="Candara"/>
                      <w:sz w:val="22"/>
                      <w:szCs w:val="22"/>
                    </w:rPr>
                    <w:t xml:space="preserve"> conteúdo </w:t>
                  </w:r>
                  <w:r>
                    <w:rPr>
                      <w:rFonts w:ascii="Candara" w:hAnsi="Candara"/>
                      <w:sz w:val="22"/>
                      <w:szCs w:val="22"/>
                    </w:rPr>
                    <w:t xml:space="preserve">deste Guia </w:t>
                  </w:r>
                  <w:r w:rsidRPr="004D1540">
                    <w:rPr>
                      <w:rFonts w:ascii="Candara" w:hAnsi="Candara"/>
                      <w:sz w:val="22"/>
                      <w:szCs w:val="22"/>
                    </w:rPr>
                    <w:t>não é definitivo</w:t>
                  </w:r>
                  <w:r>
                    <w:rPr>
                      <w:rFonts w:ascii="Candara" w:hAnsi="Candara"/>
                      <w:sz w:val="22"/>
                      <w:szCs w:val="22"/>
                    </w:rPr>
                    <w:t>, sendo que a</w:t>
                  </w:r>
                  <w:r w:rsidRPr="004D1540">
                    <w:rPr>
                      <w:rFonts w:ascii="Candara" w:hAnsi="Candara"/>
                      <w:sz w:val="22"/>
                      <w:szCs w:val="22"/>
                    </w:rPr>
                    <w:t>tualizações periódicas pod</w:t>
                  </w:r>
                  <w:r>
                    <w:rPr>
                      <w:rFonts w:ascii="Candara" w:hAnsi="Candara"/>
                      <w:sz w:val="22"/>
                      <w:szCs w:val="22"/>
                    </w:rPr>
                    <w:t>rão surgir em razão de al</w:t>
                  </w:r>
                  <w:r w:rsidRPr="004D1540">
                    <w:rPr>
                      <w:rFonts w:ascii="Candara" w:hAnsi="Candara"/>
                      <w:sz w:val="22"/>
                      <w:szCs w:val="22"/>
                    </w:rPr>
                    <w:t xml:space="preserve">terações na legislação </w:t>
                  </w:r>
                  <w:r>
                    <w:rPr>
                      <w:rFonts w:ascii="Candara" w:hAnsi="Candara"/>
                      <w:sz w:val="22"/>
                      <w:szCs w:val="22"/>
                    </w:rPr>
                    <w:t xml:space="preserve">vigente </w:t>
                  </w:r>
                  <w:r w:rsidRPr="004D1540">
                    <w:rPr>
                      <w:rFonts w:ascii="Candara" w:hAnsi="Candara"/>
                      <w:sz w:val="22"/>
                      <w:szCs w:val="22"/>
                    </w:rPr>
                    <w:t xml:space="preserve">ou de melhorias </w:t>
                  </w:r>
                  <w:r>
                    <w:rPr>
                      <w:rFonts w:ascii="Candara" w:hAnsi="Candara"/>
                      <w:sz w:val="22"/>
                      <w:szCs w:val="22"/>
                    </w:rPr>
                    <w:t xml:space="preserve">nos </w:t>
                  </w:r>
                  <w:r w:rsidRPr="004D1540">
                    <w:rPr>
                      <w:rFonts w:ascii="Candara" w:hAnsi="Candara"/>
                      <w:sz w:val="22"/>
                      <w:szCs w:val="22"/>
                    </w:rPr>
                    <w:t>proce</w:t>
                  </w:r>
                  <w:r>
                    <w:rPr>
                      <w:rFonts w:ascii="Candara" w:hAnsi="Candara"/>
                      <w:sz w:val="22"/>
                      <w:szCs w:val="22"/>
                    </w:rPr>
                    <w:t>ssos</w:t>
                  </w:r>
                  <w:r w:rsidRPr="004D1540">
                    <w:rPr>
                      <w:rFonts w:ascii="Candara" w:hAnsi="Candara"/>
                      <w:sz w:val="22"/>
                      <w:szCs w:val="22"/>
                    </w:rPr>
                    <w:t xml:space="preserve"> ou sistemas informatizados.</w:t>
                  </w:r>
                </w:p>
                <w:p w:rsidR="00953D67" w:rsidRPr="004D1540" w:rsidRDefault="00953D67" w:rsidP="009733F9">
                  <w:pPr>
                    <w:pStyle w:val="Sumrio1"/>
                    <w:tabs>
                      <w:tab w:val="right" w:leader="dot" w:pos="8789"/>
                    </w:tabs>
                    <w:rPr>
                      <w:rFonts w:ascii="Candara" w:hAnsi="Candara"/>
                      <w:sz w:val="22"/>
                      <w:szCs w:val="22"/>
                      <w:lang w:val="pt-BR"/>
                    </w:rPr>
                  </w:pPr>
                </w:p>
                <w:p w:rsidR="00953D67" w:rsidRDefault="00953D67" w:rsidP="009733F9">
                  <w:pPr>
                    <w:pStyle w:val="Sumrio1"/>
                    <w:tabs>
                      <w:tab w:val="right" w:leader="dot" w:pos="8789"/>
                    </w:tabs>
                    <w:rPr>
                      <w:rFonts w:ascii="Candara" w:hAnsi="Candara"/>
                      <w:sz w:val="22"/>
                      <w:szCs w:val="22"/>
                      <w:lang w:val="pt-BR"/>
                    </w:rPr>
                  </w:pPr>
                </w:p>
                <w:p w:rsidR="00AC2C95" w:rsidRDefault="00AC2C95" w:rsidP="009733F9">
                  <w:pPr>
                    <w:pStyle w:val="Sumrio1"/>
                    <w:tabs>
                      <w:tab w:val="right" w:leader="dot" w:pos="8789"/>
                    </w:tabs>
                    <w:rPr>
                      <w:rFonts w:ascii="Candara" w:hAnsi="Candara"/>
                      <w:sz w:val="22"/>
                      <w:szCs w:val="22"/>
                      <w:lang w:val="pt-BR"/>
                    </w:rPr>
                  </w:pPr>
                </w:p>
                <w:p w:rsidR="00AC2C95" w:rsidRDefault="00AC2C95" w:rsidP="009733F9">
                  <w:pPr>
                    <w:pStyle w:val="Sumrio1"/>
                    <w:tabs>
                      <w:tab w:val="right" w:leader="dot" w:pos="8789"/>
                    </w:tabs>
                    <w:rPr>
                      <w:rFonts w:ascii="Candara" w:hAnsi="Candara"/>
                      <w:sz w:val="22"/>
                      <w:szCs w:val="22"/>
                      <w:lang w:val="pt-BR"/>
                    </w:rPr>
                  </w:pPr>
                </w:p>
                <w:p w:rsidR="00AC2C95" w:rsidRDefault="00AC2C95" w:rsidP="009733F9">
                  <w:pPr>
                    <w:pStyle w:val="Sumrio1"/>
                    <w:tabs>
                      <w:tab w:val="right" w:leader="dot" w:pos="8789"/>
                    </w:tabs>
                    <w:rPr>
                      <w:rFonts w:ascii="Candara" w:hAnsi="Candara"/>
                      <w:sz w:val="22"/>
                      <w:szCs w:val="22"/>
                      <w:lang w:val="pt-BR"/>
                    </w:rPr>
                  </w:pPr>
                </w:p>
                <w:p w:rsidR="00AC2C95" w:rsidRPr="004D1540" w:rsidRDefault="00AC2C95" w:rsidP="009733F9">
                  <w:pPr>
                    <w:pStyle w:val="Sumrio1"/>
                    <w:tabs>
                      <w:tab w:val="right" w:leader="dot" w:pos="8789"/>
                    </w:tabs>
                    <w:rPr>
                      <w:rFonts w:ascii="Candara" w:hAnsi="Candara"/>
                      <w:sz w:val="22"/>
                      <w:szCs w:val="22"/>
                      <w:lang w:val="pt-BR"/>
                    </w:rPr>
                  </w:pPr>
                </w:p>
                <w:p w:rsidR="00226F64" w:rsidRPr="00E0248B" w:rsidRDefault="00286C5D" w:rsidP="00222FC6">
                  <w:pPr>
                    <w:pStyle w:val="Ttulo1"/>
                    <w:rPr>
                      <w:rFonts w:ascii="Candara" w:hAnsi="Candara"/>
                      <w:sz w:val="22"/>
                      <w:szCs w:val="22"/>
                    </w:rPr>
                  </w:pPr>
                  <w:r w:rsidRPr="00E0248B">
                    <w:rPr>
                      <w:rFonts w:ascii="Candara" w:hAnsi="Candara"/>
                      <w:sz w:val="22"/>
                      <w:szCs w:val="22"/>
                    </w:rPr>
                    <w:lastRenderedPageBreak/>
                    <w:fldChar w:fldCharType="begin"/>
                  </w:r>
                  <w:r w:rsidRPr="00E0248B">
                    <w:rPr>
                      <w:rFonts w:ascii="Candara" w:hAnsi="Candara"/>
                      <w:sz w:val="22"/>
                      <w:szCs w:val="22"/>
                    </w:rPr>
                    <w:instrText>XE "1. Abono: : : : : : : : : : : : : : : "</w:instrText>
                  </w:r>
                  <w:r w:rsidRPr="00E0248B">
                    <w:rPr>
                      <w:rFonts w:ascii="Candara" w:hAnsi="Candara"/>
                      <w:sz w:val="22"/>
                      <w:szCs w:val="22"/>
                    </w:rPr>
                    <w:fldChar w:fldCharType="end"/>
                  </w:r>
                  <w:bookmarkStart w:id="5" w:name="__RefHeading___Toc2004_986615985"/>
                  <w:bookmarkStart w:id="6" w:name="_Toc491722833"/>
                  <w:bookmarkStart w:id="7" w:name="_Toc491723651"/>
                  <w:bookmarkStart w:id="8" w:name="_Toc491892551"/>
                  <w:bookmarkStart w:id="9" w:name="_Toc1147412"/>
                  <w:bookmarkEnd w:id="5"/>
                  <w:r w:rsidR="00E0248B">
                    <w:rPr>
                      <w:rFonts w:ascii="Candara" w:hAnsi="Candara"/>
                      <w:sz w:val="22"/>
                      <w:szCs w:val="22"/>
                    </w:rPr>
                    <w:t>1-</w:t>
                  </w:r>
                  <w:r w:rsidRPr="00E0248B">
                    <w:rPr>
                      <w:rFonts w:ascii="Candara" w:hAnsi="Candara"/>
                      <w:sz w:val="22"/>
                      <w:szCs w:val="22"/>
                    </w:rPr>
                    <w:t xml:space="preserve"> Abono</w:t>
                  </w:r>
                  <w:bookmarkEnd w:id="6"/>
                  <w:bookmarkEnd w:id="7"/>
                  <w:bookmarkEnd w:id="8"/>
                  <w:bookmarkEnd w:id="9"/>
                </w:p>
                <w:p w:rsidR="005326F3" w:rsidRPr="004D1540" w:rsidRDefault="005326F3" w:rsidP="005326F3">
                  <w:pPr>
                    <w:spacing w:after="0" w:line="240" w:lineRule="auto"/>
                    <w:jc w:val="both"/>
                    <w:rPr>
                      <w:rFonts w:ascii="Candara" w:hAnsi="Candara" w:cs="Arial"/>
                      <w:color w:val="000000"/>
                      <w:sz w:val="22"/>
                      <w:szCs w:val="22"/>
                    </w:rPr>
                  </w:pPr>
                </w:p>
                <w:p w:rsidR="005326F3" w:rsidRPr="004D1540" w:rsidRDefault="00CE3894" w:rsidP="005326F3">
                  <w:pPr>
                    <w:spacing w:after="0" w:line="240" w:lineRule="auto"/>
                    <w:jc w:val="both"/>
                    <w:rPr>
                      <w:rFonts w:ascii="Candara" w:hAnsi="Candara"/>
                      <w:color w:val="298881" w:themeColor="accent1" w:themeShade="BF"/>
                      <w:sz w:val="22"/>
                      <w:szCs w:val="22"/>
                    </w:rPr>
                  </w:pPr>
                  <w:r>
                    <w:rPr>
                      <w:rFonts w:ascii="Candara" w:hAnsi="Candara" w:cs="Arial"/>
                      <w:b/>
                      <w:bCs/>
                      <w:color w:val="298881" w:themeColor="accent1" w:themeShade="BF"/>
                      <w:sz w:val="22"/>
                      <w:szCs w:val="22"/>
                    </w:rPr>
                    <w:t>Descrição</w:t>
                  </w:r>
                  <w:r w:rsidR="00A93A34" w:rsidRPr="004D1540">
                    <w:rPr>
                      <w:rFonts w:ascii="Candara" w:hAnsi="Candara" w:cs="Arial"/>
                      <w:b/>
                      <w:bCs/>
                      <w:color w:val="298881" w:themeColor="accent1" w:themeShade="BF"/>
                      <w:sz w:val="22"/>
                      <w:szCs w:val="22"/>
                    </w:rPr>
                    <w:t>:</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sz w:val="22"/>
                      <w:szCs w:val="22"/>
                    </w:rPr>
                    <w:t xml:space="preserve">É o não comparecimento do servidor público ao serviço, para tratar de assuntos de seu </w:t>
                  </w:r>
                  <w:r w:rsidRPr="004D1540">
                    <w:rPr>
                      <w:rFonts w:ascii="Candara" w:hAnsi="Candara" w:cs="Arial"/>
                      <w:bCs/>
                      <w:color w:val="000000" w:themeColor="text1"/>
                      <w:sz w:val="22"/>
                      <w:szCs w:val="22"/>
                    </w:rPr>
                    <w:t>interesse pessoal, por até seis dias, sendo</w:t>
                  </w:r>
                  <w:r w:rsidR="00E0248B">
                    <w:rPr>
                      <w:rFonts w:ascii="Candara" w:hAnsi="Candara" w:cs="Arial"/>
                      <w:bCs/>
                      <w:color w:val="000000" w:themeColor="text1"/>
                      <w:sz w:val="22"/>
                      <w:szCs w:val="22"/>
                    </w:rPr>
                    <w:t>,</w:t>
                  </w:r>
                  <w:r w:rsidRPr="004D1540">
                    <w:rPr>
                      <w:rFonts w:ascii="Candara" w:hAnsi="Candara" w:cs="Arial"/>
                      <w:bCs/>
                      <w:color w:val="000000" w:themeColor="text1"/>
                      <w:sz w:val="22"/>
                      <w:szCs w:val="22"/>
                    </w:rPr>
                    <w:t xml:space="preserve"> no</w:t>
                  </w:r>
                  <w:r w:rsidR="00E3771B" w:rsidRPr="004D1540">
                    <w:rPr>
                      <w:rFonts w:ascii="Candara" w:hAnsi="Candara" w:cs="Arial"/>
                      <w:bCs/>
                      <w:color w:val="000000" w:themeColor="text1"/>
                      <w:sz w:val="22"/>
                      <w:szCs w:val="22"/>
                    </w:rPr>
                    <w:t xml:space="preserve"> máximo</w:t>
                  </w:r>
                  <w:r w:rsidR="00E0248B">
                    <w:rPr>
                      <w:rFonts w:ascii="Candara" w:hAnsi="Candara" w:cs="Arial"/>
                      <w:bCs/>
                      <w:color w:val="000000" w:themeColor="text1"/>
                      <w:sz w:val="22"/>
                      <w:szCs w:val="22"/>
                    </w:rPr>
                    <w:t>,</w:t>
                  </w:r>
                  <w:r w:rsidR="00E3771B" w:rsidRPr="004D1540">
                    <w:rPr>
                      <w:rFonts w:ascii="Candara" w:hAnsi="Candara" w:cs="Arial"/>
                      <w:bCs/>
                      <w:color w:val="000000" w:themeColor="text1"/>
                      <w:sz w:val="22"/>
                      <w:szCs w:val="22"/>
                    </w:rPr>
                    <w:t xml:space="preserve"> uma </w:t>
                  </w:r>
                  <w:r w:rsidRPr="004D1540">
                    <w:rPr>
                      <w:rFonts w:ascii="Candara" w:hAnsi="Candara" w:cs="Arial"/>
                      <w:bCs/>
                      <w:color w:val="000000" w:themeColor="text1"/>
                      <w:sz w:val="22"/>
                      <w:szCs w:val="22"/>
                    </w:rPr>
                    <w:t xml:space="preserve">ausência a cada mês, em cada ano civil, desde que o mesmo não </w:t>
                  </w:r>
                  <w:proofErr w:type="gramStart"/>
                  <w:r w:rsidRPr="004D1540">
                    <w:rPr>
                      <w:rFonts w:ascii="Candara" w:hAnsi="Candara" w:cs="Arial"/>
                      <w:bCs/>
                      <w:color w:val="000000" w:themeColor="text1"/>
                      <w:sz w:val="22"/>
                      <w:szCs w:val="22"/>
                    </w:rPr>
                    <w:t>tenha,</w:t>
                  </w:r>
                  <w:proofErr w:type="gramEnd"/>
                  <w:r w:rsidRPr="004D1540">
                    <w:rPr>
                      <w:rFonts w:ascii="Candara" w:hAnsi="Candara" w:cs="Arial"/>
                      <w:bCs/>
                      <w:color w:val="000000" w:themeColor="text1"/>
                      <w:sz w:val="22"/>
                      <w:szCs w:val="22"/>
                    </w:rPr>
                    <w:t xml:space="preserve"> no exercício anterior, nenhuma falta injustificada.</w:t>
                  </w:r>
                </w:p>
                <w:p w:rsidR="00226F64" w:rsidRPr="004D1540" w:rsidRDefault="00226F64">
                  <w:pPr>
                    <w:spacing w:after="0" w:line="240" w:lineRule="auto"/>
                    <w:jc w:val="both"/>
                    <w:rPr>
                      <w:rFonts w:ascii="Candara" w:hAnsi="Candara" w:cs="Arial"/>
                      <w:bCs/>
                      <w:color w:val="000000" w:themeColor="text1"/>
                      <w:sz w:val="22"/>
                      <w:szCs w:val="22"/>
                      <w:highlight w:val="yellow"/>
                    </w:rPr>
                  </w:pPr>
                </w:p>
                <w:p w:rsidR="00226F64" w:rsidRPr="004D1540" w:rsidRDefault="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226F64" w:rsidRPr="00D070F8" w:rsidRDefault="00286C5D" w:rsidP="006451AF">
                  <w:pPr>
                    <w:pStyle w:val="PargrafodaLista"/>
                    <w:numPr>
                      <w:ilvl w:val="0"/>
                      <w:numId w:val="4"/>
                    </w:numPr>
                    <w:spacing w:after="0" w:line="240" w:lineRule="auto"/>
                    <w:ind w:left="310" w:hanging="283"/>
                    <w:jc w:val="both"/>
                    <w:rPr>
                      <w:rFonts w:ascii="Candara" w:hAnsi="Candara"/>
                      <w:color w:val="000000" w:themeColor="text1"/>
                      <w:sz w:val="22"/>
                      <w:szCs w:val="22"/>
                    </w:rPr>
                  </w:pPr>
                  <w:r w:rsidRPr="00D070F8">
                    <w:rPr>
                      <w:rFonts w:ascii="Candara" w:hAnsi="Candara" w:cs="Arial"/>
                      <w:color w:val="000000" w:themeColor="text1"/>
                      <w:sz w:val="22"/>
                      <w:szCs w:val="22"/>
                    </w:rPr>
                    <w:t>Artigo 32, § 1 e § 2 da Lei Complementar Estadual n</w:t>
                  </w:r>
                  <w:r w:rsidRPr="00D070F8">
                    <w:rPr>
                      <w:rFonts w:ascii="Candara" w:hAnsi="Candara" w:cs="Arial"/>
                      <w:color w:val="000000" w:themeColor="text1"/>
                      <w:sz w:val="22"/>
                      <w:szCs w:val="22"/>
                      <w:vertAlign w:val="superscript"/>
                    </w:rPr>
                    <w:t>o</w:t>
                  </w:r>
                  <w:r w:rsidRPr="00D070F8">
                    <w:rPr>
                      <w:rFonts w:ascii="Candara" w:hAnsi="Candara" w:cs="Arial"/>
                      <w:color w:val="000000" w:themeColor="text1"/>
                      <w:sz w:val="22"/>
                      <w:szCs w:val="22"/>
                    </w:rPr>
                    <w:t xml:space="preserve"> 46/1994; </w:t>
                  </w:r>
                </w:p>
                <w:p w:rsidR="00226F64" w:rsidRPr="00D070F8" w:rsidRDefault="00286C5D" w:rsidP="006451AF">
                  <w:pPr>
                    <w:pStyle w:val="PargrafodaLista"/>
                    <w:numPr>
                      <w:ilvl w:val="0"/>
                      <w:numId w:val="4"/>
                    </w:numPr>
                    <w:spacing w:after="0" w:line="240" w:lineRule="auto"/>
                    <w:ind w:left="310" w:hanging="283"/>
                    <w:jc w:val="both"/>
                    <w:rPr>
                      <w:rFonts w:ascii="Candara" w:hAnsi="Candara"/>
                      <w:color w:val="000000" w:themeColor="text1"/>
                      <w:sz w:val="22"/>
                      <w:szCs w:val="22"/>
                    </w:rPr>
                  </w:pPr>
                  <w:r w:rsidRPr="00D070F8">
                    <w:rPr>
                      <w:rFonts w:ascii="Candara" w:hAnsi="Candara" w:cs="Arial"/>
                      <w:color w:val="000000" w:themeColor="text1"/>
                      <w:sz w:val="22"/>
                      <w:szCs w:val="22"/>
                    </w:rPr>
                    <w:t>Ato Normativo n</w:t>
                  </w:r>
                  <w:r w:rsidRPr="00D070F8">
                    <w:rPr>
                      <w:rFonts w:ascii="Candara" w:hAnsi="Candara" w:cs="Arial"/>
                      <w:color w:val="000000" w:themeColor="text1"/>
                      <w:sz w:val="22"/>
                      <w:szCs w:val="22"/>
                      <w:vertAlign w:val="superscript"/>
                    </w:rPr>
                    <w:t>o</w:t>
                  </w:r>
                  <w:r w:rsidRPr="00D070F8">
                    <w:rPr>
                      <w:rFonts w:ascii="Candara" w:hAnsi="Candara" w:cs="Arial"/>
                      <w:color w:val="000000" w:themeColor="text1"/>
                      <w:sz w:val="22"/>
                      <w:szCs w:val="22"/>
                    </w:rPr>
                    <w:t xml:space="preserve"> 86/2015</w:t>
                  </w:r>
                  <w:r w:rsidR="00E0248B" w:rsidRPr="00D070F8">
                    <w:rPr>
                      <w:rFonts w:ascii="Candara" w:hAnsi="Candara" w:cs="Arial"/>
                      <w:color w:val="000000" w:themeColor="text1"/>
                      <w:sz w:val="22"/>
                      <w:szCs w:val="22"/>
                    </w:rPr>
                    <w:t>,</w:t>
                  </w:r>
                  <w:r w:rsidRPr="00D070F8">
                    <w:rPr>
                      <w:rFonts w:ascii="Candara" w:hAnsi="Candara" w:cs="Arial"/>
                      <w:color w:val="000000" w:themeColor="text1"/>
                      <w:sz w:val="22"/>
                      <w:szCs w:val="22"/>
                    </w:rPr>
                    <w:t xml:space="preserve"> do Tribunal de Justiça do Estado do Espírito Santo.</w:t>
                  </w:r>
                </w:p>
                <w:p w:rsidR="00226F64" w:rsidRPr="004D1540" w:rsidRDefault="00226F64">
                  <w:pPr>
                    <w:spacing w:after="0" w:line="240" w:lineRule="auto"/>
                    <w:jc w:val="both"/>
                    <w:rPr>
                      <w:rFonts w:ascii="Candara" w:hAnsi="Candara" w:cs="Arial"/>
                      <w:color w:val="000000" w:themeColor="text1"/>
                      <w:sz w:val="22"/>
                      <w:szCs w:val="22"/>
                    </w:rPr>
                  </w:pPr>
                </w:p>
                <w:p w:rsidR="006D5517" w:rsidRPr="004D1540" w:rsidRDefault="006D5517" w:rsidP="006D5517">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sidR="00F514C7">
                    <w:rPr>
                      <w:rFonts w:ascii="Candara" w:hAnsi="Candara" w:cs="Arial"/>
                      <w:b/>
                      <w:bCs/>
                      <w:color w:val="298881" w:themeColor="accent1" w:themeShade="BF"/>
                      <w:sz w:val="22"/>
                      <w:szCs w:val="22"/>
                    </w:rPr>
                    <w:t>b</w:t>
                  </w:r>
                  <w:r w:rsidR="00A80A72">
                    <w:rPr>
                      <w:rFonts w:ascii="Candara" w:hAnsi="Candara" w:cs="Arial"/>
                      <w:b/>
                      <w:bCs/>
                      <w:color w:val="298881" w:themeColor="accent1" w:themeShade="BF"/>
                      <w:sz w:val="22"/>
                      <w:szCs w:val="22"/>
                    </w:rPr>
                    <w:t>ásicos:</w:t>
                  </w:r>
                </w:p>
                <w:p w:rsidR="00D070F8" w:rsidRDefault="00286C5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O servidor deve </w:t>
                  </w:r>
                  <w:r w:rsidR="000F190B" w:rsidRPr="004D1540">
                    <w:rPr>
                      <w:rFonts w:ascii="Candara" w:hAnsi="Candara" w:cs="Arial"/>
                      <w:color w:val="000000" w:themeColor="text1"/>
                      <w:sz w:val="22"/>
                      <w:szCs w:val="22"/>
                    </w:rPr>
                    <w:t>requerer</w:t>
                  </w:r>
                  <w:r w:rsidR="00E0248B">
                    <w:rPr>
                      <w:rFonts w:ascii="Candara" w:hAnsi="Candara" w:cs="Arial"/>
                      <w:color w:val="000000" w:themeColor="text1"/>
                      <w:sz w:val="22"/>
                      <w:szCs w:val="22"/>
                    </w:rPr>
                    <w:t>,</w:t>
                  </w:r>
                  <w:r w:rsidR="000F190B"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antecipadamente</w:t>
                  </w:r>
                  <w:r w:rsidR="00E0248B">
                    <w:rPr>
                      <w:rFonts w:ascii="Candara" w:hAnsi="Candara" w:cs="Arial"/>
                      <w:color w:val="000000" w:themeColor="text1"/>
                      <w:sz w:val="22"/>
                      <w:szCs w:val="22"/>
                    </w:rPr>
                    <w:t>,</w:t>
                  </w:r>
                  <w:r w:rsidRPr="004D1540">
                    <w:rPr>
                      <w:rFonts w:ascii="Candara" w:hAnsi="Candara" w:cs="Arial"/>
                      <w:color w:val="000000" w:themeColor="text1"/>
                      <w:sz w:val="22"/>
                      <w:szCs w:val="22"/>
                    </w:rPr>
                    <w:t xml:space="preserve"> à chefia imediata</w:t>
                  </w:r>
                  <w:r w:rsidR="00E0248B">
                    <w:rPr>
                      <w:rFonts w:ascii="Candara" w:hAnsi="Candara" w:cs="Arial"/>
                      <w:color w:val="000000" w:themeColor="text1"/>
                      <w:sz w:val="22"/>
                      <w:szCs w:val="22"/>
                    </w:rPr>
                    <w:t>,</w:t>
                  </w:r>
                  <w:r w:rsidRPr="004D1540">
                    <w:rPr>
                      <w:rFonts w:ascii="Candara" w:hAnsi="Candara" w:cs="Arial"/>
                      <w:color w:val="000000" w:themeColor="text1"/>
                      <w:sz w:val="22"/>
                      <w:szCs w:val="22"/>
                    </w:rPr>
                    <w:t xml:space="preserve"> a data que deseja usufruir o abono, </w:t>
                  </w:r>
                  <w:r w:rsidR="00D070F8">
                    <w:rPr>
                      <w:rFonts w:ascii="Candara" w:hAnsi="Candara" w:cs="Arial"/>
                      <w:color w:val="000000" w:themeColor="text1"/>
                      <w:sz w:val="22"/>
                      <w:szCs w:val="22"/>
                    </w:rPr>
                    <w:t>a fim de que possa ser efetuar o</w:t>
                  </w:r>
                  <w:r w:rsidRPr="004D1540">
                    <w:rPr>
                      <w:rFonts w:ascii="Candara" w:hAnsi="Candara" w:cs="Arial"/>
                      <w:color w:val="000000" w:themeColor="text1"/>
                      <w:sz w:val="22"/>
                      <w:szCs w:val="22"/>
                    </w:rPr>
                    <w:t xml:space="preserve"> registro e emissão de recibo autorizando o gozo do abono</w:t>
                  </w:r>
                  <w:r w:rsidR="00D070F8">
                    <w:rPr>
                      <w:rFonts w:ascii="Candara" w:hAnsi="Candara" w:cs="Arial"/>
                      <w:color w:val="000000" w:themeColor="text1"/>
                      <w:sz w:val="22"/>
                      <w:szCs w:val="22"/>
                    </w:rPr>
                    <w:t xml:space="preserve">. </w:t>
                  </w:r>
                </w:p>
                <w:p w:rsidR="00226F64" w:rsidRPr="004D1540" w:rsidRDefault="00D070F8">
                  <w:pPr>
                    <w:spacing w:after="0" w:line="240" w:lineRule="auto"/>
                    <w:jc w:val="both"/>
                    <w:rPr>
                      <w:rFonts w:ascii="Candara" w:hAnsi="Candara"/>
                      <w:color w:val="000000" w:themeColor="text1"/>
                      <w:sz w:val="22"/>
                      <w:szCs w:val="22"/>
                    </w:rPr>
                  </w:pPr>
                  <w:r>
                    <w:rPr>
                      <w:rFonts w:ascii="Candara" w:hAnsi="Candara" w:cs="Arial"/>
                      <w:color w:val="000000" w:themeColor="text1"/>
                      <w:sz w:val="22"/>
                      <w:szCs w:val="22"/>
                    </w:rPr>
                    <w:t xml:space="preserve">Também é requisito para requerimento, o servidor não </w:t>
                  </w:r>
                  <w:r w:rsidR="00286C5D" w:rsidRPr="004D1540">
                    <w:rPr>
                      <w:rFonts w:ascii="Candara" w:hAnsi="Candara" w:cs="Arial"/>
                      <w:color w:val="000000" w:themeColor="text1"/>
                      <w:sz w:val="22"/>
                      <w:szCs w:val="22"/>
                    </w:rPr>
                    <w:t>possuir, no exercício anterior, falta injustificada.</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5010F4">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1. </w:t>
                  </w:r>
                  <w:r w:rsidR="008F0FE2">
                    <w:rPr>
                      <w:rFonts w:ascii="Candara" w:hAnsi="Candara" w:cs="Arial"/>
                      <w:color w:val="000000" w:themeColor="text1"/>
                      <w:sz w:val="22"/>
                      <w:szCs w:val="22"/>
                    </w:rPr>
                    <w:t>SERVIDOR:</w:t>
                  </w:r>
                  <w:r w:rsidRPr="004D1540">
                    <w:rPr>
                      <w:rFonts w:ascii="Candara" w:hAnsi="Candara" w:cs="Arial"/>
                      <w:color w:val="000000" w:themeColor="text1"/>
                      <w:sz w:val="22"/>
                      <w:szCs w:val="22"/>
                    </w:rPr>
                    <w:t xml:space="preserve"> comunica</w:t>
                  </w:r>
                  <w:r w:rsidR="002454A1">
                    <w:rPr>
                      <w:rFonts w:ascii="Candara" w:hAnsi="Candara" w:cs="Arial"/>
                      <w:color w:val="000000" w:themeColor="text1"/>
                      <w:sz w:val="22"/>
                      <w:szCs w:val="22"/>
                    </w:rPr>
                    <w:t xml:space="preserve"> </w:t>
                  </w:r>
                  <w:r w:rsidRPr="004D1540">
                    <w:rPr>
                      <w:rFonts w:ascii="Candara" w:hAnsi="Candara" w:cs="Arial"/>
                      <w:color w:val="000000" w:themeColor="text1"/>
                      <w:sz w:val="22"/>
                      <w:szCs w:val="22"/>
                    </w:rPr>
                    <w:t>à chefia imediata</w:t>
                  </w:r>
                  <w:r w:rsidR="002454A1">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2454A1">
                    <w:rPr>
                      <w:rFonts w:ascii="Candara" w:hAnsi="Candara" w:cs="Arial"/>
                      <w:color w:val="000000" w:themeColor="text1"/>
                      <w:sz w:val="22"/>
                      <w:szCs w:val="22"/>
                    </w:rPr>
                    <w:t xml:space="preserve">verbalmente ou por email, </w:t>
                  </w:r>
                  <w:r w:rsidRPr="004D1540">
                    <w:rPr>
                      <w:rFonts w:ascii="Candara" w:hAnsi="Candara" w:cs="Arial"/>
                      <w:color w:val="000000" w:themeColor="text1"/>
                      <w:sz w:val="22"/>
                      <w:szCs w:val="22"/>
                    </w:rPr>
                    <w:t>a d</w:t>
                  </w:r>
                  <w:r w:rsidR="00413966">
                    <w:rPr>
                      <w:rFonts w:ascii="Candara" w:hAnsi="Candara" w:cs="Arial"/>
                      <w:color w:val="000000" w:themeColor="text1"/>
                      <w:sz w:val="22"/>
                      <w:szCs w:val="22"/>
                    </w:rPr>
                    <w:t>ata que deseja usufruir o abono.</w:t>
                  </w:r>
                </w:p>
                <w:p w:rsidR="002454A1"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2</w:t>
                  </w:r>
                  <w:r w:rsidR="008F0FE2" w:rsidRPr="004D1540">
                    <w:rPr>
                      <w:rFonts w:ascii="Candara" w:hAnsi="Candara" w:cs="Arial"/>
                      <w:color w:val="000000" w:themeColor="text1"/>
                      <w:sz w:val="22"/>
                      <w:szCs w:val="22"/>
                    </w:rPr>
                    <w:t xml:space="preserve">. CHEFIA IMEDIATA OU O </w:t>
                  </w:r>
                  <w:r w:rsidR="008F0FE2">
                    <w:rPr>
                      <w:rFonts w:ascii="Candara" w:hAnsi="Candara" w:cs="Arial"/>
                      <w:color w:val="000000" w:themeColor="text1"/>
                      <w:sz w:val="22"/>
                      <w:szCs w:val="22"/>
                    </w:rPr>
                    <w:t>SERVIDOR DESIGNADO:</w:t>
                  </w:r>
                  <w:r w:rsidRPr="004D1540">
                    <w:rPr>
                      <w:rFonts w:ascii="Candara" w:hAnsi="Candara" w:cs="Arial"/>
                      <w:color w:val="000000" w:themeColor="text1"/>
                      <w:sz w:val="22"/>
                      <w:szCs w:val="22"/>
                    </w:rPr>
                    <w:t xml:space="preserve"> </w:t>
                  </w:r>
                  <w:r w:rsidR="00A80A72">
                    <w:rPr>
                      <w:rFonts w:ascii="Candara" w:hAnsi="Candara" w:cs="Arial"/>
                      <w:color w:val="000000" w:themeColor="text1"/>
                      <w:sz w:val="22"/>
                      <w:szCs w:val="22"/>
                    </w:rPr>
                    <w:t>realiza o controle</w:t>
                  </w:r>
                  <w:r w:rsidR="001A2D84">
                    <w:rPr>
                      <w:rFonts w:ascii="Candara" w:hAnsi="Candara" w:cs="Arial"/>
                      <w:color w:val="000000" w:themeColor="text1"/>
                      <w:sz w:val="22"/>
                      <w:szCs w:val="22"/>
                    </w:rPr>
                    <w:t xml:space="preserve"> relativo </w:t>
                  </w:r>
                  <w:r w:rsidR="00CB2401">
                    <w:rPr>
                      <w:rFonts w:ascii="Candara" w:hAnsi="Candara" w:cs="Arial"/>
                      <w:color w:val="000000" w:themeColor="text1"/>
                      <w:sz w:val="22"/>
                      <w:szCs w:val="22"/>
                    </w:rPr>
                    <w:t>à</w:t>
                  </w:r>
                  <w:r w:rsidR="001A2D84">
                    <w:rPr>
                      <w:rFonts w:ascii="Candara" w:hAnsi="Candara" w:cs="Arial"/>
                      <w:color w:val="000000" w:themeColor="text1"/>
                      <w:sz w:val="22"/>
                      <w:szCs w:val="22"/>
                    </w:rPr>
                    <w:t xml:space="preserve"> existência de falta injustificada e </w:t>
                  </w:r>
                  <w:r w:rsidR="00A80A72">
                    <w:rPr>
                      <w:rFonts w:ascii="Candara" w:hAnsi="Candara" w:cs="Arial"/>
                      <w:color w:val="000000" w:themeColor="text1"/>
                      <w:sz w:val="22"/>
                      <w:szCs w:val="22"/>
                    </w:rPr>
                    <w:t>quantidade de dias abonados no ano</w:t>
                  </w:r>
                  <w:r w:rsidR="00807E49">
                    <w:rPr>
                      <w:rFonts w:ascii="Candara" w:hAnsi="Candara" w:cs="Arial"/>
                      <w:color w:val="000000" w:themeColor="text1"/>
                      <w:sz w:val="22"/>
                      <w:szCs w:val="22"/>
                    </w:rPr>
                    <w:t xml:space="preserve"> e, </w:t>
                  </w:r>
                  <w:r w:rsidR="001A2D84">
                    <w:rPr>
                      <w:rFonts w:ascii="Candara" w:hAnsi="Candara" w:cs="Arial"/>
                      <w:color w:val="000000" w:themeColor="text1"/>
                      <w:sz w:val="22"/>
                      <w:szCs w:val="22"/>
                    </w:rPr>
                    <w:t>em sendo possível</w:t>
                  </w:r>
                  <w:r w:rsidR="00807E49">
                    <w:rPr>
                      <w:rFonts w:ascii="Candara" w:hAnsi="Candara" w:cs="Arial"/>
                      <w:color w:val="000000" w:themeColor="text1"/>
                      <w:sz w:val="22"/>
                      <w:szCs w:val="22"/>
                    </w:rPr>
                    <w:t>,</w:t>
                  </w:r>
                  <w:r w:rsidR="00A80A72">
                    <w:rPr>
                      <w:rFonts w:ascii="Candara" w:hAnsi="Candara" w:cs="Arial"/>
                      <w:color w:val="000000" w:themeColor="text1"/>
                      <w:sz w:val="22"/>
                      <w:szCs w:val="22"/>
                    </w:rPr>
                    <w:t xml:space="preserve"> </w:t>
                  </w:r>
                  <w:r w:rsidRPr="004D1540">
                    <w:rPr>
                      <w:rFonts w:ascii="Candara" w:hAnsi="Candara" w:cs="Arial"/>
                      <w:color w:val="000000" w:themeColor="text1"/>
                      <w:sz w:val="22"/>
                      <w:szCs w:val="22"/>
                    </w:rPr>
                    <w:t>registr</w:t>
                  </w:r>
                  <w:r w:rsidR="00A80A72">
                    <w:rPr>
                      <w:rFonts w:ascii="Candara" w:hAnsi="Candara" w:cs="Arial"/>
                      <w:color w:val="000000" w:themeColor="text1"/>
                      <w:sz w:val="22"/>
                      <w:szCs w:val="22"/>
                    </w:rPr>
                    <w:t>a</w:t>
                  </w:r>
                  <w:r w:rsidRPr="004D1540">
                    <w:rPr>
                      <w:rFonts w:ascii="Candara" w:hAnsi="Candara" w:cs="Arial"/>
                      <w:color w:val="000000" w:themeColor="text1"/>
                      <w:sz w:val="22"/>
                      <w:szCs w:val="22"/>
                    </w:rPr>
                    <w:t xml:space="preserve"> o abono no </w:t>
                  </w:r>
                  <w:r w:rsidR="002454A1">
                    <w:rPr>
                      <w:rFonts w:ascii="Candara" w:hAnsi="Candara" w:cs="Arial"/>
                      <w:color w:val="000000" w:themeColor="text1"/>
                      <w:sz w:val="22"/>
                      <w:szCs w:val="22"/>
                    </w:rPr>
                    <w:t>“</w:t>
                  </w:r>
                  <w:r w:rsidRPr="004D1540">
                    <w:rPr>
                      <w:rFonts w:ascii="Candara" w:hAnsi="Candara" w:cs="Arial"/>
                      <w:color w:val="000000" w:themeColor="text1"/>
                      <w:sz w:val="22"/>
                      <w:szCs w:val="22"/>
                    </w:rPr>
                    <w:t>Sis</w:t>
                  </w:r>
                  <w:r w:rsidR="006D5517" w:rsidRPr="004D1540">
                    <w:rPr>
                      <w:rFonts w:ascii="Candara" w:hAnsi="Candara" w:cs="Arial"/>
                      <w:color w:val="000000" w:themeColor="text1"/>
                      <w:sz w:val="22"/>
                      <w:szCs w:val="22"/>
                    </w:rPr>
                    <w:t xml:space="preserve">tema de Recursos </w:t>
                  </w:r>
                  <w:proofErr w:type="gramStart"/>
                  <w:r w:rsidR="006D5517" w:rsidRPr="004D1540">
                    <w:rPr>
                      <w:rFonts w:ascii="Candara" w:hAnsi="Candara" w:cs="Arial"/>
                      <w:color w:val="000000" w:themeColor="text1"/>
                      <w:sz w:val="22"/>
                      <w:szCs w:val="22"/>
                    </w:rPr>
                    <w:t>Humanos Online</w:t>
                  </w:r>
                  <w:r w:rsidR="002454A1">
                    <w:rPr>
                      <w:rFonts w:ascii="Candara" w:hAnsi="Candara" w:cs="Arial"/>
                      <w:color w:val="000000" w:themeColor="text1"/>
                      <w:sz w:val="22"/>
                      <w:szCs w:val="22"/>
                    </w:rPr>
                    <w:t>”</w:t>
                  </w:r>
                  <w:r w:rsidR="00807E49">
                    <w:rPr>
                      <w:rFonts w:ascii="Candara" w:hAnsi="Candara" w:cs="Arial"/>
                      <w:color w:val="000000" w:themeColor="text1"/>
                      <w:sz w:val="22"/>
                      <w:szCs w:val="22"/>
                    </w:rPr>
                    <w:t xml:space="preserve">, </w:t>
                  </w:r>
                  <w:r w:rsidRPr="004D1540">
                    <w:rPr>
                      <w:rFonts w:ascii="Candara" w:hAnsi="Candara" w:cs="Arial"/>
                      <w:color w:val="000000" w:themeColor="text1"/>
                      <w:sz w:val="22"/>
                      <w:szCs w:val="22"/>
                    </w:rPr>
                    <w:t xml:space="preserve">disponibilizado na </w:t>
                  </w:r>
                  <w:r w:rsidR="002454A1">
                    <w:rPr>
                      <w:rFonts w:ascii="Candara" w:hAnsi="Candara" w:cs="Arial"/>
                      <w:color w:val="000000" w:themeColor="text1"/>
                      <w:sz w:val="22"/>
                      <w:szCs w:val="22"/>
                    </w:rPr>
                    <w:t>I</w:t>
                  </w:r>
                  <w:r w:rsidR="00AD778F" w:rsidRPr="004D1540">
                    <w:rPr>
                      <w:rFonts w:ascii="Candara" w:hAnsi="Candara" w:cs="Arial"/>
                      <w:color w:val="000000" w:themeColor="text1"/>
                      <w:sz w:val="22"/>
                      <w:szCs w:val="22"/>
                    </w:rPr>
                    <w:t>ntranet</w:t>
                  </w:r>
                  <w:r w:rsidR="002454A1">
                    <w:rPr>
                      <w:rFonts w:ascii="Candara" w:hAnsi="Candara" w:cs="Arial"/>
                      <w:color w:val="000000" w:themeColor="text1"/>
                      <w:sz w:val="22"/>
                      <w:szCs w:val="22"/>
                    </w:rPr>
                    <w:t>, utilizando-se do navegador</w:t>
                  </w:r>
                  <w:proofErr w:type="gramEnd"/>
                  <w:r w:rsidR="009D6F02">
                    <w:rPr>
                      <w:rFonts w:ascii="Candara" w:hAnsi="Candara" w:cs="Arial"/>
                      <w:color w:val="000000" w:themeColor="text1"/>
                      <w:sz w:val="22"/>
                      <w:szCs w:val="22"/>
                    </w:rPr>
                    <w:t xml:space="preserve"> Internet Explorer.</w:t>
                  </w:r>
                </w:p>
                <w:p w:rsidR="0075078C" w:rsidRPr="004D1540"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Após o registro, </w:t>
                  </w:r>
                  <w:r w:rsidR="002454A1">
                    <w:rPr>
                      <w:rFonts w:ascii="Candara" w:hAnsi="Candara" w:cs="Arial"/>
                      <w:color w:val="000000" w:themeColor="text1"/>
                      <w:sz w:val="22"/>
                      <w:szCs w:val="22"/>
                    </w:rPr>
                    <w:t xml:space="preserve">a </w:t>
                  </w:r>
                  <w:r w:rsidR="002454A1" w:rsidRPr="004D1540">
                    <w:rPr>
                      <w:rFonts w:ascii="Candara" w:hAnsi="Candara" w:cs="Arial"/>
                      <w:color w:val="000000" w:themeColor="text1"/>
                      <w:sz w:val="22"/>
                      <w:szCs w:val="22"/>
                    </w:rPr>
                    <w:t xml:space="preserve">chefia imediata </w:t>
                  </w:r>
                  <w:r w:rsidR="009F5669" w:rsidRPr="004D1540">
                    <w:rPr>
                      <w:rFonts w:ascii="Candara" w:hAnsi="Candara" w:cs="Arial"/>
                      <w:color w:val="000000" w:themeColor="text1"/>
                      <w:sz w:val="22"/>
                      <w:szCs w:val="22"/>
                    </w:rPr>
                    <w:t xml:space="preserve">ou o </w:t>
                  </w:r>
                  <w:r w:rsidR="009F5669">
                    <w:rPr>
                      <w:rFonts w:ascii="Candara" w:hAnsi="Candara" w:cs="Arial"/>
                      <w:color w:val="000000" w:themeColor="text1"/>
                      <w:sz w:val="22"/>
                      <w:szCs w:val="22"/>
                    </w:rPr>
                    <w:t>servidor designado</w:t>
                  </w:r>
                  <w:r w:rsidR="009F5669"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emitirá um recibo</w:t>
                  </w:r>
                  <w:r w:rsidR="002454A1">
                    <w:rPr>
                      <w:rFonts w:ascii="Candara" w:hAnsi="Candara" w:cs="Arial"/>
                      <w:color w:val="000000" w:themeColor="text1"/>
                      <w:sz w:val="22"/>
                      <w:szCs w:val="22"/>
                    </w:rPr>
                    <w:t>, o qu</w:t>
                  </w:r>
                  <w:r w:rsidR="009F5669">
                    <w:rPr>
                      <w:rFonts w:ascii="Candara" w:hAnsi="Candara" w:cs="Arial"/>
                      <w:color w:val="000000" w:themeColor="text1"/>
                      <w:sz w:val="22"/>
                      <w:szCs w:val="22"/>
                    </w:rPr>
                    <w:t>al</w:t>
                  </w:r>
                  <w:r w:rsidR="002454A1">
                    <w:rPr>
                      <w:rFonts w:ascii="Candara" w:hAnsi="Candara" w:cs="Arial"/>
                      <w:color w:val="000000" w:themeColor="text1"/>
                      <w:sz w:val="22"/>
                      <w:szCs w:val="22"/>
                    </w:rPr>
                    <w:t xml:space="preserve"> deverá ser assinado por ambos</w:t>
                  </w:r>
                  <w:r w:rsidR="00807E49">
                    <w:rPr>
                      <w:rFonts w:ascii="Candara" w:hAnsi="Candara" w:cs="Arial"/>
                      <w:color w:val="000000" w:themeColor="text1"/>
                      <w:sz w:val="22"/>
                      <w:szCs w:val="22"/>
                    </w:rPr>
                    <w:t xml:space="preserve"> e</w:t>
                  </w:r>
                  <w:r w:rsidR="002454A1">
                    <w:rPr>
                      <w:rFonts w:ascii="Candara" w:hAnsi="Candara" w:cs="Arial"/>
                      <w:color w:val="000000" w:themeColor="text1"/>
                      <w:sz w:val="22"/>
                      <w:szCs w:val="22"/>
                    </w:rPr>
                    <w:t xml:space="preserve"> </w:t>
                  </w:r>
                  <w:r w:rsidRPr="004D1540">
                    <w:rPr>
                      <w:rFonts w:ascii="Candara" w:hAnsi="Candara" w:cs="Arial"/>
                      <w:color w:val="000000" w:themeColor="text1"/>
                      <w:sz w:val="22"/>
                      <w:szCs w:val="22"/>
                    </w:rPr>
                    <w:t>arquiva</w:t>
                  </w:r>
                  <w:r w:rsidR="002454A1">
                    <w:rPr>
                      <w:rFonts w:ascii="Candara" w:hAnsi="Candara" w:cs="Arial"/>
                      <w:color w:val="000000" w:themeColor="text1"/>
                      <w:sz w:val="22"/>
                      <w:szCs w:val="22"/>
                    </w:rPr>
                    <w:t>do</w:t>
                  </w:r>
                  <w:r w:rsidRPr="004D1540">
                    <w:rPr>
                      <w:rFonts w:ascii="Candara" w:hAnsi="Candara" w:cs="Arial"/>
                      <w:color w:val="000000" w:themeColor="text1"/>
                      <w:sz w:val="22"/>
                      <w:szCs w:val="22"/>
                    </w:rPr>
                    <w:t xml:space="preserve"> na respectiva unidade, pa</w:t>
                  </w:r>
                  <w:r w:rsidR="006C2098">
                    <w:rPr>
                      <w:rFonts w:ascii="Candara" w:hAnsi="Candara" w:cs="Arial"/>
                      <w:color w:val="000000" w:themeColor="text1"/>
                      <w:sz w:val="22"/>
                      <w:szCs w:val="22"/>
                    </w:rPr>
                    <w:t>ra fins de controle e auditoria.</w:t>
                  </w:r>
                </w:p>
                <w:p w:rsidR="009F5669" w:rsidRDefault="009F5669">
                  <w:pPr>
                    <w:pStyle w:val="PargrafodaLista"/>
                    <w:spacing w:after="0" w:line="240" w:lineRule="auto"/>
                    <w:ind w:left="0"/>
                    <w:jc w:val="both"/>
                    <w:rPr>
                      <w:rFonts w:ascii="Candara" w:hAnsi="Candara" w:cs="Arial"/>
                      <w:color w:val="000000"/>
                      <w:sz w:val="22"/>
                      <w:szCs w:val="22"/>
                    </w:rPr>
                  </w:pPr>
                </w:p>
                <w:p w:rsidR="001A2D84" w:rsidRDefault="00A80A72" w:rsidP="001A2D84">
                  <w:pPr>
                    <w:pStyle w:val="PargrafodaLista"/>
                    <w:spacing w:after="0" w:line="240" w:lineRule="auto"/>
                    <w:ind w:left="0"/>
                    <w:jc w:val="both"/>
                    <w:rPr>
                      <w:rFonts w:ascii="Candara" w:hAnsi="Candara" w:cs="Arial"/>
                      <w:color w:val="000000"/>
                      <w:sz w:val="22"/>
                      <w:szCs w:val="22"/>
                    </w:rPr>
                  </w:pPr>
                  <w:r>
                    <w:rPr>
                      <w:rFonts w:ascii="Candara" w:hAnsi="Candara" w:cs="Arial"/>
                      <w:color w:val="000000"/>
                      <w:sz w:val="22"/>
                      <w:szCs w:val="22"/>
                    </w:rPr>
                    <w:t>É permitido o acesso e o registro de abono no</w:t>
                  </w:r>
                  <w:r w:rsidR="00286C5D" w:rsidRPr="004D1540">
                    <w:rPr>
                      <w:rFonts w:ascii="Candara" w:hAnsi="Candara" w:cs="Arial"/>
                      <w:color w:val="000000"/>
                      <w:sz w:val="22"/>
                      <w:szCs w:val="22"/>
                    </w:rPr>
                    <w:t xml:space="preserve"> </w:t>
                  </w:r>
                  <w:r w:rsidR="001A2D84">
                    <w:rPr>
                      <w:rFonts w:ascii="Candara" w:hAnsi="Candara" w:cs="Arial"/>
                      <w:color w:val="000000"/>
                      <w:sz w:val="22"/>
                      <w:szCs w:val="22"/>
                    </w:rPr>
                    <w:t>“</w:t>
                  </w:r>
                  <w:r w:rsidR="00286C5D" w:rsidRPr="009F5669">
                    <w:rPr>
                      <w:rFonts w:ascii="Candara" w:hAnsi="Candara" w:cs="Arial"/>
                      <w:color w:val="000000"/>
                      <w:sz w:val="22"/>
                      <w:szCs w:val="22"/>
                    </w:rPr>
                    <w:t>Sistema de Recursos Humanos Online</w:t>
                  </w:r>
                  <w:r w:rsidR="001A2D84">
                    <w:rPr>
                      <w:rFonts w:ascii="Candara" w:hAnsi="Candara" w:cs="Arial"/>
                      <w:color w:val="000000"/>
                      <w:sz w:val="22"/>
                      <w:szCs w:val="22"/>
                    </w:rPr>
                    <w:t>”</w:t>
                  </w:r>
                  <w:r w:rsidR="00286C5D" w:rsidRPr="009F5669">
                    <w:rPr>
                      <w:rFonts w:ascii="Candara" w:hAnsi="Candara" w:cs="Arial"/>
                      <w:color w:val="000000"/>
                      <w:sz w:val="22"/>
                      <w:szCs w:val="22"/>
                    </w:rPr>
                    <w:t>,</w:t>
                  </w:r>
                  <w:r w:rsidR="00286C5D" w:rsidRPr="004D1540">
                    <w:rPr>
                      <w:rFonts w:ascii="Candara" w:hAnsi="Candara" w:cs="Arial"/>
                      <w:color w:val="000000"/>
                      <w:sz w:val="22"/>
                      <w:szCs w:val="22"/>
                    </w:rPr>
                    <w:t xml:space="preserve"> </w:t>
                  </w:r>
                  <w:r>
                    <w:rPr>
                      <w:rFonts w:ascii="Candara" w:hAnsi="Candara" w:cs="Arial"/>
                      <w:color w:val="000000"/>
                      <w:sz w:val="22"/>
                      <w:szCs w:val="22"/>
                    </w:rPr>
                    <w:t>pelos servidores</w:t>
                  </w:r>
                  <w:r w:rsidR="009F5669">
                    <w:rPr>
                      <w:rFonts w:ascii="Candara" w:hAnsi="Candara" w:cs="Arial"/>
                      <w:color w:val="000000"/>
                      <w:sz w:val="22"/>
                      <w:szCs w:val="22"/>
                    </w:rPr>
                    <w:t>:</w:t>
                  </w:r>
                </w:p>
                <w:p w:rsidR="001A2D84" w:rsidRDefault="00A80A72" w:rsidP="006451AF">
                  <w:pPr>
                    <w:pStyle w:val="PargrafodaLista"/>
                    <w:numPr>
                      <w:ilvl w:val="0"/>
                      <w:numId w:val="5"/>
                    </w:numPr>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 xml:space="preserve">Na </w:t>
                  </w:r>
                  <w:r w:rsidR="00286C5D" w:rsidRPr="00A80A72">
                    <w:rPr>
                      <w:rFonts w:ascii="Candara" w:hAnsi="Candara" w:cs="Arial"/>
                      <w:color w:val="000000" w:themeColor="text1"/>
                      <w:sz w:val="22"/>
                      <w:szCs w:val="22"/>
                    </w:rPr>
                    <w:t>1</w:t>
                  </w:r>
                  <w:r>
                    <w:rPr>
                      <w:rFonts w:ascii="Candara" w:hAnsi="Candara" w:cs="Arial"/>
                      <w:color w:val="000000" w:themeColor="text1"/>
                      <w:sz w:val="22"/>
                      <w:szCs w:val="22"/>
                    </w:rPr>
                    <w:t xml:space="preserve">ª </w:t>
                  </w:r>
                  <w:r w:rsidR="00286C5D" w:rsidRPr="00A80A72">
                    <w:rPr>
                      <w:rFonts w:ascii="Candara" w:hAnsi="Candara" w:cs="Arial"/>
                      <w:color w:val="000000" w:themeColor="text1"/>
                      <w:sz w:val="22"/>
                      <w:szCs w:val="22"/>
                    </w:rPr>
                    <w:t xml:space="preserve">Instância: </w:t>
                  </w:r>
                  <w:r>
                    <w:rPr>
                      <w:rFonts w:ascii="Candara" w:hAnsi="Candara" w:cs="Arial"/>
                      <w:color w:val="000000" w:themeColor="text1"/>
                      <w:sz w:val="22"/>
                      <w:szCs w:val="22"/>
                    </w:rPr>
                    <w:t>c</w:t>
                  </w:r>
                  <w:r w:rsidR="00286C5D" w:rsidRPr="00A80A72">
                    <w:rPr>
                      <w:rFonts w:ascii="Candara" w:hAnsi="Candara" w:cs="Arial"/>
                      <w:color w:val="000000" w:themeColor="text1"/>
                      <w:sz w:val="22"/>
                      <w:szCs w:val="22"/>
                    </w:rPr>
                    <w:t>hefes imediatos, Secretários de Gestão do For</w:t>
                  </w:r>
                  <w:r w:rsidR="001A2D84">
                    <w:rPr>
                      <w:rFonts w:ascii="Candara" w:hAnsi="Candara" w:cs="Arial"/>
                      <w:color w:val="000000" w:themeColor="text1"/>
                      <w:sz w:val="22"/>
                      <w:szCs w:val="22"/>
                    </w:rPr>
                    <w:t>o ou aqueles delegados por eles;</w:t>
                  </w:r>
                </w:p>
                <w:p w:rsidR="00226F64" w:rsidRPr="001A2D84" w:rsidRDefault="00A80A72" w:rsidP="006451AF">
                  <w:pPr>
                    <w:pStyle w:val="PargrafodaLista"/>
                    <w:numPr>
                      <w:ilvl w:val="0"/>
                      <w:numId w:val="5"/>
                    </w:numPr>
                    <w:spacing w:after="0" w:line="240" w:lineRule="auto"/>
                    <w:jc w:val="both"/>
                    <w:rPr>
                      <w:rFonts w:ascii="Candara" w:hAnsi="Candara" w:cs="Arial"/>
                      <w:color w:val="000000" w:themeColor="text1"/>
                      <w:sz w:val="22"/>
                      <w:szCs w:val="22"/>
                    </w:rPr>
                  </w:pPr>
                  <w:r w:rsidRPr="001A2D84">
                    <w:rPr>
                      <w:rFonts w:ascii="Candara" w:hAnsi="Candara" w:cs="Arial"/>
                      <w:color w:val="000000" w:themeColor="text1"/>
                      <w:sz w:val="22"/>
                      <w:szCs w:val="22"/>
                    </w:rPr>
                    <w:t xml:space="preserve">Na </w:t>
                  </w:r>
                  <w:r w:rsidR="00286C5D" w:rsidRPr="001A2D84">
                    <w:rPr>
                      <w:rFonts w:ascii="Candara" w:hAnsi="Candara" w:cs="Arial"/>
                      <w:color w:val="000000" w:themeColor="text1"/>
                      <w:sz w:val="22"/>
                      <w:szCs w:val="22"/>
                    </w:rPr>
                    <w:t>2</w:t>
                  </w:r>
                  <w:r w:rsidRPr="001A2D84">
                    <w:rPr>
                      <w:rFonts w:ascii="Candara" w:hAnsi="Candara" w:cs="Arial"/>
                      <w:color w:val="000000" w:themeColor="text1"/>
                      <w:sz w:val="22"/>
                      <w:szCs w:val="22"/>
                    </w:rPr>
                    <w:t>ª</w:t>
                  </w:r>
                  <w:r w:rsidR="00286C5D" w:rsidRPr="001A2D84">
                    <w:rPr>
                      <w:rFonts w:ascii="Candara" w:hAnsi="Candara" w:cs="Arial"/>
                      <w:color w:val="000000" w:themeColor="text1"/>
                      <w:sz w:val="22"/>
                      <w:szCs w:val="22"/>
                    </w:rPr>
                    <w:t xml:space="preserve"> Instância: Secretários, Chef</w:t>
                  </w:r>
                  <w:r w:rsidRPr="001A2D84">
                    <w:rPr>
                      <w:rFonts w:ascii="Candara" w:hAnsi="Candara" w:cs="Arial"/>
                      <w:color w:val="000000" w:themeColor="text1"/>
                      <w:sz w:val="22"/>
                      <w:szCs w:val="22"/>
                    </w:rPr>
                    <w:t>es</w:t>
                  </w:r>
                  <w:r w:rsidR="00286C5D" w:rsidRPr="001A2D84">
                    <w:rPr>
                      <w:rFonts w:ascii="Candara" w:hAnsi="Candara" w:cs="Arial"/>
                      <w:color w:val="000000"/>
                      <w:sz w:val="22"/>
                      <w:szCs w:val="22"/>
                    </w:rPr>
                    <w:t xml:space="preserve"> de Gabinete, ou aqueles delegados por eles.</w:t>
                  </w:r>
                </w:p>
                <w:p w:rsidR="00A80A72" w:rsidRDefault="00A80A72" w:rsidP="009669ED">
                  <w:pPr>
                    <w:spacing w:after="0" w:line="240" w:lineRule="auto"/>
                    <w:jc w:val="both"/>
                    <w:rPr>
                      <w:rFonts w:ascii="Candara" w:hAnsi="Candara" w:cs="Arial"/>
                      <w:b/>
                      <w:color w:val="298881" w:themeColor="accent1" w:themeShade="BF"/>
                      <w:sz w:val="22"/>
                      <w:szCs w:val="22"/>
                    </w:rPr>
                  </w:pPr>
                </w:p>
                <w:p w:rsidR="009669ED" w:rsidRPr="004D1540" w:rsidRDefault="009669ED" w:rsidP="009669ED">
                  <w:pPr>
                    <w:spacing w:after="0" w:line="240" w:lineRule="auto"/>
                    <w:jc w:val="both"/>
                    <w:rPr>
                      <w:rFonts w:ascii="Candara" w:hAnsi="Candara" w:cs="Arial"/>
                      <w:b/>
                      <w:color w:val="298881" w:themeColor="accent1" w:themeShade="BF"/>
                      <w:sz w:val="22"/>
                      <w:szCs w:val="22"/>
                    </w:rPr>
                  </w:pPr>
                  <w:r w:rsidRPr="004D1540">
                    <w:rPr>
                      <w:rFonts w:ascii="Candara" w:hAnsi="Candara" w:cs="Arial"/>
                      <w:b/>
                      <w:color w:val="298881" w:themeColor="accent1" w:themeShade="BF"/>
                      <w:sz w:val="22"/>
                      <w:szCs w:val="22"/>
                    </w:rPr>
                    <w:t>Contatos:</w:t>
                  </w:r>
                </w:p>
                <w:p w:rsidR="009669ED" w:rsidRPr="004D1540" w:rsidRDefault="009669ED" w:rsidP="009669ED">
                  <w:pPr>
                    <w:spacing w:after="0" w:line="240" w:lineRule="auto"/>
                    <w:jc w:val="both"/>
                    <w:rPr>
                      <w:rFonts w:ascii="Candara" w:hAnsi="Candara" w:cs="Arial"/>
                      <w:color w:val="000000"/>
                      <w:sz w:val="22"/>
                      <w:szCs w:val="22"/>
                    </w:rPr>
                  </w:pPr>
                  <w:r w:rsidRPr="004D1540">
                    <w:rPr>
                      <w:rFonts w:ascii="Candara" w:hAnsi="Candara" w:cs="Arial"/>
                      <w:color w:val="000000"/>
                      <w:sz w:val="22"/>
                      <w:szCs w:val="22"/>
                    </w:rPr>
                    <w:t>Seção de Registro Funcional de Servidor</w:t>
                  </w:r>
                </w:p>
                <w:p w:rsidR="009669ED" w:rsidRPr="004D1540" w:rsidRDefault="009669ED" w:rsidP="009669ED">
                  <w:pPr>
                    <w:spacing w:after="0" w:line="240" w:lineRule="auto"/>
                    <w:jc w:val="both"/>
                    <w:rPr>
                      <w:rFonts w:ascii="Candara" w:hAnsi="Candara" w:cs="Arial"/>
                      <w:color w:val="000000"/>
                      <w:sz w:val="22"/>
                      <w:szCs w:val="22"/>
                    </w:rPr>
                  </w:pPr>
                  <w:r w:rsidRPr="004D1540">
                    <w:rPr>
                      <w:rFonts w:ascii="Candara" w:hAnsi="Candara" w:cs="Arial"/>
                      <w:color w:val="000000"/>
                      <w:sz w:val="22"/>
                      <w:szCs w:val="22"/>
                    </w:rPr>
                    <w:t>Telefone: (27) 3334-2170 / 3334-2280 / 3334-2336 / 3334-2819</w:t>
                  </w:r>
                </w:p>
                <w:p w:rsidR="009669ED" w:rsidRPr="004D1540" w:rsidRDefault="009669ED" w:rsidP="009669ED">
                  <w:pPr>
                    <w:spacing w:after="0" w:line="240" w:lineRule="auto"/>
                    <w:jc w:val="both"/>
                    <w:rPr>
                      <w:rFonts w:ascii="Candara" w:hAnsi="Candara"/>
                      <w:sz w:val="22"/>
                      <w:szCs w:val="22"/>
                    </w:rPr>
                  </w:pPr>
                  <w:r w:rsidRPr="004D1540">
                    <w:rPr>
                      <w:rFonts w:ascii="Candara" w:hAnsi="Candara" w:cs="Arial"/>
                      <w:color w:val="000000"/>
                      <w:sz w:val="22"/>
                      <w:szCs w:val="22"/>
                    </w:rPr>
                    <w:t>E-mail: pessoal-rh-servidor@tjes.jus.br</w:t>
                  </w:r>
                </w:p>
                <w:p w:rsidR="00D7111C" w:rsidRPr="004D1540" w:rsidRDefault="00D7111C">
                  <w:pPr>
                    <w:spacing w:after="0" w:line="240" w:lineRule="auto"/>
                    <w:jc w:val="both"/>
                    <w:rPr>
                      <w:rFonts w:ascii="Candara" w:hAnsi="Candara"/>
                      <w:sz w:val="22"/>
                      <w:szCs w:val="22"/>
                    </w:rPr>
                  </w:pPr>
                </w:p>
                <w:p w:rsidR="00226F64" w:rsidRPr="004D1540" w:rsidRDefault="00226F64">
                  <w:pPr>
                    <w:spacing w:after="0" w:line="240" w:lineRule="auto"/>
                    <w:jc w:val="both"/>
                    <w:rPr>
                      <w:rFonts w:ascii="Candara" w:hAnsi="Candara"/>
                      <w:sz w:val="22"/>
                      <w:szCs w:val="22"/>
                    </w:rPr>
                  </w:pPr>
                </w:p>
                <w:p w:rsidR="00226F64" w:rsidRPr="004D1540" w:rsidRDefault="00286C5D" w:rsidP="00AB4024">
                  <w:pPr>
                    <w:pStyle w:val="Ttulo1"/>
                    <w:numPr>
                      <w:ilvl w:val="0"/>
                      <w:numId w:val="1"/>
                    </w:numPr>
                    <w:rPr>
                      <w:rFonts w:ascii="Candara" w:hAnsi="Candara"/>
                      <w:sz w:val="22"/>
                      <w:szCs w:val="22"/>
                    </w:rPr>
                  </w:pPr>
                  <w:r w:rsidRPr="004D1540">
                    <w:rPr>
                      <w:rFonts w:ascii="Candara" w:hAnsi="Candara"/>
                      <w:sz w:val="22"/>
                      <w:szCs w:val="22"/>
                    </w:rPr>
                    <w:lastRenderedPageBreak/>
                    <w:fldChar w:fldCharType="begin"/>
                  </w:r>
                  <w:r w:rsidRPr="004D1540">
                    <w:rPr>
                      <w:rFonts w:ascii="Candara" w:hAnsi="Candara"/>
                      <w:sz w:val="22"/>
                      <w:szCs w:val="22"/>
                    </w:rPr>
                    <w:instrText>XE "2. Abono Permanência: : : : : : : : : : : : : : : "</w:instrText>
                  </w:r>
                  <w:r w:rsidRPr="004D1540">
                    <w:rPr>
                      <w:rFonts w:ascii="Candara" w:hAnsi="Candara"/>
                      <w:sz w:val="22"/>
                      <w:szCs w:val="22"/>
                    </w:rPr>
                    <w:fldChar w:fldCharType="end"/>
                  </w:r>
                  <w:bookmarkStart w:id="10" w:name="__RefHeading___Toc2006_986615985"/>
                  <w:bookmarkStart w:id="11" w:name="_Toc491722834"/>
                  <w:bookmarkStart w:id="12" w:name="_Toc491723652"/>
                  <w:bookmarkStart w:id="13" w:name="_Toc491892552"/>
                  <w:bookmarkStart w:id="14" w:name="_Toc1147413"/>
                  <w:bookmarkEnd w:id="10"/>
                  <w:r w:rsidRPr="004D1540">
                    <w:rPr>
                      <w:rFonts w:ascii="Candara" w:hAnsi="Candara"/>
                      <w:sz w:val="22"/>
                      <w:szCs w:val="22"/>
                    </w:rPr>
                    <w:t xml:space="preserve">2. Abono </w:t>
                  </w:r>
                  <w:r w:rsidR="0017052C" w:rsidRPr="004D1540">
                    <w:rPr>
                      <w:rFonts w:ascii="Candara" w:hAnsi="Candara"/>
                      <w:sz w:val="22"/>
                      <w:szCs w:val="22"/>
                    </w:rPr>
                    <w:t xml:space="preserve">de </w:t>
                  </w:r>
                  <w:r w:rsidRPr="004D1540">
                    <w:rPr>
                      <w:rFonts w:ascii="Candara" w:hAnsi="Candara"/>
                      <w:sz w:val="22"/>
                      <w:szCs w:val="22"/>
                    </w:rPr>
                    <w:t>Permanência</w:t>
                  </w:r>
                  <w:bookmarkEnd w:id="11"/>
                  <w:bookmarkEnd w:id="12"/>
                  <w:bookmarkEnd w:id="13"/>
                  <w:bookmarkEnd w:id="14"/>
                </w:p>
                <w:p w:rsidR="00226F64" w:rsidRPr="004D1540" w:rsidRDefault="00226F64">
                  <w:pPr>
                    <w:spacing w:after="0" w:line="240" w:lineRule="auto"/>
                    <w:jc w:val="both"/>
                    <w:rPr>
                      <w:rFonts w:ascii="Candara" w:hAnsi="Candara" w:cs="Arial"/>
                      <w:color w:val="298881" w:themeColor="accent1" w:themeShade="BF"/>
                      <w:sz w:val="22"/>
                      <w:szCs w:val="22"/>
                    </w:rPr>
                  </w:pPr>
                </w:p>
                <w:p w:rsidR="00226F64" w:rsidRPr="004D1540" w:rsidRDefault="00CE3894">
                  <w:pPr>
                    <w:spacing w:after="0" w:line="240" w:lineRule="auto"/>
                    <w:jc w:val="both"/>
                    <w:rPr>
                      <w:rFonts w:ascii="Candara" w:hAnsi="Candara"/>
                      <w:color w:val="298881" w:themeColor="accent1" w:themeShade="BF"/>
                      <w:sz w:val="22"/>
                      <w:szCs w:val="22"/>
                    </w:rPr>
                  </w:pPr>
                  <w:r>
                    <w:rPr>
                      <w:rFonts w:ascii="Candara" w:hAnsi="Candara" w:cs="Arial"/>
                      <w:b/>
                      <w:bCs/>
                      <w:color w:val="298881" w:themeColor="accent1" w:themeShade="BF"/>
                      <w:sz w:val="22"/>
                      <w:szCs w:val="22"/>
                    </w:rPr>
                    <w:t>Descrição</w:t>
                  </w:r>
                  <w:r w:rsidR="00286C5D" w:rsidRPr="004D1540">
                    <w:rPr>
                      <w:rFonts w:ascii="Candara" w:hAnsi="Candara" w:cs="Arial"/>
                      <w:b/>
                      <w:bCs/>
                      <w:color w:val="298881" w:themeColor="accent1" w:themeShade="BF"/>
                      <w:sz w:val="22"/>
                      <w:szCs w:val="22"/>
                    </w:rPr>
                    <w:t xml:space="preserve">: </w:t>
                  </w:r>
                </w:p>
                <w:p w:rsidR="000736BD" w:rsidRDefault="000736BD">
                  <w:pPr>
                    <w:spacing w:after="0" w:line="240" w:lineRule="auto"/>
                    <w:jc w:val="both"/>
                    <w:rPr>
                      <w:rFonts w:ascii="Candara" w:hAnsi="Candara" w:cs="Arial"/>
                      <w:bCs/>
                      <w:color w:val="000000"/>
                      <w:sz w:val="22"/>
                      <w:szCs w:val="22"/>
                    </w:rPr>
                  </w:pPr>
                  <w:r w:rsidRPr="000736BD">
                    <w:rPr>
                      <w:rFonts w:ascii="Candara" w:hAnsi="Candara" w:cs="Arial"/>
                      <w:bCs/>
                      <w:color w:val="000000"/>
                      <w:sz w:val="22"/>
                      <w:szCs w:val="22"/>
                    </w:rPr>
                    <w:t xml:space="preserve">É um incentivo instituído pela Emenda Constitucional nº 41/2003, de 19 de dezembro de 2003, publicada no D.O.U. </w:t>
                  </w:r>
                  <w:proofErr w:type="gramStart"/>
                  <w:r w:rsidRPr="000736BD">
                    <w:rPr>
                      <w:rFonts w:ascii="Candara" w:hAnsi="Candara" w:cs="Arial"/>
                      <w:bCs/>
                      <w:color w:val="000000"/>
                      <w:sz w:val="22"/>
                      <w:szCs w:val="22"/>
                    </w:rPr>
                    <w:t>de</w:t>
                  </w:r>
                  <w:proofErr w:type="gramEnd"/>
                  <w:r w:rsidRPr="000736BD">
                    <w:rPr>
                      <w:rFonts w:ascii="Candara" w:hAnsi="Candara" w:cs="Arial"/>
                      <w:bCs/>
                      <w:color w:val="000000"/>
                      <w:sz w:val="22"/>
                      <w:szCs w:val="22"/>
                    </w:rPr>
                    <w:t xml:space="preserve"> 31/12/2003, pago, à título de reembolso, ao servidor que, embora tenha preenchido todos os requisitos para aposentadoria, opta por permanecer em atividade.</w:t>
                  </w:r>
                  <w:r w:rsidRPr="004D1540">
                    <w:rPr>
                      <w:rFonts w:ascii="Candara" w:hAnsi="Candara" w:cs="Arial"/>
                      <w:bCs/>
                      <w:color w:val="000000"/>
                      <w:sz w:val="22"/>
                      <w:szCs w:val="22"/>
                    </w:rPr>
                    <w:t xml:space="preserve"> </w:t>
                  </w:r>
                </w:p>
                <w:p w:rsidR="00226F64" w:rsidRPr="00FB5ED3" w:rsidRDefault="000736BD">
                  <w:pPr>
                    <w:spacing w:after="0" w:line="240" w:lineRule="auto"/>
                    <w:jc w:val="both"/>
                    <w:rPr>
                      <w:rFonts w:ascii="Candara" w:hAnsi="Candara"/>
                      <w:sz w:val="22"/>
                      <w:szCs w:val="22"/>
                    </w:rPr>
                  </w:pPr>
                  <w:r w:rsidRPr="00FB5ED3">
                    <w:rPr>
                      <w:rFonts w:ascii="Candara" w:hAnsi="Candara" w:cs="Arial"/>
                      <w:bCs/>
                      <w:color w:val="000000"/>
                      <w:sz w:val="22"/>
                      <w:szCs w:val="22"/>
                    </w:rPr>
                    <w:t>O</w:t>
                  </w:r>
                  <w:r w:rsidR="00286C5D" w:rsidRPr="00FB5ED3">
                    <w:rPr>
                      <w:rFonts w:ascii="Candara" w:hAnsi="Candara" w:cs="Arial"/>
                      <w:bCs/>
                      <w:color w:val="000000"/>
                      <w:sz w:val="22"/>
                      <w:szCs w:val="22"/>
                    </w:rPr>
                    <w:t xml:space="preserve"> reembolso </w:t>
                  </w:r>
                  <w:r w:rsidRPr="00FB5ED3">
                    <w:rPr>
                      <w:rFonts w:ascii="Candara" w:hAnsi="Candara" w:cs="Arial"/>
                      <w:bCs/>
                      <w:color w:val="000000"/>
                      <w:sz w:val="22"/>
                      <w:szCs w:val="22"/>
                    </w:rPr>
                    <w:t xml:space="preserve">equivale ao valor da contribuição previdenciária </w:t>
                  </w:r>
                  <w:r w:rsidR="00110A54" w:rsidRPr="00FB5ED3">
                    <w:rPr>
                      <w:rFonts w:ascii="Candara" w:hAnsi="Candara" w:cs="Arial"/>
                      <w:bCs/>
                      <w:color w:val="000000"/>
                      <w:sz w:val="22"/>
                      <w:szCs w:val="22"/>
                    </w:rPr>
                    <w:t>recolhida pelo</w:t>
                  </w:r>
                  <w:r w:rsidRPr="00FB5ED3">
                    <w:rPr>
                      <w:rFonts w:ascii="Candara" w:hAnsi="Candara" w:cs="Arial"/>
                      <w:bCs/>
                      <w:color w:val="000000"/>
                      <w:sz w:val="22"/>
                      <w:szCs w:val="22"/>
                    </w:rPr>
                    <w:t xml:space="preserve"> servidor, </w:t>
                  </w:r>
                  <w:r w:rsidR="00286C5D" w:rsidRPr="00FB5ED3">
                    <w:rPr>
                      <w:rFonts w:ascii="Candara" w:hAnsi="Candara" w:cs="Arial"/>
                      <w:bCs/>
                      <w:color w:val="000000"/>
                      <w:sz w:val="22"/>
                      <w:szCs w:val="22"/>
                    </w:rPr>
                    <w:t>e será pago enquanto permanecer ativo, ou até que complete as exigências para a aposentadoria compulsória, o que ocorre aos 75 anos.</w:t>
                  </w:r>
                </w:p>
                <w:p w:rsidR="00110A54" w:rsidRPr="00FB5ED3" w:rsidRDefault="00110A54">
                  <w:pPr>
                    <w:spacing w:after="0" w:line="240" w:lineRule="auto"/>
                    <w:jc w:val="both"/>
                  </w:pPr>
                </w:p>
                <w:p w:rsidR="00226F64" w:rsidRPr="00FB5ED3" w:rsidRDefault="00286C5D">
                  <w:pPr>
                    <w:spacing w:after="0" w:line="240" w:lineRule="auto"/>
                    <w:jc w:val="both"/>
                    <w:rPr>
                      <w:rFonts w:ascii="Candara" w:hAnsi="Candara"/>
                      <w:color w:val="298881" w:themeColor="accent1" w:themeShade="BF"/>
                      <w:sz w:val="22"/>
                      <w:szCs w:val="22"/>
                    </w:rPr>
                  </w:pPr>
                  <w:r w:rsidRPr="00FB5ED3">
                    <w:rPr>
                      <w:rFonts w:ascii="Candara" w:hAnsi="Candara" w:cs="Arial"/>
                      <w:b/>
                      <w:bCs/>
                      <w:color w:val="298881" w:themeColor="accent1" w:themeShade="BF"/>
                      <w:sz w:val="22"/>
                      <w:szCs w:val="22"/>
                    </w:rPr>
                    <w:t xml:space="preserve">Fundamentação Legal: </w:t>
                  </w:r>
                </w:p>
                <w:p w:rsidR="00226F64" w:rsidRPr="00FB5ED3" w:rsidRDefault="00286C5D" w:rsidP="006451AF">
                  <w:pPr>
                    <w:pStyle w:val="PargrafodaLista"/>
                    <w:numPr>
                      <w:ilvl w:val="0"/>
                      <w:numId w:val="6"/>
                    </w:numPr>
                    <w:spacing w:after="0" w:line="240" w:lineRule="auto"/>
                    <w:jc w:val="both"/>
                    <w:rPr>
                      <w:rFonts w:ascii="Candara" w:hAnsi="Candara"/>
                      <w:sz w:val="22"/>
                      <w:szCs w:val="22"/>
                    </w:rPr>
                  </w:pPr>
                  <w:r w:rsidRPr="00FB5ED3">
                    <w:rPr>
                      <w:rFonts w:ascii="Candara" w:hAnsi="Candara" w:cs="Arial"/>
                      <w:color w:val="000000"/>
                      <w:sz w:val="22"/>
                      <w:szCs w:val="22"/>
                    </w:rPr>
                    <w:t>Artigo 4</w:t>
                  </w:r>
                  <w:r w:rsidR="00E4428C" w:rsidRPr="00FB5ED3">
                    <w:rPr>
                      <w:rFonts w:ascii="Candara" w:hAnsi="Candara" w:cs="Arial"/>
                      <w:color w:val="000000"/>
                      <w:sz w:val="22"/>
                      <w:szCs w:val="22"/>
                    </w:rPr>
                    <w:t>º</w:t>
                  </w:r>
                  <w:r w:rsidRPr="00FB5ED3">
                    <w:rPr>
                      <w:rFonts w:ascii="Candara" w:hAnsi="Candara" w:cs="Arial"/>
                      <w:color w:val="000000"/>
                      <w:sz w:val="22"/>
                      <w:szCs w:val="22"/>
                    </w:rPr>
                    <w:t xml:space="preserve">, § 19 da Constituição Federal de 1988; </w:t>
                  </w:r>
                </w:p>
                <w:p w:rsidR="00226F64" w:rsidRPr="00FB5ED3" w:rsidRDefault="00286C5D" w:rsidP="006451AF">
                  <w:pPr>
                    <w:pStyle w:val="PargrafodaLista"/>
                    <w:numPr>
                      <w:ilvl w:val="0"/>
                      <w:numId w:val="6"/>
                    </w:numPr>
                    <w:spacing w:after="0" w:line="240" w:lineRule="auto"/>
                    <w:jc w:val="both"/>
                    <w:rPr>
                      <w:rFonts w:ascii="Candara" w:hAnsi="Candara"/>
                      <w:sz w:val="22"/>
                      <w:szCs w:val="22"/>
                    </w:rPr>
                  </w:pPr>
                  <w:r w:rsidRPr="00FB5ED3">
                    <w:rPr>
                      <w:rFonts w:ascii="Candara" w:hAnsi="Candara" w:cs="Arial"/>
                      <w:color w:val="000000"/>
                      <w:sz w:val="22"/>
                      <w:szCs w:val="22"/>
                    </w:rPr>
                    <w:t xml:space="preserve">Artigo </w:t>
                  </w:r>
                  <w:r w:rsidR="00E4428C" w:rsidRPr="00FB5ED3">
                    <w:rPr>
                      <w:rFonts w:ascii="Candara" w:hAnsi="Candara" w:cs="Arial"/>
                      <w:color w:val="000000"/>
                      <w:sz w:val="22"/>
                      <w:szCs w:val="22"/>
                    </w:rPr>
                    <w:t>2</w:t>
                  </w:r>
                  <w:r w:rsidRPr="00FB5ED3">
                    <w:rPr>
                      <w:rFonts w:ascii="Candara" w:hAnsi="Candara" w:cs="Arial"/>
                      <w:color w:val="000000"/>
                      <w:sz w:val="22"/>
                      <w:szCs w:val="22"/>
                      <w:vertAlign w:val="superscript"/>
                    </w:rPr>
                    <w:t>o</w:t>
                  </w:r>
                  <w:r w:rsidRPr="00FB5ED3">
                    <w:rPr>
                      <w:rFonts w:ascii="Candara" w:hAnsi="Candara" w:cs="Arial"/>
                      <w:color w:val="000000"/>
                      <w:sz w:val="22"/>
                      <w:szCs w:val="22"/>
                    </w:rPr>
                    <w:t>, § 5</w:t>
                  </w:r>
                  <w:r w:rsidRPr="00FB5ED3">
                    <w:rPr>
                      <w:rFonts w:ascii="Candara" w:hAnsi="Candara" w:cs="Arial"/>
                      <w:color w:val="000000"/>
                      <w:sz w:val="22"/>
                      <w:szCs w:val="22"/>
                      <w:vertAlign w:val="superscript"/>
                    </w:rPr>
                    <w:t>o</w:t>
                  </w:r>
                  <w:r w:rsidRPr="00FB5ED3">
                    <w:rPr>
                      <w:rFonts w:ascii="Candara" w:hAnsi="Candara" w:cs="Arial"/>
                      <w:color w:val="000000"/>
                      <w:sz w:val="22"/>
                      <w:szCs w:val="22"/>
                    </w:rPr>
                    <w:t>, e 6</w:t>
                  </w:r>
                  <w:r w:rsidRPr="00FB5ED3">
                    <w:rPr>
                      <w:rFonts w:ascii="Candara" w:hAnsi="Candara" w:cs="Arial"/>
                      <w:color w:val="000000"/>
                      <w:sz w:val="22"/>
                      <w:szCs w:val="22"/>
                      <w:vertAlign w:val="superscript"/>
                    </w:rPr>
                    <w:t>o</w:t>
                  </w:r>
                  <w:r w:rsidRPr="00FB5ED3">
                    <w:rPr>
                      <w:rFonts w:ascii="Candara" w:hAnsi="Candara" w:cs="Arial"/>
                      <w:color w:val="000000"/>
                      <w:sz w:val="22"/>
                      <w:szCs w:val="22"/>
                    </w:rPr>
                    <w:t xml:space="preserve"> da Emenda Constitucional n</w:t>
                  </w:r>
                  <w:r w:rsidRPr="00FB5ED3">
                    <w:rPr>
                      <w:rFonts w:ascii="Candara" w:hAnsi="Candara" w:cs="Arial"/>
                      <w:color w:val="000000"/>
                      <w:sz w:val="22"/>
                      <w:szCs w:val="22"/>
                      <w:vertAlign w:val="superscript"/>
                    </w:rPr>
                    <w:t>o</w:t>
                  </w:r>
                  <w:r w:rsidRPr="00FB5ED3">
                    <w:rPr>
                      <w:rFonts w:ascii="Candara" w:hAnsi="Candara" w:cs="Arial"/>
                      <w:color w:val="000000"/>
                      <w:sz w:val="22"/>
                      <w:szCs w:val="22"/>
                    </w:rPr>
                    <w:t xml:space="preserve"> 41/2003;</w:t>
                  </w:r>
                </w:p>
                <w:p w:rsidR="00226F64" w:rsidRPr="00FB5ED3" w:rsidRDefault="00286C5D" w:rsidP="006451AF">
                  <w:pPr>
                    <w:pStyle w:val="PargrafodaLista"/>
                    <w:numPr>
                      <w:ilvl w:val="0"/>
                      <w:numId w:val="6"/>
                    </w:numPr>
                    <w:spacing w:after="0" w:line="240" w:lineRule="auto"/>
                    <w:jc w:val="both"/>
                    <w:rPr>
                      <w:rFonts w:ascii="Candara" w:hAnsi="Candara"/>
                      <w:sz w:val="22"/>
                      <w:szCs w:val="22"/>
                    </w:rPr>
                  </w:pPr>
                  <w:r w:rsidRPr="00FB5ED3">
                    <w:rPr>
                      <w:rFonts w:ascii="Candara" w:hAnsi="Candara" w:cs="Arial"/>
                      <w:color w:val="000000"/>
                      <w:sz w:val="22"/>
                      <w:szCs w:val="22"/>
                    </w:rPr>
                    <w:t>Artigo 3</w:t>
                  </w:r>
                  <w:r w:rsidRPr="00FB5ED3">
                    <w:rPr>
                      <w:rFonts w:ascii="Candara" w:hAnsi="Candara" w:cs="Arial"/>
                      <w:color w:val="000000"/>
                      <w:sz w:val="22"/>
                      <w:szCs w:val="22"/>
                      <w:vertAlign w:val="superscript"/>
                    </w:rPr>
                    <w:t>o</w:t>
                  </w:r>
                  <w:r w:rsidRPr="00FB5ED3">
                    <w:rPr>
                      <w:rFonts w:ascii="Candara" w:hAnsi="Candara" w:cs="Arial"/>
                      <w:color w:val="000000"/>
                      <w:sz w:val="22"/>
                      <w:szCs w:val="22"/>
                    </w:rPr>
                    <w:t>, § 1</w:t>
                  </w:r>
                  <w:r w:rsidRPr="00FB5ED3">
                    <w:rPr>
                      <w:rFonts w:ascii="Candara" w:hAnsi="Candara" w:cs="Arial"/>
                      <w:color w:val="000000"/>
                      <w:sz w:val="22"/>
                      <w:szCs w:val="22"/>
                      <w:vertAlign w:val="superscript"/>
                    </w:rPr>
                    <w:t>o</w:t>
                  </w:r>
                  <w:r w:rsidRPr="00FB5ED3">
                    <w:rPr>
                      <w:rFonts w:ascii="Candara" w:hAnsi="Candara" w:cs="Arial"/>
                      <w:color w:val="000000"/>
                      <w:sz w:val="22"/>
                      <w:szCs w:val="22"/>
                    </w:rPr>
                    <w:t>, da Emenda Constitucional n</w:t>
                  </w:r>
                  <w:r w:rsidRPr="00FB5ED3">
                    <w:rPr>
                      <w:rFonts w:ascii="Candara" w:hAnsi="Candara" w:cs="Arial"/>
                      <w:color w:val="000000"/>
                      <w:sz w:val="22"/>
                      <w:szCs w:val="22"/>
                      <w:vertAlign w:val="superscript"/>
                    </w:rPr>
                    <w:t>o</w:t>
                  </w:r>
                  <w:r w:rsidRPr="00FB5ED3">
                    <w:rPr>
                      <w:rFonts w:ascii="Candara" w:hAnsi="Candara" w:cs="Arial"/>
                      <w:color w:val="000000"/>
                      <w:sz w:val="22"/>
                      <w:szCs w:val="22"/>
                    </w:rPr>
                    <w:t xml:space="preserve"> 41/2003;</w:t>
                  </w:r>
                </w:p>
                <w:p w:rsidR="001616F0" w:rsidRPr="00FB5ED3" w:rsidRDefault="00286C5D" w:rsidP="006451AF">
                  <w:pPr>
                    <w:pStyle w:val="PargrafodaLista"/>
                    <w:numPr>
                      <w:ilvl w:val="0"/>
                      <w:numId w:val="6"/>
                    </w:numPr>
                    <w:spacing w:after="0" w:line="240" w:lineRule="auto"/>
                    <w:jc w:val="both"/>
                    <w:rPr>
                      <w:rFonts w:ascii="Candara" w:hAnsi="Candara"/>
                      <w:sz w:val="22"/>
                      <w:szCs w:val="22"/>
                    </w:rPr>
                  </w:pPr>
                  <w:r w:rsidRPr="00FB5ED3">
                    <w:rPr>
                      <w:rFonts w:ascii="Candara" w:hAnsi="Candara" w:cs="Arial"/>
                      <w:color w:val="000000"/>
                      <w:sz w:val="22"/>
                      <w:szCs w:val="22"/>
                    </w:rPr>
                    <w:t>Artigo 3</w:t>
                  </w:r>
                  <w:r w:rsidRPr="00FB5ED3">
                    <w:rPr>
                      <w:rFonts w:ascii="Candara" w:hAnsi="Candara" w:cs="Arial"/>
                      <w:color w:val="000000"/>
                      <w:sz w:val="22"/>
                      <w:szCs w:val="22"/>
                      <w:vertAlign w:val="superscript"/>
                    </w:rPr>
                    <w:t>o</w:t>
                  </w:r>
                  <w:r w:rsidRPr="00FB5ED3">
                    <w:rPr>
                      <w:rFonts w:ascii="Candara" w:hAnsi="Candara" w:cs="Arial"/>
                      <w:color w:val="000000"/>
                      <w:sz w:val="22"/>
                      <w:szCs w:val="22"/>
                    </w:rPr>
                    <w:t xml:space="preserve"> </w:t>
                  </w:r>
                  <w:proofErr w:type="gramStart"/>
                  <w:r w:rsidRPr="00FB5ED3">
                    <w:rPr>
                      <w:rFonts w:ascii="Candara" w:hAnsi="Candara" w:cs="Arial"/>
                      <w:color w:val="000000"/>
                      <w:sz w:val="22"/>
                      <w:szCs w:val="22"/>
                    </w:rPr>
                    <w:t>da Emenda Complementar</w:t>
                  </w:r>
                  <w:proofErr w:type="gramEnd"/>
                  <w:r w:rsidRPr="00FB5ED3">
                    <w:rPr>
                      <w:rFonts w:ascii="Candara" w:hAnsi="Candara" w:cs="Arial"/>
                      <w:color w:val="000000"/>
                      <w:sz w:val="22"/>
                      <w:szCs w:val="22"/>
                    </w:rPr>
                    <w:t xml:space="preserve"> n</w:t>
                  </w:r>
                  <w:r w:rsidRPr="00FB5ED3">
                    <w:rPr>
                      <w:rFonts w:ascii="Candara" w:hAnsi="Candara" w:cs="Arial"/>
                      <w:color w:val="000000"/>
                      <w:sz w:val="22"/>
                      <w:szCs w:val="22"/>
                      <w:vertAlign w:val="superscript"/>
                    </w:rPr>
                    <w:t>o</w:t>
                  </w:r>
                  <w:r w:rsidRPr="00FB5ED3">
                    <w:rPr>
                      <w:rFonts w:ascii="Candara" w:hAnsi="Candara" w:cs="Arial"/>
                      <w:color w:val="000000"/>
                      <w:sz w:val="22"/>
                      <w:szCs w:val="22"/>
                    </w:rPr>
                    <w:t xml:space="preserve"> 47/2005;</w:t>
                  </w:r>
                </w:p>
                <w:p w:rsidR="00226F64" w:rsidRPr="00FB5ED3" w:rsidRDefault="00286C5D" w:rsidP="006451AF">
                  <w:pPr>
                    <w:pStyle w:val="PargrafodaLista"/>
                    <w:numPr>
                      <w:ilvl w:val="0"/>
                      <w:numId w:val="6"/>
                    </w:numPr>
                    <w:spacing w:after="0" w:line="240" w:lineRule="auto"/>
                    <w:jc w:val="both"/>
                    <w:rPr>
                      <w:rFonts w:ascii="Candara" w:hAnsi="Candara"/>
                      <w:sz w:val="22"/>
                      <w:szCs w:val="22"/>
                    </w:rPr>
                  </w:pPr>
                  <w:r w:rsidRPr="00FB5ED3">
                    <w:rPr>
                      <w:rFonts w:ascii="Candara" w:hAnsi="Candara" w:cs="Arial"/>
                      <w:color w:val="000000"/>
                      <w:sz w:val="22"/>
                      <w:szCs w:val="22"/>
                    </w:rPr>
                    <w:t>Artigo 68, § 1</w:t>
                  </w:r>
                  <w:r w:rsidRPr="00FB5ED3">
                    <w:rPr>
                      <w:rFonts w:ascii="Candara" w:hAnsi="Candara" w:cs="Arial"/>
                      <w:color w:val="000000"/>
                      <w:sz w:val="22"/>
                      <w:szCs w:val="22"/>
                      <w:vertAlign w:val="superscript"/>
                    </w:rPr>
                    <w:t>o</w:t>
                  </w:r>
                  <w:r w:rsidRPr="00FB5ED3">
                    <w:rPr>
                      <w:rFonts w:ascii="Candara" w:hAnsi="Candara" w:cs="Arial"/>
                      <w:color w:val="000000"/>
                      <w:sz w:val="22"/>
                      <w:szCs w:val="22"/>
                    </w:rPr>
                    <w:t xml:space="preserve"> e § 2</w:t>
                  </w:r>
                  <w:r w:rsidRPr="00FB5ED3">
                    <w:rPr>
                      <w:rFonts w:ascii="Candara" w:hAnsi="Candara" w:cs="Arial"/>
                      <w:color w:val="000000"/>
                      <w:sz w:val="22"/>
                      <w:szCs w:val="22"/>
                      <w:vertAlign w:val="superscript"/>
                    </w:rPr>
                    <w:t>o</w:t>
                  </w:r>
                  <w:r w:rsidRPr="00FB5ED3">
                    <w:rPr>
                      <w:rFonts w:ascii="Candara" w:hAnsi="Candara" w:cs="Arial"/>
                      <w:color w:val="000000"/>
                      <w:sz w:val="22"/>
                      <w:szCs w:val="22"/>
                    </w:rPr>
                    <w:t xml:space="preserve"> da Lei Complementar Estadual n</w:t>
                  </w:r>
                  <w:r w:rsidRPr="00FB5ED3">
                    <w:rPr>
                      <w:rFonts w:ascii="Candara" w:hAnsi="Candara" w:cs="Arial"/>
                      <w:color w:val="000000"/>
                      <w:sz w:val="22"/>
                      <w:szCs w:val="22"/>
                      <w:vertAlign w:val="superscript"/>
                    </w:rPr>
                    <w:t>o</w:t>
                  </w:r>
                  <w:r w:rsidRPr="00FB5ED3">
                    <w:rPr>
                      <w:rFonts w:ascii="Candara" w:hAnsi="Candara" w:cs="Arial"/>
                      <w:color w:val="000000"/>
                      <w:sz w:val="22"/>
                      <w:szCs w:val="22"/>
                    </w:rPr>
                    <w:t xml:space="preserve"> 282/2004;</w:t>
                  </w:r>
                </w:p>
                <w:p w:rsidR="00226F64" w:rsidRPr="00FB5ED3" w:rsidRDefault="00286C5D" w:rsidP="006451AF">
                  <w:pPr>
                    <w:pStyle w:val="PargrafodaLista"/>
                    <w:numPr>
                      <w:ilvl w:val="0"/>
                      <w:numId w:val="6"/>
                    </w:numPr>
                    <w:spacing w:after="0" w:line="240" w:lineRule="auto"/>
                    <w:jc w:val="both"/>
                    <w:rPr>
                      <w:rFonts w:ascii="Candara" w:hAnsi="Candara"/>
                      <w:sz w:val="22"/>
                      <w:szCs w:val="22"/>
                    </w:rPr>
                  </w:pPr>
                  <w:r w:rsidRPr="00FB5ED3">
                    <w:rPr>
                      <w:rFonts w:ascii="Candara" w:hAnsi="Candara" w:cs="Arial"/>
                      <w:color w:val="000000"/>
                      <w:sz w:val="22"/>
                      <w:szCs w:val="22"/>
                    </w:rPr>
                    <w:t>Acórdão n</w:t>
                  </w:r>
                  <w:r w:rsidRPr="00FB5ED3">
                    <w:rPr>
                      <w:rFonts w:ascii="Candara" w:hAnsi="Candara" w:cs="Arial"/>
                      <w:color w:val="000000"/>
                      <w:sz w:val="22"/>
                      <w:szCs w:val="22"/>
                      <w:vertAlign w:val="superscript"/>
                    </w:rPr>
                    <w:t>o</w:t>
                  </w:r>
                  <w:r w:rsidRPr="00FB5ED3">
                    <w:rPr>
                      <w:rFonts w:ascii="Candara" w:hAnsi="Candara" w:cs="Arial"/>
                      <w:color w:val="000000"/>
                      <w:sz w:val="22"/>
                      <w:szCs w:val="22"/>
                    </w:rPr>
                    <w:t xml:space="preserve"> 1482/2012 - TCU - Plenário.</w:t>
                  </w:r>
                </w:p>
                <w:p w:rsidR="00226F64" w:rsidRPr="00FB5ED3" w:rsidRDefault="00226F64">
                  <w:pPr>
                    <w:spacing w:after="0" w:line="240" w:lineRule="auto"/>
                    <w:jc w:val="both"/>
                    <w:rPr>
                      <w:rFonts w:ascii="Candara" w:hAnsi="Candara" w:cs="Arial"/>
                      <w:b/>
                      <w:bCs/>
                      <w:color w:val="000000"/>
                      <w:sz w:val="22"/>
                      <w:szCs w:val="22"/>
                    </w:rPr>
                  </w:pPr>
                </w:p>
                <w:p w:rsidR="00E4428C" w:rsidRPr="00FB5ED3" w:rsidRDefault="00286C5D">
                  <w:pPr>
                    <w:spacing w:after="0" w:line="240" w:lineRule="auto"/>
                    <w:jc w:val="both"/>
                    <w:rPr>
                      <w:rFonts w:ascii="Candara" w:hAnsi="Candara" w:cs="Arial"/>
                      <w:b/>
                      <w:bCs/>
                      <w:color w:val="298881" w:themeColor="accent1" w:themeShade="BF"/>
                      <w:sz w:val="22"/>
                      <w:szCs w:val="22"/>
                    </w:rPr>
                  </w:pPr>
                  <w:r w:rsidRPr="00FB5ED3">
                    <w:rPr>
                      <w:rFonts w:ascii="Candara" w:hAnsi="Candara" w:cs="Arial"/>
                      <w:b/>
                      <w:bCs/>
                      <w:color w:val="298881" w:themeColor="accent1" w:themeShade="BF"/>
                      <w:sz w:val="22"/>
                      <w:szCs w:val="22"/>
                    </w:rPr>
                    <w:t xml:space="preserve">Requisitos </w:t>
                  </w:r>
                  <w:r w:rsidR="00F514C7" w:rsidRPr="00FB5ED3">
                    <w:rPr>
                      <w:rFonts w:ascii="Candara" w:hAnsi="Candara" w:cs="Arial"/>
                      <w:b/>
                      <w:bCs/>
                      <w:color w:val="298881" w:themeColor="accent1" w:themeShade="BF"/>
                      <w:sz w:val="22"/>
                      <w:szCs w:val="22"/>
                    </w:rPr>
                    <w:t>b</w:t>
                  </w:r>
                  <w:r w:rsidR="00E4428C" w:rsidRPr="00FB5ED3">
                    <w:rPr>
                      <w:rFonts w:ascii="Candara" w:hAnsi="Candara" w:cs="Arial"/>
                      <w:b/>
                      <w:bCs/>
                      <w:color w:val="298881" w:themeColor="accent1" w:themeShade="BF"/>
                      <w:sz w:val="22"/>
                      <w:szCs w:val="22"/>
                    </w:rPr>
                    <w:t>ásicos:</w:t>
                  </w:r>
                </w:p>
                <w:p w:rsidR="00483AE7" w:rsidRPr="004D1540" w:rsidRDefault="00E95FC6" w:rsidP="00483AE7">
                  <w:pPr>
                    <w:spacing w:after="0" w:line="240" w:lineRule="auto"/>
                    <w:jc w:val="both"/>
                    <w:rPr>
                      <w:rFonts w:ascii="Candara" w:hAnsi="Candara"/>
                      <w:color w:val="000000" w:themeColor="text1"/>
                      <w:sz w:val="22"/>
                      <w:szCs w:val="22"/>
                    </w:rPr>
                  </w:pPr>
                  <w:r w:rsidRPr="00FB5ED3">
                    <w:rPr>
                      <w:rFonts w:ascii="Candara" w:hAnsi="Candara" w:cs="Arial"/>
                      <w:color w:val="000000"/>
                      <w:sz w:val="22"/>
                      <w:szCs w:val="22"/>
                    </w:rPr>
                    <w:t xml:space="preserve">Para </w:t>
                  </w:r>
                  <w:r w:rsidR="008242E4" w:rsidRPr="00FB5ED3">
                    <w:rPr>
                      <w:rFonts w:ascii="Candara" w:hAnsi="Candara" w:cs="Arial"/>
                      <w:color w:val="000000"/>
                      <w:sz w:val="22"/>
                      <w:szCs w:val="22"/>
                    </w:rPr>
                    <w:t>requerer o</w:t>
                  </w:r>
                  <w:r w:rsidR="00483AE7" w:rsidRPr="00FB5ED3">
                    <w:rPr>
                      <w:rFonts w:ascii="Candara" w:hAnsi="Candara" w:cs="Arial"/>
                      <w:color w:val="000000"/>
                      <w:sz w:val="22"/>
                      <w:szCs w:val="22"/>
                    </w:rPr>
                    <w:t xml:space="preserve"> abono </w:t>
                  </w:r>
                  <w:r w:rsidR="00483AE7" w:rsidRPr="00FB5ED3">
                    <w:rPr>
                      <w:rFonts w:ascii="Candara" w:hAnsi="Candara" w:cs="Arial"/>
                      <w:color w:val="000000" w:themeColor="text1"/>
                      <w:sz w:val="22"/>
                      <w:szCs w:val="22"/>
                    </w:rPr>
                    <w:t>permanência, o</w:t>
                  </w:r>
                  <w:r w:rsidR="00483AE7" w:rsidRPr="00FB5ED3">
                    <w:rPr>
                      <w:rFonts w:ascii="Candara" w:hAnsi="Candara" w:cs="Arial"/>
                      <w:color w:val="000000"/>
                      <w:sz w:val="22"/>
                      <w:szCs w:val="22"/>
                    </w:rPr>
                    <w:t xml:space="preserve"> servidor deve estar em condições de aposentar-se voluntariamente por tempo de contribuição</w:t>
                  </w:r>
                  <w:r w:rsidR="008242E4" w:rsidRPr="00FB5ED3">
                    <w:rPr>
                      <w:rFonts w:ascii="Candara" w:hAnsi="Candara" w:cs="Arial"/>
                      <w:color w:val="000000"/>
                      <w:sz w:val="22"/>
                      <w:szCs w:val="22"/>
                    </w:rPr>
                    <w:t>. A</w:t>
                  </w:r>
                  <w:r w:rsidR="00813683" w:rsidRPr="00FB5ED3">
                    <w:rPr>
                      <w:rFonts w:ascii="Candara" w:hAnsi="Candara" w:cs="Arial"/>
                      <w:color w:val="000000"/>
                      <w:sz w:val="22"/>
                      <w:szCs w:val="22"/>
                    </w:rPr>
                    <w:t>demais</w:t>
                  </w:r>
                  <w:r w:rsidR="008242E4" w:rsidRPr="00FB5ED3">
                    <w:rPr>
                      <w:rFonts w:ascii="Candara" w:hAnsi="Candara" w:cs="Arial"/>
                      <w:color w:val="000000"/>
                      <w:sz w:val="22"/>
                      <w:szCs w:val="22"/>
                    </w:rPr>
                    <w:t xml:space="preserve">, deverá ter </w:t>
                  </w:r>
                  <w:r w:rsidR="00483AE7" w:rsidRPr="00FB5ED3">
                    <w:rPr>
                      <w:rFonts w:ascii="Candara" w:hAnsi="Candara" w:cs="Arial"/>
                      <w:color w:val="000000"/>
                      <w:sz w:val="22"/>
                      <w:szCs w:val="22"/>
                    </w:rPr>
                    <w:t>feito,</w:t>
                  </w:r>
                  <w:r w:rsidR="00483AE7" w:rsidRPr="00FB5ED3">
                    <w:rPr>
                      <w:rFonts w:ascii="Candara" w:hAnsi="Candara" w:cs="Arial"/>
                      <w:color w:val="000000" w:themeColor="text1"/>
                      <w:sz w:val="22"/>
                      <w:szCs w:val="22"/>
                    </w:rPr>
                    <w:t xml:space="preserve"> anteriormente, o pedido de levantamento do tempo de contribuição</w:t>
                  </w:r>
                  <w:r w:rsidR="00D216AB" w:rsidRPr="00FB5ED3">
                    <w:rPr>
                      <w:rFonts w:ascii="Candara" w:hAnsi="Candara" w:cs="Arial"/>
                      <w:color w:val="000000" w:themeColor="text1"/>
                      <w:sz w:val="22"/>
                      <w:szCs w:val="22"/>
                    </w:rPr>
                    <w:t xml:space="preserve"> junto ao Institut</w:t>
                  </w:r>
                  <w:r w:rsidR="008242E4" w:rsidRPr="00FB5ED3">
                    <w:rPr>
                      <w:rFonts w:ascii="Candara" w:hAnsi="Candara" w:cs="Arial"/>
                      <w:color w:val="000000" w:themeColor="text1"/>
                      <w:sz w:val="22"/>
                      <w:szCs w:val="22"/>
                    </w:rPr>
                    <w:t>o de Previd</w:t>
                  </w:r>
                  <w:r w:rsidRPr="00FB5ED3">
                    <w:rPr>
                      <w:rFonts w:ascii="Candara" w:hAnsi="Candara" w:cs="Arial"/>
                      <w:color w:val="000000" w:themeColor="text1"/>
                      <w:sz w:val="22"/>
                      <w:szCs w:val="22"/>
                    </w:rPr>
                    <w:t>ência dos Servidores do Estado do Espírito Santo (IPAJM)</w:t>
                  </w:r>
                  <w:r w:rsidR="00483AE7" w:rsidRPr="00FB5ED3">
                    <w:rPr>
                      <w:rFonts w:ascii="Candara" w:hAnsi="Candara" w:cs="Arial"/>
                      <w:color w:val="000000" w:themeColor="text1"/>
                      <w:sz w:val="22"/>
                      <w:szCs w:val="22"/>
                    </w:rPr>
                    <w:t xml:space="preserve">, </w:t>
                  </w:r>
                  <w:r w:rsidR="00D216AB" w:rsidRPr="00FB5ED3">
                    <w:rPr>
                      <w:rFonts w:ascii="Candara" w:hAnsi="Candara" w:cs="Arial"/>
                      <w:color w:val="000000" w:themeColor="text1"/>
                      <w:sz w:val="22"/>
                      <w:szCs w:val="22"/>
                    </w:rPr>
                    <w:t>estando</w:t>
                  </w:r>
                  <w:r w:rsidR="00483AE7" w:rsidRPr="00FB5ED3">
                    <w:rPr>
                      <w:rFonts w:ascii="Candara" w:hAnsi="Candara" w:cs="Arial"/>
                      <w:color w:val="000000" w:themeColor="text1"/>
                      <w:sz w:val="22"/>
                      <w:szCs w:val="22"/>
                    </w:rPr>
                    <w:t xml:space="preserve"> tal levantamento </w:t>
                  </w:r>
                  <w:r w:rsidR="00D216AB" w:rsidRPr="00FB5ED3">
                    <w:rPr>
                      <w:rFonts w:ascii="Candara" w:hAnsi="Candara" w:cs="Arial"/>
                      <w:color w:val="000000" w:themeColor="text1"/>
                      <w:sz w:val="22"/>
                      <w:szCs w:val="22"/>
                    </w:rPr>
                    <w:t xml:space="preserve">acostado </w:t>
                  </w:r>
                  <w:r w:rsidRPr="00FB5ED3">
                    <w:rPr>
                      <w:rFonts w:ascii="Candara" w:hAnsi="Candara" w:cs="Arial"/>
                      <w:color w:val="000000" w:themeColor="text1"/>
                      <w:sz w:val="22"/>
                      <w:szCs w:val="22"/>
                    </w:rPr>
                    <w:t xml:space="preserve">ao </w:t>
                  </w:r>
                  <w:r w:rsidR="00483AE7" w:rsidRPr="00FB5ED3">
                    <w:rPr>
                      <w:rFonts w:ascii="Candara" w:hAnsi="Candara" w:cs="Arial"/>
                      <w:color w:val="000000" w:themeColor="text1"/>
                      <w:sz w:val="22"/>
                      <w:szCs w:val="22"/>
                    </w:rPr>
                    <w:t>processo de direitos e vantagens do servidor.</w:t>
                  </w:r>
                  <w:r w:rsidR="00483AE7" w:rsidRPr="004D1540">
                    <w:rPr>
                      <w:rFonts w:ascii="Candara" w:hAnsi="Candara" w:cs="Arial"/>
                      <w:color w:val="000000" w:themeColor="text1"/>
                      <w:sz w:val="22"/>
                      <w:szCs w:val="22"/>
                    </w:rPr>
                    <w:t xml:space="preserve"> </w:t>
                  </w:r>
                </w:p>
                <w:p w:rsidR="00483AE7" w:rsidRDefault="00483AE7">
                  <w:pPr>
                    <w:spacing w:after="0" w:line="240" w:lineRule="auto"/>
                    <w:jc w:val="both"/>
                    <w:rPr>
                      <w:rFonts w:ascii="Candara" w:hAnsi="Candara" w:cs="Arial"/>
                      <w:color w:val="000000"/>
                      <w:sz w:val="22"/>
                      <w:szCs w:val="22"/>
                    </w:rPr>
                  </w:pPr>
                </w:p>
                <w:p w:rsidR="00E4428C" w:rsidRDefault="00E4428C" w:rsidP="00E4428C">
                  <w:pPr>
                    <w:spacing w:after="0" w:line="240" w:lineRule="auto"/>
                    <w:jc w:val="both"/>
                    <w:rPr>
                      <w:rFonts w:ascii="Candara" w:hAnsi="Candara" w:cs="Arial"/>
                      <w:b/>
                      <w:bCs/>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Pr>
                      <w:rFonts w:ascii="Candara" w:hAnsi="Candara" w:cs="Arial"/>
                      <w:b/>
                      <w:bCs/>
                      <w:color w:val="298881" w:themeColor="accent1" w:themeShade="BF"/>
                      <w:sz w:val="22"/>
                      <w:szCs w:val="22"/>
                    </w:rPr>
                    <w:t>específicos:</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O servidor deve</w:t>
                  </w:r>
                  <w:r w:rsidR="00AD4456">
                    <w:rPr>
                      <w:rFonts w:ascii="Candara" w:hAnsi="Candara" w:cs="Arial"/>
                      <w:color w:val="000000" w:themeColor="text1"/>
                      <w:sz w:val="22"/>
                      <w:szCs w:val="22"/>
                    </w:rPr>
                    <w:t>,</w:t>
                  </w:r>
                  <w:r w:rsidRPr="004D1540">
                    <w:rPr>
                      <w:rFonts w:ascii="Candara" w:hAnsi="Candara" w:cs="Arial"/>
                      <w:color w:val="000000" w:themeColor="text1"/>
                      <w:sz w:val="22"/>
                      <w:szCs w:val="22"/>
                    </w:rPr>
                    <w:t xml:space="preserve"> ainda</w:t>
                  </w:r>
                  <w:r w:rsidR="00AD4456">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AD4456">
                    <w:rPr>
                      <w:rFonts w:ascii="Candara" w:hAnsi="Candara" w:cs="Arial"/>
                      <w:color w:val="000000" w:themeColor="text1"/>
                      <w:sz w:val="22"/>
                      <w:szCs w:val="22"/>
                    </w:rPr>
                    <w:t xml:space="preserve">se enquadrar em uma das hipóteses abaixo relacionadas, preenchendo </w:t>
                  </w:r>
                  <w:r w:rsidRPr="004D1540">
                    <w:rPr>
                      <w:rFonts w:ascii="Candara" w:hAnsi="Candara" w:cs="Arial"/>
                      <w:color w:val="000000" w:themeColor="text1"/>
                      <w:sz w:val="22"/>
                      <w:szCs w:val="22"/>
                    </w:rPr>
                    <w:t>requisitos</w:t>
                  </w:r>
                  <w:r w:rsidR="00E4428C">
                    <w:rPr>
                      <w:rFonts w:ascii="Candara" w:hAnsi="Candara" w:cs="Arial"/>
                      <w:color w:val="000000" w:themeColor="text1"/>
                      <w:sz w:val="22"/>
                      <w:szCs w:val="22"/>
                    </w:rPr>
                    <w:t xml:space="preserve"> específicos</w:t>
                  </w:r>
                  <w:r w:rsidR="00AD4456">
                    <w:rPr>
                      <w:rFonts w:ascii="Candara" w:hAnsi="Candara" w:cs="Arial"/>
                      <w:color w:val="000000" w:themeColor="text1"/>
                      <w:sz w:val="22"/>
                      <w:szCs w:val="22"/>
                    </w:rPr>
                    <w:t>, quais sejam</w:t>
                  </w:r>
                  <w:r w:rsidRPr="004D1540">
                    <w:rPr>
                      <w:rFonts w:ascii="Candara" w:hAnsi="Candara" w:cs="Arial"/>
                      <w:color w:val="000000" w:themeColor="text1"/>
                      <w:sz w:val="22"/>
                      <w:szCs w:val="22"/>
                    </w:rPr>
                    <w:t>:</w:t>
                  </w:r>
                </w:p>
                <w:p w:rsidR="00226F64" w:rsidRPr="004D1540" w:rsidRDefault="00286C5D">
                  <w:pPr>
                    <w:spacing w:after="0" w:line="240" w:lineRule="auto"/>
                    <w:jc w:val="both"/>
                    <w:rPr>
                      <w:rFonts w:ascii="Candara" w:hAnsi="Candara"/>
                      <w:color w:val="000000" w:themeColor="text1"/>
                      <w:sz w:val="22"/>
                      <w:szCs w:val="22"/>
                    </w:rPr>
                  </w:pPr>
                  <w:r w:rsidRPr="007D6458">
                    <w:rPr>
                      <w:rFonts w:ascii="Candara" w:hAnsi="Candara" w:cs="Arial"/>
                      <w:color w:val="000000" w:themeColor="text1"/>
                      <w:sz w:val="22"/>
                      <w:szCs w:val="22"/>
                      <w:u w:val="single"/>
                    </w:rPr>
                    <w:t>1</w:t>
                  </w:r>
                  <w:r w:rsidRPr="007D6458">
                    <w:rPr>
                      <w:rFonts w:ascii="Candara" w:hAnsi="Candara" w:cs="Arial"/>
                      <w:color w:val="000000" w:themeColor="text1"/>
                      <w:sz w:val="22"/>
                      <w:szCs w:val="22"/>
                      <w:u w:val="single"/>
                      <w:vertAlign w:val="superscript"/>
                    </w:rPr>
                    <w:t>a</w:t>
                  </w:r>
                  <w:r w:rsidRPr="007D6458">
                    <w:rPr>
                      <w:rFonts w:ascii="Candara" w:hAnsi="Candara" w:cs="Arial"/>
                      <w:color w:val="000000" w:themeColor="text1"/>
                      <w:sz w:val="22"/>
                      <w:szCs w:val="22"/>
                      <w:u w:val="single"/>
                    </w:rPr>
                    <w:t xml:space="preserve"> H</w:t>
                  </w:r>
                  <w:r w:rsidR="00D7111C" w:rsidRPr="007D6458">
                    <w:rPr>
                      <w:rFonts w:ascii="Candara" w:hAnsi="Candara" w:cs="Arial"/>
                      <w:color w:val="000000" w:themeColor="text1"/>
                      <w:sz w:val="22"/>
                      <w:szCs w:val="22"/>
                      <w:u w:val="single"/>
                    </w:rPr>
                    <w:t>ipótese</w:t>
                  </w:r>
                  <w:r w:rsidR="00D7111C" w:rsidRPr="004D1540">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AA3E75">
                    <w:rPr>
                      <w:rFonts w:ascii="Candara" w:hAnsi="Candara" w:cs="Arial"/>
                      <w:color w:val="000000" w:themeColor="text1"/>
                      <w:sz w:val="22"/>
                      <w:szCs w:val="22"/>
                    </w:rPr>
                    <w:t xml:space="preserve">a </w:t>
                  </w:r>
                  <w:r w:rsidRPr="004D1540">
                    <w:rPr>
                      <w:rFonts w:ascii="Candara" w:hAnsi="Candara" w:cs="Arial"/>
                      <w:color w:val="000000" w:themeColor="text1"/>
                      <w:sz w:val="22"/>
                      <w:szCs w:val="22"/>
                    </w:rPr>
                    <w:t>prevista no artigo 40, § 19 da CF/1988, ao servidor que, após 31/12/2003, data da publicação da EC 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41/2003, </w:t>
                  </w:r>
                  <w:proofErr w:type="gramStart"/>
                  <w:r w:rsidRPr="004D1540">
                    <w:rPr>
                      <w:rFonts w:ascii="Candara" w:hAnsi="Candara" w:cs="Arial"/>
                      <w:color w:val="000000" w:themeColor="text1"/>
                      <w:sz w:val="22"/>
                      <w:szCs w:val="22"/>
                    </w:rPr>
                    <w:t>implemente</w:t>
                  </w:r>
                  <w:proofErr w:type="gramEnd"/>
                  <w:r w:rsidRPr="004D1540">
                    <w:rPr>
                      <w:rFonts w:ascii="Candara" w:hAnsi="Candara" w:cs="Arial"/>
                      <w:color w:val="000000" w:themeColor="text1"/>
                      <w:sz w:val="22"/>
                      <w:szCs w:val="22"/>
                    </w:rPr>
                    <w:t xml:space="preserve"> todos os requisitos para aposentar-se voluntariamente com proventos integrais e mesmo assim decida permanecer em atividade, fará "jus" ao abono de permanência, pelo menos até completar 75 anos de idade, quando sairá pela</w:t>
                  </w:r>
                  <w:r w:rsidR="0075078C" w:rsidRPr="004D1540">
                    <w:rPr>
                      <w:rFonts w:ascii="Candara" w:hAnsi="Candara" w:cs="Arial"/>
                      <w:color w:val="000000" w:themeColor="text1"/>
                      <w:sz w:val="22"/>
                      <w:szCs w:val="22"/>
                    </w:rPr>
                    <w:t xml:space="preserve"> compulsória (regra permanente);</w:t>
                  </w:r>
                </w:p>
                <w:p w:rsidR="00226F64" w:rsidRPr="004D1540" w:rsidRDefault="00286C5D">
                  <w:pPr>
                    <w:spacing w:after="0" w:line="240" w:lineRule="auto"/>
                    <w:jc w:val="both"/>
                    <w:rPr>
                      <w:rFonts w:ascii="Candara" w:hAnsi="Candara"/>
                      <w:color w:val="000000" w:themeColor="text1"/>
                      <w:sz w:val="22"/>
                      <w:szCs w:val="22"/>
                    </w:rPr>
                  </w:pPr>
                  <w:r w:rsidRPr="007D6458">
                    <w:rPr>
                      <w:rFonts w:ascii="Candara" w:hAnsi="Candara" w:cs="Arial"/>
                      <w:color w:val="000000" w:themeColor="text1"/>
                      <w:sz w:val="22"/>
                      <w:szCs w:val="22"/>
                      <w:u w:val="single"/>
                    </w:rPr>
                    <w:t>2</w:t>
                  </w:r>
                  <w:r w:rsidRPr="007D6458">
                    <w:rPr>
                      <w:rFonts w:ascii="Candara" w:hAnsi="Candara" w:cs="Arial"/>
                      <w:color w:val="000000" w:themeColor="text1"/>
                      <w:sz w:val="22"/>
                      <w:szCs w:val="22"/>
                      <w:u w:val="single"/>
                      <w:vertAlign w:val="superscript"/>
                    </w:rPr>
                    <w:t>a</w:t>
                  </w:r>
                  <w:r w:rsidRPr="007D6458">
                    <w:rPr>
                      <w:rFonts w:ascii="Candara" w:hAnsi="Candara" w:cs="Arial"/>
                      <w:color w:val="000000" w:themeColor="text1"/>
                      <w:sz w:val="22"/>
                      <w:szCs w:val="22"/>
                      <w:u w:val="single"/>
                    </w:rPr>
                    <w:t xml:space="preserve"> H</w:t>
                  </w:r>
                  <w:r w:rsidR="00B934A0" w:rsidRPr="007D6458">
                    <w:rPr>
                      <w:rFonts w:ascii="Candara" w:hAnsi="Candara" w:cs="Arial"/>
                      <w:color w:val="000000" w:themeColor="text1"/>
                      <w:sz w:val="22"/>
                      <w:szCs w:val="22"/>
                      <w:u w:val="single"/>
                    </w:rPr>
                    <w:t>ipótese</w:t>
                  </w:r>
                  <w:r w:rsidR="00AA3E75">
                    <w:rPr>
                      <w:rFonts w:ascii="Candara" w:hAnsi="Candara" w:cs="Arial"/>
                      <w:color w:val="000000" w:themeColor="text1"/>
                      <w:sz w:val="22"/>
                      <w:szCs w:val="22"/>
                    </w:rPr>
                    <w:t xml:space="preserve">: a </w:t>
                  </w:r>
                  <w:r w:rsidRPr="004D1540">
                    <w:rPr>
                      <w:rFonts w:ascii="Candara" w:hAnsi="Candara" w:cs="Arial"/>
                      <w:color w:val="000000" w:themeColor="text1"/>
                      <w:sz w:val="22"/>
                      <w:szCs w:val="22"/>
                    </w:rPr>
                    <w:t>prevista no artigo 2</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 5</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da EC 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41/2003, ao servidor que ingressou em cargo efetivo até 16/12/1998 (data de publicação da EC </w:t>
                  </w:r>
                  <w:proofErr w:type="gramStart"/>
                  <w:r w:rsidRPr="004D1540">
                    <w:rPr>
                      <w:rFonts w:ascii="Candara" w:hAnsi="Candara" w:cs="Arial"/>
                      <w:color w:val="000000" w:themeColor="text1"/>
                      <w:sz w:val="22"/>
                      <w:szCs w:val="22"/>
                    </w:rPr>
                    <w:t>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20</w:t>
                  </w:r>
                  <w:proofErr w:type="gramEnd"/>
                  <w:r w:rsidRPr="004D1540">
                    <w:rPr>
                      <w:rFonts w:ascii="Candara" w:hAnsi="Candara" w:cs="Arial"/>
                      <w:color w:val="000000" w:themeColor="text1"/>
                      <w:sz w:val="22"/>
                      <w:szCs w:val="22"/>
                    </w:rPr>
                    <w:t>), e implementou os requisitos elencados no caput do artigo 2</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da EC 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41/2003, terá direito a perceber o abono de permanência, desde que permaneça na ativa, pelo menos até que implemente a idade de 75 anos, quando sairá compul</w:t>
                  </w:r>
                  <w:r w:rsidR="0075078C" w:rsidRPr="004D1540">
                    <w:rPr>
                      <w:rFonts w:ascii="Candara" w:hAnsi="Candara" w:cs="Arial"/>
                      <w:color w:val="000000" w:themeColor="text1"/>
                      <w:sz w:val="22"/>
                      <w:szCs w:val="22"/>
                    </w:rPr>
                    <w:t>soriamente (regra de transição);</w:t>
                  </w:r>
                </w:p>
                <w:p w:rsidR="00226F64" w:rsidRPr="004D1540" w:rsidRDefault="00286C5D">
                  <w:pPr>
                    <w:spacing w:after="0" w:line="240" w:lineRule="auto"/>
                    <w:jc w:val="both"/>
                    <w:rPr>
                      <w:rFonts w:ascii="Candara" w:hAnsi="Candara"/>
                      <w:color w:val="000000" w:themeColor="text1"/>
                      <w:sz w:val="22"/>
                      <w:szCs w:val="22"/>
                    </w:rPr>
                  </w:pPr>
                  <w:r w:rsidRPr="007D6458">
                    <w:rPr>
                      <w:rFonts w:ascii="Candara" w:hAnsi="Candara" w:cs="Arial"/>
                      <w:color w:val="000000" w:themeColor="text1"/>
                      <w:sz w:val="22"/>
                      <w:szCs w:val="22"/>
                      <w:u w:val="single"/>
                    </w:rPr>
                    <w:t>3</w:t>
                  </w:r>
                  <w:r w:rsidRPr="007D6458">
                    <w:rPr>
                      <w:rFonts w:ascii="Candara" w:hAnsi="Candara" w:cs="Arial"/>
                      <w:color w:val="000000" w:themeColor="text1"/>
                      <w:sz w:val="22"/>
                      <w:szCs w:val="22"/>
                      <w:u w:val="single"/>
                      <w:vertAlign w:val="superscript"/>
                    </w:rPr>
                    <w:t>a</w:t>
                  </w:r>
                  <w:r w:rsidRPr="007D6458">
                    <w:rPr>
                      <w:rFonts w:ascii="Candara" w:hAnsi="Candara" w:cs="Arial"/>
                      <w:color w:val="000000" w:themeColor="text1"/>
                      <w:sz w:val="22"/>
                      <w:szCs w:val="22"/>
                      <w:u w:val="single"/>
                    </w:rPr>
                    <w:t xml:space="preserve"> H</w:t>
                  </w:r>
                  <w:r w:rsidR="00B934A0" w:rsidRPr="007D6458">
                    <w:rPr>
                      <w:rFonts w:ascii="Candara" w:hAnsi="Candara" w:cs="Arial"/>
                      <w:color w:val="000000" w:themeColor="text1"/>
                      <w:sz w:val="22"/>
                      <w:szCs w:val="22"/>
                      <w:u w:val="single"/>
                    </w:rPr>
                    <w:t>ipótese</w:t>
                  </w:r>
                  <w:r w:rsidR="00AA3E75">
                    <w:rPr>
                      <w:rFonts w:ascii="Candara" w:hAnsi="Candara" w:cs="Arial"/>
                      <w:color w:val="000000" w:themeColor="text1"/>
                      <w:sz w:val="22"/>
                      <w:szCs w:val="22"/>
                    </w:rPr>
                    <w:t>: a</w:t>
                  </w:r>
                  <w:r w:rsidRPr="004D1540">
                    <w:rPr>
                      <w:rFonts w:ascii="Candara" w:hAnsi="Candara" w:cs="Arial"/>
                      <w:color w:val="000000" w:themeColor="text1"/>
                      <w:sz w:val="22"/>
                      <w:szCs w:val="22"/>
                    </w:rPr>
                    <w:t xml:space="preserve"> prevista no artigo 3</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 1</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da EC 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41/2003, a todos os servidores que tenham cumprido os requisitos para a aposentadoria voluntária até 31/12/2003, </w:t>
                  </w:r>
                  <w:r w:rsidRPr="004D1540">
                    <w:rPr>
                      <w:rFonts w:ascii="Candara" w:hAnsi="Candara" w:cs="Arial"/>
                      <w:color w:val="000000" w:themeColor="text1"/>
                      <w:sz w:val="22"/>
                      <w:szCs w:val="22"/>
                    </w:rPr>
                    <w:lastRenderedPageBreak/>
                    <w:t>data de publicação da EC 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41/2003, o que corresponde a aposentar-se sob a égide do texto original da CF/1988, ou do texto emendado pela EC 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20/1998 (regra do direito adquirido);</w:t>
                  </w:r>
                </w:p>
                <w:p w:rsidR="00226F64" w:rsidRPr="004D1540" w:rsidRDefault="00286C5D">
                  <w:pPr>
                    <w:spacing w:after="0" w:line="240" w:lineRule="auto"/>
                    <w:jc w:val="both"/>
                    <w:rPr>
                      <w:rFonts w:ascii="Candara" w:hAnsi="Candara"/>
                      <w:color w:val="000000" w:themeColor="text1"/>
                      <w:sz w:val="22"/>
                      <w:szCs w:val="22"/>
                    </w:rPr>
                  </w:pPr>
                  <w:r w:rsidRPr="007D6458">
                    <w:rPr>
                      <w:rFonts w:ascii="Candara" w:hAnsi="Candara" w:cs="Arial"/>
                      <w:color w:val="000000" w:themeColor="text1"/>
                      <w:sz w:val="22"/>
                      <w:szCs w:val="22"/>
                      <w:u w:val="single"/>
                    </w:rPr>
                    <w:t>4</w:t>
                  </w:r>
                  <w:r w:rsidRPr="007D6458">
                    <w:rPr>
                      <w:rFonts w:ascii="Candara" w:hAnsi="Candara" w:cs="Arial"/>
                      <w:color w:val="000000" w:themeColor="text1"/>
                      <w:sz w:val="22"/>
                      <w:szCs w:val="22"/>
                      <w:u w:val="single"/>
                      <w:vertAlign w:val="superscript"/>
                    </w:rPr>
                    <w:t>a</w:t>
                  </w:r>
                  <w:r w:rsidRPr="007D6458">
                    <w:rPr>
                      <w:rFonts w:ascii="Candara" w:hAnsi="Candara" w:cs="Arial"/>
                      <w:color w:val="000000" w:themeColor="text1"/>
                      <w:sz w:val="22"/>
                      <w:szCs w:val="22"/>
                      <w:u w:val="single"/>
                    </w:rPr>
                    <w:t xml:space="preserve"> H</w:t>
                  </w:r>
                  <w:r w:rsidR="00B934A0" w:rsidRPr="007D6458">
                    <w:rPr>
                      <w:rFonts w:ascii="Candara" w:hAnsi="Candara" w:cs="Arial"/>
                      <w:color w:val="000000" w:themeColor="text1"/>
                      <w:sz w:val="22"/>
                      <w:szCs w:val="22"/>
                      <w:u w:val="single"/>
                    </w:rPr>
                    <w:t>ipótese</w:t>
                  </w:r>
                  <w:r w:rsidRPr="004D1540">
                    <w:rPr>
                      <w:rFonts w:ascii="Candara" w:hAnsi="Candara" w:cs="Arial"/>
                      <w:color w:val="000000" w:themeColor="text1"/>
                      <w:sz w:val="22"/>
                      <w:szCs w:val="22"/>
                    </w:rPr>
                    <w:t xml:space="preserve">: </w:t>
                  </w:r>
                  <w:r w:rsidR="00AA3E75">
                    <w:rPr>
                      <w:rFonts w:ascii="Candara" w:hAnsi="Candara" w:cs="Arial"/>
                      <w:color w:val="000000" w:themeColor="text1"/>
                      <w:sz w:val="22"/>
                      <w:szCs w:val="22"/>
                    </w:rPr>
                    <w:t>a</w:t>
                  </w:r>
                  <w:r w:rsidRPr="004D1540">
                    <w:rPr>
                      <w:rFonts w:ascii="Candara" w:hAnsi="Candara" w:cs="Arial"/>
                      <w:color w:val="000000" w:themeColor="text1"/>
                      <w:sz w:val="22"/>
                      <w:szCs w:val="22"/>
                    </w:rPr>
                    <w:t xml:space="preserve"> prevista no artigo 6</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da EC 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41/2003;</w:t>
                  </w:r>
                </w:p>
                <w:p w:rsidR="00226F64" w:rsidRPr="004D1540" w:rsidRDefault="00286C5D">
                  <w:pPr>
                    <w:spacing w:after="0" w:line="240" w:lineRule="auto"/>
                    <w:jc w:val="both"/>
                    <w:rPr>
                      <w:rFonts w:ascii="Candara" w:hAnsi="Candara"/>
                      <w:color w:val="000000" w:themeColor="text1"/>
                      <w:sz w:val="22"/>
                      <w:szCs w:val="22"/>
                    </w:rPr>
                  </w:pPr>
                  <w:r w:rsidRPr="00CB2401">
                    <w:rPr>
                      <w:rFonts w:ascii="Candara" w:hAnsi="Candara" w:cs="Arial"/>
                      <w:color w:val="000000" w:themeColor="text1"/>
                      <w:sz w:val="22"/>
                      <w:szCs w:val="22"/>
                      <w:u w:val="single"/>
                    </w:rPr>
                    <w:t>5</w:t>
                  </w:r>
                  <w:r w:rsidRPr="00CB2401">
                    <w:rPr>
                      <w:rFonts w:ascii="Candara" w:hAnsi="Candara" w:cs="Arial"/>
                      <w:color w:val="000000" w:themeColor="text1"/>
                      <w:sz w:val="22"/>
                      <w:szCs w:val="22"/>
                      <w:u w:val="single"/>
                      <w:vertAlign w:val="superscript"/>
                    </w:rPr>
                    <w:t>a</w:t>
                  </w:r>
                  <w:r w:rsidRPr="00CB2401">
                    <w:rPr>
                      <w:rFonts w:ascii="Candara" w:hAnsi="Candara" w:cs="Arial"/>
                      <w:color w:val="000000" w:themeColor="text1"/>
                      <w:sz w:val="22"/>
                      <w:szCs w:val="22"/>
                      <w:u w:val="single"/>
                    </w:rPr>
                    <w:t xml:space="preserve"> H</w:t>
                  </w:r>
                  <w:r w:rsidR="00B934A0" w:rsidRPr="00CB2401">
                    <w:rPr>
                      <w:rFonts w:ascii="Candara" w:hAnsi="Candara" w:cs="Arial"/>
                      <w:color w:val="000000" w:themeColor="text1"/>
                      <w:sz w:val="22"/>
                      <w:szCs w:val="22"/>
                      <w:u w:val="single"/>
                    </w:rPr>
                    <w:t>ipótese</w:t>
                  </w:r>
                  <w:r w:rsidRPr="004D1540">
                    <w:rPr>
                      <w:rFonts w:ascii="Candara" w:hAnsi="Candara" w:cs="Arial"/>
                      <w:color w:val="000000" w:themeColor="text1"/>
                      <w:sz w:val="22"/>
                      <w:szCs w:val="22"/>
                    </w:rPr>
                    <w:t xml:space="preserve">: </w:t>
                  </w:r>
                  <w:r w:rsidR="00AA3E75">
                    <w:rPr>
                      <w:rFonts w:ascii="Candara" w:hAnsi="Candara" w:cs="Arial"/>
                      <w:color w:val="000000" w:themeColor="text1"/>
                      <w:sz w:val="22"/>
                      <w:szCs w:val="22"/>
                    </w:rPr>
                    <w:t>a</w:t>
                  </w:r>
                  <w:r w:rsidRPr="004D1540">
                    <w:rPr>
                      <w:rFonts w:ascii="Candara" w:hAnsi="Candara" w:cs="Arial"/>
                      <w:color w:val="000000" w:themeColor="text1"/>
                      <w:sz w:val="22"/>
                      <w:szCs w:val="22"/>
                    </w:rPr>
                    <w:t xml:space="preserve"> prevista no artigo 3</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da EC 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47/2005 (regra incluída pelo Acórdão n</w:t>
                  </w:r>
                  <w:r w:rsidRPr="004D1540">
                    <w:rPr>
                      <w:rFonts w:ascii="Candara" w:hAnsi="Candara" w:cs="Arial"/>
                      <w:color w:val="000000" w:themeColor="text1"/>
                      <w:sz w:val="22"/>
                      <w:szCs w:val="22"/>
                      <w:vertAlign w:val="superscript"/>
                    </w:rPr>
                    <w:t>o</w:t>
                  </w:r>
                  <w:r w:rsidRPr="004D1540">
                    <w:rPr>
                      <w:rFonts w:ascii="Candara" w:hAnsi="Candara" w:cs="Arial"/>
                      <w:color w:val="000000" w:themeColor="text1"/>
                      <w:sz w:val="22"/>
                      <w:szCs w:val="22"/>
                    </w:rPr>
                    <w:t xml:space="preserve"> 1482/2012 - TCU - Plenário).</w:t>
                  </w:r>
                </w:p>
                <w:p w:rsidR="00226F64" w:rsidRDefault="00226F64">
                  <w:pPr>
                    <w:spacing w:after="0" w:line="240" w:lineRule="auto"/>
                    <w:jc w:val="both"/>
                    <w:rPr>
                      <w:rFonts w:ascii="Candara" w:hAnsi="Candara" w:cs="Arial"/>
                      <w:color w:val="000000" w:themeColor="text1"/>
                      <w:sz w:val="22"/>
                      <w:szCs w:val="22"/>
                    </w:rPr>
                  </w:pPr>
                </w:p>
                <w:p w:rsidR="00226F64" w:rsidRPr="004D1540" w:rsidRDefault="00E4428C">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226F64" w:rsidRPr="00CB2401" w:rsidRDefault="00CB2401">
                  <w:pPr>
                    <w:pStyle w:val="PargrafodaLista"/>
                    <w:tabs>
                      <w:tab w:val="left" w:pos="733"/>
                    </w:tabs>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1. </w:t>
                  </w:r>
                  <w:r w:rsidR="00CA44E7">
                    <w:rPr>
                      <w:rFonts w:ascii="Candara" w:hAnsi="Candara" w:cs="Arial"/>
                      <w:color w:val="000000" w:themeColor="text1"/>
                      <w:sz w:val="22"/>
                      <w:szCs w:val="22"/>
                    </w:rPr>
                    <w:t>SERVIDOR:</w:t>
                  </w:r>
                  <w:r>
                    <w:rPr>
                      <w:rFonts w:ascii="Candara" w:hAnsi="Candara" w:cs="Arial"/>
                      <w:color w:val="000000" w:themeColor="text1"/>
                      <w:sz w:val="22"/>
                      <w:szCs w:val="22"/>
                    </w:rPr>
                    <w:t xml:space="preserve"> preenche o </w:t>
                  </w:r>
                  <w:r w:rsidRPr="009625A8">
                    <w:rPr>
                      <w:rFonts w:ascii="Candara" w:hAnsi="Candara" w:cs="Arial"/>
                      <w:color w:val="000000" w:themeColor="text1"/>
                      <w:sz w:val="22"/>
                      <w:szCs w:val="22"/>
                      <w:shd w:val="clear" w:color="auto" w:fill="FCFCFC"/>
                    </w:rPr>
                    <w:t>Requerimento de Servidor</w:t>
                  </w:r>
                  <w:r w:rsidRPr="009625A8">
                    <w:rPr>
                      <w:rStyle w:val="apple-converted-space"/>
                      <w:rFonts w:ascii="Candara" w:hAnsi="Candara" w:cs="Arial"/>
                      <w:color w:val="000000" w:themeColor="text1"/>
                      <w:sz w:val="22"/>
                      <w:szCs w:val="22"/>
                      <w:shd w:val="clear" w:color="auto" w:fill="FCFCFC"/>
                    </w:rPr>
                    <w:t> </w:t>
                  </w:r>
                  <w:r w:rsidRPr="00CB2401">
                    <w:rPr>
                      <w:rFonts w:ascii="Candara" w:hAnsi="Candara" w:cs="Arial"/>
                      <w:color w:val="000000" w:themeColor="text1"/>
                      <w:sz w:val="22"/>
                      <w:szCs w:val="22"/>
                      <w:shd w:val="clear" w:color="auto" w:fill="FCFCFC"/>
                    </w:rPr>
                    <w:t xml:space="preserve">sem </w:t>
                  </w:r>
                  <w:r>
                    <w:rPr>
                      <w:rFonts w:ascii="Candara" w:hAnsi="Candara" w:cs="Arial"/>
                      <w:color w:val="000000" w:themeColor="text1"/>
                      <w:sz w:val="22"/>
                      <w:szCs w:val="22"/>
                      <w:shd w:val="clear" w:color="auto" w:fill="FCFCFC"/>
                    </w:rPr>
                    <w:t>C</w:t>
                  </w:r>
                  <w:r w:rsidRPr="00CB2401">
                    <w:rPr>
                      <w:rFonts w:ascii="Candara" w:hAnsi="Candara" w:cs="Arial"/>
                      <w:color w:val="000000" w:themeColor="text1"/>
                      <w:sz w:val="22"/>
                      <w:szCs w:val="22"/>
                      <w:shd w:val="clear" w:color="auto" w:fill="FCFCFC"/>
                    </w:rPr>
                    <w:t>iência da Chefia</w:t>
                  </w:r>
                  <w:r w:rsidR="00286C5D" w:rsidRPr="00CB2401">
                    <w:rPr>
                      <w:rFonts w:ascii="Candara" w:hAnsi="Candara" w:cs="Arial"/>
                      <w:color w:val="000000" w:themeColor="text1"/>
                      <w:sz w:val="22"/>
                      <w:szCs w:val="22"/>
                    </w:rPr>
                    <w:t xml:space="preserve">, </w:t>
                  </w:r>
                  <w:r>
                    <w:rPr>
                      <w:rFonts w:ascii="Candara" w:hAnsi="Candara" w:cs="Arial"/>
                      <w:color w:val="000000" w:themeColor="text1"/>
                      <w:sz w:val="22"/>
                      <w:szCs w:val="22"/>
                    </w:rPr>
                    <w:t xml:space="preserve">abaixo indicado, </w:t>
                  </w:r>
                  <w:proofErr w:type="gramStart"/>
                  <w:r w:rsidR="00286C5D" w:rsidRPr="00CB2401">
                    <w:rPr>
                      <w:rFonts w:ascii="Candara" w:hAnsi="Candara" w:cs="Arial"/>
                      <w:color w:val="000000" w:themeColor="text1"/>
                      <w:sz w:val="22"/>
                      <w:szCs w:val="22"/>
                    </w:rPr>
                    <w:t>anexa</w:t>
                  </w:r>
                  <w:proofErr w:type="gramEnd"/>
                  <w:r w:rsidR="00286C5D" w:rsidRPr="00CB2401">
                    <w:rPr>
                      <w:rFonts w:ascii="Candara" w:hAnsi="Candara" w:cs="Arial"/>
                      <w:color w:val="000000" w:themeColor="text1"/>
                      <w:sz w:val="22"/>
                      <w:szCs w:val="22"/>
                    </w:rPr>
                    <w:t xml:space="preserve"> os documentos </w:t>
                  </w:r>
                  <w:r w:rsidR="00055039" w:rsidRPr="00CB2401">
                    <w:rPr>
                      <w:rFonts w:ascii="Candara" w:hAnsi="Candara" w:cs="Arial"/>
                      <w:color w:val="000000" w:themeColor="text1"/>
                      <w:sz w:val="22"/>
                      <w:szCs w:val="22"/>
                    </w:rPr>
                    <w:t>necessários</w:t>
                  </w:r>
                  <w:r w:rsidR="00286C5D" w:rsidRPr="00CB2401">
                    <w:rPr>
                      <w:rFonts w:ascii="Candara" w:hAnsi="Candara" w:cs="Arial"/>
                      <w:color w:val="000000" w:themeColor="text1"/>
                      <w:sz w:val="22"/>
                      <w:szCs w:val="22"/>
                    </w:rPr>
                    <w:t xml:space="preserve"> e </w:t>
                  </w:r>
                  <w:r>
                    <w:rPr>
                      <w:rFonts w:ascii="Candara" w:hAnsi="Candara" w:cs="Arial"/>
                      <w:color w:val="000000" w:themeColor="text1"/>
                      <w:sz w:val="22"/>
                      <w:szCs w:val="22"/>
                    </w:rPr>
                    <w:t xml:space="preserve">encaminha à </w:t>
                  </w:r>
                  <w:r w:rsidRPr="00CB2401">
                    <w:rPr>
                      <w:rFonts w:ascii="Candara" w:hAnsi="Candara" w:cs="Arial"/>
                      <w:color w:val="000000" w:themeColor="text1"/>
                      <w:sz w:val="22"/>
                      <w:szCs w:val="22"/>
                    </w:rPr>
                    <w:t>Seção de Legislação e Benefícios</w:t>
                  </w:r>
                  <w:r>
                    <w:rPr>
                      <w:rFonts w:ascii="Candara" w:hAnsi="Candara" w:cs="Arial"/>
                      <w:color w:val="000000" w:themeColor="text1"/>
                      <w:sz w:val="22"/>
                      <w:szCs w:val="22"/>
                    </w:rPr>
                    <w:t xml:space="preserve">, por meio da </w:t>
                  </w:r>
                  <w:r w:rsidR="00101CD2" w:rsidRPr="00CB2401">
                    <w:rPr>
                      <w:rFonts w:ascii="Candara" w:hAnsi="Candara" w:cs="Arial"/>
                      <w:color w:val="000000" w:themeColor="text1"/>
                      <w:sz w:val="22"/>
                      <w:szCs w:val="22"/>
                    </w:rPr>
                    <w:t>Seção de Protocolo do Tribunal de Justiça ou n</w:t>
                  </w:r>
                  <w:r w:rsidR="00055039" w:rsidRPr="00CB2401">
                    <w:rPr>
                      <w:rFonts w:ascii="Candara" w:hAnsi="Candara" w:cs="Arial"/>
                      <w:color w:val="000000" w:themeColor="text1"/>
                      <w:sz w:val="22"/>
                      <w:szCs w:val="22"/>
                    </w:rPr>
                    <w:t xml:space="preserve">a Secretaria do Foro </w:t>
                  </w:r>
                  <w:r w:rsidR="00953D67" w:rsidRPr="00CB2401">
                    <w:rPr>
                      <w:rFonts w:ascii="Candara" w:hAnsi="Candara" w:cs="Arial"/>
                      <w:color w:val="000000" w:themeColor="text1"/>
                      <w:sz w:val="22"/>
                      <w:szCs w:val="22"/>
                    </w:rPr>
                    <w:t>d</w:t>
                  </w:r>
                  <w:r w:rsidR="00101CD2" w:rsidRPr="00CB2401">
                    <w:rPr>
                      <w:rFonts w:ascii="Candara" w:hAnsi="Candara" w:cs="Arial"/>
                      <w:color w:val="000000" w:themeColor="text1"/>
                      <w:sz w:val="22"/>
                      <w:szCs w:val="22"/>
                    </w:rPr>
                    <w:t>a Comarca</w:t>
                  </w:r>
                  <w:r w:rsidR="00413966">
                    <w:rPr>
                      <w:rFonts w:ascii="Candara" w:hAnsi="Candara" w:cs="Arial"/>
                      <w:color w:val="000000" w:themeColor="text1"/>
                      <w:sz w:val="22"/>
                      <w:szCs w:val="22"/>
                    </w:rPr>
                    <w:t>.</w:t>
                  </w:r>
                </w:p>
                <w:p w:rsidR="00226F64" w:rsidRPr="00CB2401" w:rsidRDefault="00CB2401">
                  <w:pPr>
                    <w:pStyle w:val="PargrafodaLista"/>
                    <w:tabs>
                      <w:tab w:val="left" w:pos="733"/>
                    </w:tabs>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2. </w:t>
                  </w:r>
                  <w:r w:rsidR="00CA44E7" w:rsidRPr="00CB2401">
                    <w:rPr>
                      <w:rFonts w:ascii="Candara" w:hAnsi="Candara" w:cs="Arial"/>
                      <w:color w:val="000000" w:themeColor="text1"/>
                      <w:sz w:val="22"/>
                      <w:szCs w:val="22"/>
                    </w:rPr>
                    <w:t>SEÇÃO DE LEGISLAÇÃO E BENEFÍCIOS</w:t>
                  </w:r>
                  <w:r w:rsidR="00CA44E7">
                    <w:rPr>
                      <w:rFonts w:ascii="Candara" w:hAnsi="Candara" w:cs="Arial"/>
                      <w:color w:val="000000" w:themeColor="text1"/>
                      <w:sz w:val="22"/>
                      <w:szCs w:val="22"/>
                    </w:rPr>
                    <w:t>:</w:t>
                  </w:r>
                  <w:r w:rsidR="00286C5D" w:rsidRPr="00CB2401">
                    <w:rPr>
                      <w:rFonts w:ascii="Candara" w:hAnsi="Candara" w:cs="Arial"/>
                      <w:color w:val="000000" w:themeColor="text1"/>
                      <w:sz w:val="22"/>
                      <w:szCs w:val="22"/>
                    </w:rPr>
                    <w:t xml:space="preserve"> identifica</w:t>
                  </w:r>
                  <w:r w:rsidR="009941FC">
                    <w:rPr>
                      <w:rFonts w:ascii="Candara" w:hAnsi="Candara" w:cs="Arial"/>
                      <w:color w:val="000000" w:themeColor="text1"/>
                      <w:sz w:val="22"/>
                      <w:szCs w:val="22"/>
                    </w:rPr>
                    <w:t>,</w:t>
                  </w:r>
                  <w:r w:rsidR="00286C5D" w:rsidRPr="00CB2401">
                    <w:rPr>
                      <w:rFonts w:ascii="Candara" w:hAnsi="Candara" w:cs="Arial"/>
                      <w:color w:val="000000" w:themeColor="text1"/>
                      <w:sz w:val="22"/>
                      <w:szCs w:val="22"/>
                    </w:rPr>
                    <w:t xml:space="preserve"> no Sistema de Segunda Instância</w:t>
                  </w:r>
                  <w:r w:rsidR="009941FC">
                    <w:rPr>
                      <w:rFonts w:ascii="Candara" w:hAnsi="Candara" w:cs="Arial"/>
                      <w:color w:val="000000" w:themeColor="text1"/>
                      <w:sz w:val="22"/>
                      <w:szCs w:val="22"/>
                    </w:rPr>
                    <w:t>,</w:t>
                  </w:r>
                  <w:r w:rsidR="00286C5D" w:rsidRPr="00CB2401">
                    <w:rPr>
                      <w:rFonts w:ascii="Candara" w:hAnsi="Candara" w:cs="Arial"/>
                      <w:color w:val="000000" w:themeColor="text1"/>
                      <w:sz w:val="22"/>
                      <w:szCs w:val="22"/>
                    </w:rPr>
                    <w:t xml:space="preserve"> o número do processo de Direitos e Vanta</w:t>
                  </w:r>
                  <w:r w:rsidR="00A47FD3" w:rsidRPr="00CB2401">
                    <w:rPr>
                      <w:rFonts w:ascii="Candara" w:hAnsi="Candara" w:cs="Arial"/>
                      <w:color w:val="000000" w:themeColor="text1"/>
                      <w:sz w:val="22"/>
                      <w:szCs w:val="22"/>
                    </w:rPr>
                    <w:t>gens do servidor e solicita à Seção de Arquivo</w:t>
                  </w:r>
                  <w:r w:rsidR="00CA44E7">
                    <w:rPr>
                      <w:rFonts w:ascii="Candara" w:hAnsi="Candara" w:cs="Arial"/>
                      <w:color w:val="000000" w:themeColor="text1"/>
                      <w:sz w:val="22"/>
                      <w:szCs w:val="22"/>
                    </w:rPr>
                    <w:t xml:space="preserve"> a remessa dos autos. </w:t>
                  </w:r>
                  <w:r w:rsidR="00286C5D" w:rsidRPr="00CB2401">
                    <w:rPr>
                      <w:rFonts w:ascii="Candara" w:hAnsi="Candara" w:cs="Arial"/>
                      <w:color w:val="000000" w:themeColor="text1"/>
                      <w:sz w:val="22"/>
                      <w:szCs w:val="22"/>
                    </w:rPr>
                    <w:t>Após a chegada dos autos à Seção, o expediente será juntado ao processo e encaminhado à Assessoria Jurídica da Presidência</w:t>
                  </w:r>
                  <w:r>
                    <w:rPr>
                      <w:rFonts w:ascii="Candara" w:hAnsi="Candara" w:cs="Arial"/>
                      <w:color w:val="000000" w:themeColor="text1"/>
                      <w:sz w:val="22"/>
                      <w:szCs w:val="22"/>
                    </w:rPr>
                    <w:t>,</w:t>
                  </w:r>
                  <w:r w:rsidR="00413966">
                    <w:rPr>
                      <w:rFonts w:ascii="Candara" w:hAnsi="Candara" w:cs="Arial"/>
                      <w:color w:val="000000" w:themeColor="text1"/>
                      <w:sz w:val="22"/>
                      <w:szCs w:val="22"/>
                    </w:rPr>
                    <w:t xml:space="preserve"> para análise do requerimento.</w:t>
                  </w:r>
                </w:p>
                <w:p w:rsidR="00226F64" w:rsidRPr="00CB2401" w:rsidRDefault="00CB2401">
                  <w:pPr>
                    <w:pStyle w:val="PargrafodaLista"/>
                    <w:tabs>
                      <w:tab w:val="left" w:pos="733"/>
                    </w:tabs>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3</w:t>
                  </w:r>
                  <w:r w:rsidR="00286C5D" w:rsidRPr="00CB2401">
                    <w:rPr>
                      <w:rFonts w:ascii="Candara" w:hAnsi="Candara" w:cs="Arial"/>
                      <w:color w:val="000000" w:themeColor="text1"/>
                      <w:sz w:val="22"/>
                      <w:szCs w:val="22"/>
                    </w:rPr>
                    <w:t>.</w:t>
                  </w:r>
                  <w:r>
                    <w:rPr>
                      <w:rFonts w:ascii="Candara" w:hAnsi="Candara" w:cs="Arial"/>
                      <w:color w:val="000000" w:themeColor="text1"/>
                      <w:sz w:val="22"/>
                      <w:szCs w:val="22"/>
                    </w:rPr>
                    <w:t xml:space="preserve"> </w:t>
                  </w:r>
                  <w:r w:rsidR="00CA44E7" w:rsidRPr="00CB2401">
                    <w:rPr>
                      <w:rFonts w:ascii="Candara" w:hAnsi="Candara" w:cs="Arial"/>
                      <w:color w:val="000000" w:themeColor="text1"/>
                      <w:sz w:val="22"/>
                      <w:szCs w:val="22"/>
                    </w:rPr>
                    <w:t>ASSESSORIA JURÍDICA DA PRESIDÊNCIA - SERVIDORES/MAGISTRADOS</w:t>
                  </w:r>
                  <w:r w:rsidR="00CA44E7">
                    <w:rPr>
                      <w:rFonts w:ascii="Candara" w:hAnsi="Candara" w:cs="Arial"/>
                      <w:color w:val="000000" w:themeColor="text1"/>
                      <w:sz w:val="22"/>
                      <w:szCs w:val="22"/>
                    </w:rPr>
                    <w:t>:</w:t>
                  </w:r>
                  <w:r w:rsidR="009941FC">
                    <w:rPr>
                      <w:rFonts w:ascii="Candara" w:hAnsi="Candara" w:cs="Arial"/>
                      <w:color w:val="000000" w:themeColor="text1"/>
                      <w:sz w:val="22"/>
                      <w:szCs w:val="22"/>
                    </w:rPr>
                    <w:t xml:space="preserve"> ana</w:t>
                  </w:r>
                  <w:r>
                    <w:rPr>
                      <w:rFonts w:ascii="Candara" w:hAnsi="Candara" w:cs="Arial"/>
                      <w:color w:val="000000" w:themeColor="text1"/>
                      <w:sz w:val="22"/>
                      <w:szCs w:val="22"/>
                    </w:rPr>
                    <w:t>lis</w:t>
                  </w:r>
                  <w:r w:rsidR="009941FC">
                    <w:rPr>
                      <w:rFonts w:ascii="Candara" w:hAnsi="Candara" w:cs="Arial"/>
                      <w:color w:val="000000" w:themeColor="text1"/>
                      <w:sz w:val="22"/>
                      <w:szCs w:val="22"/>
                    </w:rPr>
                    <w:t>a</w:t>
                  </w:r>
                  <w:r>
                    <w:rPr>
                      <w:rFonts w:ascii="Candara" w:hAnsi="Candara" w:cs="Arial"/>
                      <w:color w:val="000000" w:themeColor="text1"/>
                      <w:sz w:val="22"/>
                      <w:szCs w:val="22"/>
                    </w:rPr>
                    <w:t xml:space="preserve"> </w:t>
                  </w:r>
                  <w:r w:rsidR="008F0FE2">
                    <w:rPr>
                      <w:rFonts w:ascii="Candara" w:hAnsi="Candara" w:cs="Arial"/>
                      <w:color w:val="000000" w:themeColor="text1"/>
                      <w:sz w:val="22"/>
                      <w:szCs w:val="22"/>
                    </w:rPr>
                    <w:t xml:space="preserve">o requerimento e se </w:t>
                  </w:r>
                  <w:r w:rsidR="00286C5D" w:rsidRPr="00CB2401">
                    <w:rPr>
                      <w:rFonts w:ascii="Candara" w:hAnsi="Candara" w:cs="Arial"/>
                      <w:color w:val="000000" w:themeColor="text1"/>
                      <w:sz w:val="22"/>
                      <w:szCs w:val="22"/>
                    </w:rPr>
                    <w:t>manifesta</w:t>
                  </w:r>
                  <w:r w:rsidR="008F0FE2">
                    <w:rPr>
                      <w:rFonts w:ascii="Candara" w:hAnsi="Candara" w:cs="Arial"/>
                      <w:color w:val="000000" w:themeColor="text1"/>
                      <w:sz w:val="22"/>
                      <w:szCs w:val="22"/>
                    </w:rPr>
                    <w:t xml:space="preserve"> pelo deferimento ou não </w:t>
                  </w:r>
                  <w:r w:rsidR="00286C5D" w:rsidRPr="00CB2401">
                    <w:rPr>
                      <w:rFonts w:ascii="Candara" w:hAnsi="Candara" w:cs="Arial"/>
                      <w:color w:val="000000" w:themeColor="text1"/>
                      <w:sz w:val="22"/>
                      <w:szCs w:val="22"/>
                    </w:rPr>
                    <w:t xml:space="preserve">do pedido do servidor, </w:t>
                  </w:r>
                  <w:r w:rsidR="008F0FE2">
                    <w:rPr>
                      <w:rFonts w:ascii="Candara" w:hAnsi="Candara" w:cs="Arial"/>
                      <w:color w:val="000000" w:themeColor="text1"/>
                      <w:sz w:val="22"/>
                      <w:szCs w:val="22"/>
                    </w:rPr>
                    <w:t>e encaminha o processo</w:t>
                  </w:r>
                  <w:r w:rsidR="00286C5D" w:rsidRPr="00CB2401">
                    <w:rPr>
                      <w:rFonts w:ascii="Candara" w:hAnsi="Candara" w:cs="Arial"/>
                      <w:color w:val="000000" w:themeColor="text1"/>
                      <w:sz w:val="22"/>
                      <w:szCs w:val="22"/>
                    </w:rPr>
                    <w:t xml:space="preserve"> à </w:t>
                  </w:r>
                  <w:r w:rsidR="00143D05" w:rsidRPr="00CB2401">
                    <w:rPr>
                      <w:rFonts w:ascii="Candara" w:hAnsi="Candara" w:cs="Arial"/>
                      <w:color w:val="000000" w:themeColor="text1"/>
                      <w:sz w:val="22"/>
                      <w:szCs w:val="22"/>
                    </w:rPr>
                    <w:t xml:space="preserve">Secretaria de Gestão de Pessoas para exarar </w:t>
                  </w:r>
                  <w:r w:rsidR="00CA44E7">
                    <w:rPr>
                      <w:rFonts w:ascii="Candara" w:hAnsi="Candara" w:cs="Arial"/>
                      <w:color w:val="000000" w:themeColor="text1"/>
                      <w:sz w:val="22"/>
                      <w:szCs w:val="22"/>
                    </w:rPr>
                    <w:t>D</w:t>
                  </w:r>
                  <w:r w:rsidR="00143D05" w:rsidRPr="00CB2401">
                    <w:rPr>
                      <w:rFonts w:ascii="Candara" w:hAnsi="Candara" w:cs="Arial"/>
                      <w:color w:val="000000" w:themeColor="text1"/>
                      <w:sz w:val="22"/>
                      <w:szCs w:val="22"/>
                    </w:rPr>
                    <w:t>ecisão</w:t>
                  </w:r>
                  <w:r w:rsidR="00413966">
                    <w:rPr>
                      <w:rFonts w:ascii="Candara" w:hAnsi="Candara" w:cs="Arial"/>
                      <w:color w:val="000000" w:themeColor="text1"/>
                      <w:sz w:val="22"/>
                      <w:szCs w:val="22"/>
                    </w:rPr>
                    <w:t>.</w:t>
                  </w:r>
                </w:p>
                <w:p w:rsidR="00CA44E7" w:rsidRDefault="00CA44E7">
                  <w:pPr>
                    <w:pStyle w:val="PargrafodaLista"/>
                    <w:tabs>
                      <w:tab w:val="left" w:pos="733"/>
                    </w:tabs>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a) Caso a Decisão seja pelo </w:t>
                  </w:r>
                  <w:r w:rsidR="00286C5D" w:rsidRPr="00CB2401">
                    <w:rPr>
                      <w:rFonts w:ascii="Candara" w:hAnsi="Candara" w:cs="Arial"/>
                      <w:color w:val="000000" w:themeColor="text1"/>
                      <w:sz w:val="22"/>
                      <w:szCs w:val="22"/>
                    </w:rPr>
                    <w:t xml:space="preserve">deferimento </w:t>
                  </w:r>
                  <w:r>
                    <w:rPr>
                      <w:rFonts w:ascii="Candara" w:hAnsi="Candara" w:cs="Arial"/>
                      <w:color w:val="000000" w:themeColor="text1"/>
                      <w:sz w:val="22"/>
                      <w:szCs w:val="22"/>
                    </w:rPr>
                    <w:t xml:space="preserve">do pedido de </w:t>
                  </w:r>
                  <w:r w:rsidR="00286C5D" w:rsidRPr="00CB2401">
                    <w:rPr>
                      <w:rFonts w:ascii="Candara" w:hAnsi="Candara" w:cs="Arial"/>
                      <w:color w:val="000000" w:themeColor="text1"/>
                      <w:sz w:val="22"/>
                      <w:szCs w:val="22"/>
                    </w:rPr>
                    <w:t>concessão do abono</w:t>
                  </w:r>
                  <w:r>
                    <w:rPr>
                      <w:rFonts w:ascii="Candara" w:hAnsi="Candara" w:cs="Arial"/>
                      <w:color w:val="000000" w:themeColor="text1"/>
                      <w:sz w:val="22"/>
                      <w:szCs w:val="22"/>
                    </w:rPr>
                    <w:t xml:space="preserve"> permanência</w:t>
                  </w:r>
                  <w:r w:rsidR="00286C5D" w:rsidRPr="00CB2401">
                    <w:rPr>
                      <w:rFonts w:ascii="Candara" w:hAnsi="Candara" w:cs="Arial"/>
                      <w:color w:val="000000" w:themeColor="text1"/>
                      <w:sz w:val="22"/>
                      <w:szCs w:val="22"/>
                    </w:rPr>
                    <w:t xml:space="preserve">, os autos são encaminhados à Coordenadoria de Pagamento de Pessoal para providências quanto à interrupção do desconto previdenciário ou reembolso do valor descontado indevidamente. </w:t>
                  </w:r>
                </w:p>
                <w:p w:rsidR="00CA44E7" w:rsidRDefault="00286C5D">
                  <w:pPr>
                    <w:pStyle w:val="PargrafodaLista"/>
                    <w:tabs>
                      <w:tab w:val="left" w:pos="733"/>
                    </w:tabs>
                    <w:spacing w:after="0" w:line="240" w:lineRule="auto"/>
                    <w:ind w:left="0"/>
                    <w:jc w:val="both"/>
                    <w:rPr>
                      <w:rFonts w:ascii="Candara" w:hAnsi="Candara" w:cs="Arial"/>
                      <w:color w:val="000000" w:themeColor="text1"/>
                      <w:sz w:val="22"/>
                      <w:szCs w:val="22"/>
                    </w:rPr>
                  </w:pPr>
                  <w:r w:rsidRPr="00CB2401">
                    <w:rPr>
                      <w:rFonts w:ascii="Candara" w:hAnsi="Candara" w:cs="Arial"/>
                      <w:color w:val="000000" w:themeColor="text1"/>
                      <w:sz w:val="22"/>
                      <w:szCs w:val="22"/>
                    </w:rPr>
                    <w:t xml:space="preserve">É válido ressaltar que o servidor faz jus ao recebimento do abono permanência a partir da data em que </w:t>
                  </w:r>
                  <w:proofErr w:type="gramStart"/>
                  <w:r w:rsidRPr="00CB2401">
                    <w:rPr>
                      <w:rFonts w:ascii="Candara" w:hAnsi="Candara" w:cs="Arial"/>
                      <w:color w:val="000000" w:themeColor="text1"/>
                      <w:sz w:val="22"/>
                      <w:szCs w:val="22"/>
                    </w:rPr>
                    <w:t>implementa</w:t>
                  </w:r>
                  <w:proofErr w:type="gramEnd"/>
                  <w:r w:rsidRPr="00CB2401">
                    <w:rPr>
                      <w:rFonts w:ascii="Candara" w:hAnsi="Candara" w:cs="Arial"/>
                      <w:color w:val="000000" w:themeColor="text1"/>
                      <w:sz w:val="22"/>
                      <w:szCs w:val="22"/>
                    </w:rPr>
                    <w:t xml:space="preserve"> o direito à aposentadoria voluntária. Desta forma, o requerente receberá os valores retroativos referentes a essa contribuição a partir da data que </w:t>
                  </w:r>
                  <w:proofErr w:type="gramStart"/>
                  <w:r w:rsidRPr="00CB2401">
                    <w:rPr>
                      <w:rFonts w:ascii="Candara" w:hAnsi="Candara" w:cs="Arial"/>
                      <w:color w:val="000000" w:themeColor="text1"/>
                      <w:sz w:val="22"/>
                      <w:szCs w:val="22"/>
                    </w:rPr>
                    <w:t>implementou</w:t>
                  </w:r>
                  <w:proofErr w:type="gramEnd"/>
                  <w:r w:rsidRPr="00CB2401">
                    <w:rPr>
                      <w:rFonts w:ascii="Candara" w:hAnsi="Candara" w:cs="Arial"/>
                      <w:color w:val="000000" w:themeColor="text1"/>
                      <w:sz w:val="22"/>
                      <w:szCs w:val="22"/>
                    </w:rPr>
                    <w:t xml:space="preserve"> os requisitos para aposentadoria voluntária. </w:t>
                  </w:r>
                </w:p>
                <w:p w:rsidR="00CA44E7" w:rsidRPr="00CB2401" w:rsidRDefault="00CA44E7" w:rsidP="00CA44E7">
                  <w:pPr>
                    <w:pStyle w:val="PargrafodaLista"/>
                    <w:tabs>
                      <w:tab w:val="left" w:pos="733"/>
                    </w:tabs>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b) </w:t>
                  </w:r>
                  <w:r w:rsidRPr="00CB2401">
                    <w:rPr>
                      <w:rFonts w:ascii="Candara" w:hAnsi="Candara" w:cs="Arial"/>
                      <w:color w:val="000000" w:themeColor="text1"/>
                      <w:sz w:val="22"/>
                      <w:szCs w:val="22"/>
                    </w:rPr>
                    <w:t xml:space="preserve">Caso a </w:t>
                  </w:r>
                  <w:r>
                    <w:rPr>
                      <w:rFonts w:ascii="Candara" w:hAnsi="Candara" w:cs="Arial"/>
                      <w:color w:val="000000" w:themeColor="text1"/>
                      <w:sz w:val="22"/>
                      <w:szCs w:val="22"/>
                    </w:rPr>
                    <w:t>D</w:t>
                  </w:r>
                  <w:r w:rsidRPr="00CB2401">
                    <w:rPr>
                      <w:rFonts w:ascii="Candara" w:hAnsi="Candara" w:cs="Arial"/>
                      <w:color w:val="000000" w:themeColor="text1"/>
                      <w:sz w:val="22"/>
                      <w:szCs w:val="22"/>
                    </w:rPr>
                    <w:t>ecisão seja pelo indeferimento do pedido o processo</w:t>
                  </w:r>
                  <w:r>
                    <w:rPr>
                      <w:rFonts w:ascii="Candara" w:hAnsi="Candara" w:cs="Arial"/>
                      <w:color w:val="000000" w:themeColor="text1"/>
                      <w:sz w:val="22"/>
                      <w:szCs w:val="22"/>
                    </w:rPr>
                    <w:t>, o processo</w:t>
                  </w:r>
                  <w:r w:rsidRPr="00CB2401">
                    <w:rPr>
                      <w:rFonts w:ascii="Candara" w:hAnsi="Candara" w:cs="Arial"/>
                      <w:color w:val="000000" w:themeColor="text1"/>
                      <w:sz w:val="22"/>
                      <w:szCs w:val="22"/>
                    </w:rPr>
                    <w:t xml:space="preserve"> deverá ser encaminhado à Seção de Legislação e Benefício</w:t>
                  </w:r>
                  <w:r w:rsidR="00413966">
                    <w:rPr>
                      <w:rFonts w:ascii="Candara" w:hAnsi="Candara" w:cs="Arial"/>
                      <w:color w:val="000000" w:themeColor="text1"/>
                      <w:sz w:val="22"/>
                      <w:szCs w:val="22"/>
                    </w:rPr>
                    <w:t>s para cientificar o requerente.</w:t>
                  </w:r>
                </w:p>
                <w:p w:rsidR="00226F64" w:rsidRPr="00CB2401" w:rsidRDefault="00CA44E7">
                  <w:pPr>
                    <w:pStyle w:val="PargrafodaLista"/>
                    <w:tabs>
                      <w:tab w:val="left" w:pos="733"/>
                    </w:tabs>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4- </w:t>
                  </w:r>
                  <w:r w:rsidRPr="00CB2401">
                    <w:rPr>
                      <w:rFonts w:ascii="Candara" w:hAnsi="Candara" w:cs="Arial"/>
                      <w:color w:val="000000" w:themeColor="text1"/>
                      <w:sz w:val="22"/>
                      <w:szCs w:val="22"/>
                    </w:rPr>
                    <w:t>COORDENADORIA DE PAGAMENTO DE PESS</w:t>
                  </w:r>
                  <w:r>
                    <w:rPr>
                      <w:rFonts w:ascii="Candara" w:hAnsi="Candara" w:cs="Arial"/>
                      <w:color w:val="000000" w:themeColor="text1"/>
                      <w:sz w:val="22"/>
                      <w:szCs w:val="22"/>
                    </w:rPr>
                    <w:t>OAL: deferida a concessão do abono permanência, e</w:t>
                  </w:r>
                  <w:r w:rsidR="00286C5D" w:rsidRPr="00CB2401">
                    <w:rPr>
                      <w:rFonts w:ascii="Candara" w:hAnsi="Candara" w:cs="Arial"/>
                      <w:color w:val="000000" w:themeColor="text1"/>
                      <w:sz w:val="22"/>
                      <w:szCs w:val="22"/>
                    </w:rPr>
                    <w:t xml:space="preserve">fetua o acerto em folha de pagamento, </w:t>
                  </w:r>
                  <w:r>
                    <w:rPr>
                      <w:rFonts w:ascii="Candara" w:hAnsi="Candara" w:cs="Arial"/>
                      <w:color w:val="000000" w:themeColor="text1"/>
                      <w:sz w:val="22"/>
                      <w:szCs w:val="22"/>
                    </w:rPr>
                    <w:t>e</w:t>
                  </w:r>
                  <w:r w:rsidR="00286C5D" w:rsidRPr="00CB2401">
                    <w:rPr>
                      <w:rFonts w:ascii="Candara" w:hAnsi="Candara" w:cs="Arial"/>
                      <w:color w:val="000000" w:themeColor="text1"/>
                      <w:sz w:val="22"/>
                      <w:szCs w:val="22"/>
                    </w:rPr>
                    <w:t xml:space="preserve"> encaminha</w:t>
                  </w:r>
                  <w:r>
                    <w:rPr>
                      <w:rFonts w:ascii="Candara" w:hAnsi="Candara" w:cs="Arial"/>
                      <w:color w:val="000000" w:themeColor="text1"/>
                      <w:sz w:val="22"/>
                      <w:szCs w:val="22"/>
                    </w:rPr>
                    <w:t xml:space="preserve"> os autos</w:t>
                  </w:r>
                  <w:r w:rsidR="00286C5D" w:rsidRPr="00CB2401">
                    <w:rPr>
                      <w:rFonts w:ascii="Candara" w:hAnsi="Candara" w:cs="Arial"/>
                      <w:color w:val="000000" w:themeColor="text1"/>
                      <w:sz w:val="22"/>
                      <w:szCs w:val="22"/>
                    </w:rPr>
                    <w:t xml:space="preserve"> à Seção de Legislação e Benefícios para ser dada ciência ao</w:t>
                  </w:r>
                  <w:r w:rsidR="00413966">
                    <w:rPr>
                      <w:rFonts w:ascii="Candara" w:hAnsi="Candara" w:cs="Arial"/>
                      <w:color w:val="000000" w:themeColor="text1"/>
                      <w:sz w:val="22"/>
                      <w:szCs w:val="22"/>
                    </w:rPr>
                    <w:t xml:space="preserve"> requerente.</w:t>
                  </w:r>
                </w:p>
                <w:p w:rsidR="00226F64" w:rsidRPr="00CA44E7" w:rsidRDefault="00286C5D">
                  <w:pPr>
                    <w:pStyle w:val="PargrafodaLista"/>
                    <w:tabs>
                      <w:tab w:val="left" w:pos="733"/>
                    </w:tabs>
                    <w:spacing w:after="0" w:line="240" w:lineRule="auto"/>
                    <w:ind w:left="0"/>
                    <w:jc w:val="both"/>
                    <w:rPr>
                      <w:rFonts w:ascii="Candara" w:hAnsi="Candara" w:cs="Arial"/>
                      <w:color w:val="000000" w:themeColor="text1"/>
                      <w:sz w:val="22"/>
                      <w:szCs w:val="22"/>
                    </w:rPr>
                  </w:pPr>
                  <w:r w:rsidRPr="00CB2401">
                    <w:rPr>
                      <w:rFonts w:ascii="Candara" w:hAnsi="Candara" w:cs="Arial"/>
                      <w:color w:val="000000" w:themeColor="text1"/>
                      <w:sz w:val="22"/>
                      <w:szCs w:val="22"/>
                    </w:rPr>
                    <w:t xml:space="preserve">7. </w:t>
                  </w:r>
                  <w:r w:rsidR="00CA44E7" w:rsidRPr="00CB2401">
                    <w:rPr>
                      <w:rFonts w:ascii="Candara" w:hAnsi="Candara" w:cs="Arial"/>
                      <w:color w:val="000000" w:themeColor="text1"/>
                      <w:sz w:val="22"/>
                      <w:szCs w:val="22"/>
                    </w:rPr>
                    <w:t>SEÇÃO DE LEGISLAÇÃO E BENEFÍCIOS</w:t>
                  </w:r>
                  <w:r w:rsidR="00CA44E7">
                    <w:rPr>
                      <w:rFonts w:ascii="Candara" w:hAnsi="Candara" w:cs="Arial"/>
                      <w:color w:val="000000" w:themeColor="text1"/>
                      <w:sz w:val="22"/>
                      <w:szCs w:val="22"/>
                    </w:rPr>
                    <w:t>:</w:t>
                  </w:r>
                  <w:r w:rsidR="00CA44E7" w:rsidRPr="00CB2401">
                    <w:rPr>
                      <w:rFonts w:ascii="Candara" w:hAnsi="Candara" w:cs="Arial"/>
                      <w:color w:val="000000" w:themeColor="text1"/>
                      <w:sz w:val="22"/>
                      <w:szCs w:val="22"/>
                    </w:rPr>
                    <w:t xml:space="preserve"> </w:t>
                  </w:r>
                  <w:r w:rsidR="00CA44E7">
                    <w:rPr>
                      <w:rFonts w:ascii="Candara" w:hAnsi="Candara" w:cs="Arial"/>
                      <w:color w:val="000000" w:themeColor="text1"/>
                      <w:sz w:val="22"/>
                      <w:szCs w:val="22"/>
                    </w:rPr>
                    <w:t xml:space="preserve">dá ciência ao servidor da </w:t>
                  </w:r>
                  <w:r w:rsidR="008F0FE2">
                    <w:rPr>
                      <w:rFonts w:ascii="Candara" w:hAnsi="Candara" w:cs="Arial"/>
                      <w:color w:val="000000" w:themeColor="text1"/>
                      <w:sz w:val="22"/>
                      <w:szCs w:val="22"/>
                    </w:rPr>
                    <w:t>D</w:t>
                  </w:r>
                  <w:r w:rsidR="00CA44E7">
                    <w:rPr>
                      <w:rFonts w:ascii="Candara" w:hAnsi="Candara" w:cs="Arial"/>
                      <w:color w:val="000000" w:themeColor="text1"/>
                      <w:sz w:val="22"/>
                      <w:szCs w:val="22"/>
                    </w:rPr>
                    <w:t>ecisão e, a</w:t>
                  </w:r>
                  <w:r w:rsidR="00143D05" w:rsidRPr="00CB2401">
                    <w:rPr>
                      <w:rFonts w:ascii="Candara" w:hAnsi="Candara" w:cs="Arial"/>
                      <w:color w:val="000000" w:themeColor="text1"/>
                      <w:sz w:val="22"/>
                      <w:szCs w:val="22"/>
                    </w:rPr>
                    <w:t>pós,</w:t>
                  </w:r>
                  <w:proofErr w:type="gramStart"/>
                  <w:r w:rsidR="00143D05" w:rsidRPr="00CB2401">
                    <w:rPr>
                      <w:rFonts w:ascii="Candara" w:hAnsi="Candara" w:cs="Arial"/>
                      <w:color w:val="000000" w:themeColor="text1"/>
                      <w:sz w:val="22"/>
                      <w:szCs w:val="22"/>
                    </w:rPr>
                    <w:t xml:space="preserve"> </w:t>
                  </w:r>
                  <w:r w:rsidRPr="00CB2401">
                    <w:rPr>
                      <w:rFonts w:ascii="Candara" w:hAnsi="Candara" w:cs="Arial"/>
                      <w:color w:val="000000" w:themeColor="text1"/>
                      <w:sz w:val="22"/>
                      <w:szCs w:val="22"/>
                    </w:rPr>
                    <w:t xml:space="preserve"> </w:t>
                  </w:r>
                  <w:proofErr w:type="gramEnd"/>
                  <w:r w:rsidR="00CA44E7">
                    <w:rPr>
                      <w:rFonts w:ascii="Candara" w:hAnsi="Candara" w:cs="Arial"/>
                      <w:color w:val="000000" w:themeColor="text1"/>
                      <w:sz w:val="22"/>
                      <w:szCs w:val="22"/>
                    </w:rPr>
                    <w:t>encaminha o</w:t>
                  </w:r>
                  <w:r w:rsidRPr="00CB2401">
                    <w:rPr>
                      <w:rFonts w:ascii="Candara" w:hAnsi="Candara" w:cs="Arial"/>
                      <w:color w:val="000000" w:themeColor="text1"/>
                      <w:sz w:val="22"/>
                      <w:szCs w:val="22"/>
                    </w:rPr>
                    <w:t xml:space="preserve"> processo </w:t>
                  </w:r>
                  <w:r w:rsidR="008D1565" w:rsidRPr="00CB2401">
                    <w:rPr>
                      <w:rFonts w:ascii="Candara" w:hAnsi="Candara" w:cs="Arial"/>
                      <w:color w:val="000000" w:themeColor="text1"/>
                      <w:sz w:val="22"/>
                      <w:szCs w:val="22"/>
                    </w:rPr>
                    <w:t xml:space="preserve">à Seção de </w:t>
                  </w:r>
                  <w:r w:rsidRPr="00CB2401">
                    <w:rPr>
                      <w:rFonts w:ascii="Candara" w:hAnsi="Candara" w:cs="Arial"/>
                      <w:color w:val="000000" w:themeColor="text1"/>
                      <w:sz w:val="22"/>
                      <w:szCs w:val="22"/>
                    </w:rPr>
                    <w:t>Arquivo.</w:t>
                  </w:r>
                </w:p>
                <w:p w:rsidR="00226F64" w:rsidRPr="004D1540" w:rsidRDefault="00226F64">
                  <w:pPr>
                    <w:spacing w:after="0" w:line="240" w:lineRule="auto"/>
                    <w:jc w:val="both"/>
                    <w:rPr>
                      <w:rFonts w:ascii="Candara" w:hAnsi="Candara" w:cs="Arial"/>
                      <w:b/>
                      <w:color w:val="000000" w:themeColor="text1"/>
                      <w:sz w:val="22"/>
                      <w:szCs w:val="22"/>
                      <w:shd w:val="clear" w:color="auto" w:fill="FFFF00"/>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Formulário</w:t>
                  </w:r>
                  <w:r w:rsidR="00E6653D">
                    <w:rPr>
                      <w:rFonts w:ascii="Candara" w:hAnsi="Candara" w:cs="Arial"/>
                      <w:b/>
                      <w:bCs/>
                      <w:color w:val="298881" w:themeColor="accent1" w:themeShade="BF"/>
                      <w:sz w:val="22"/>
                      <w:szCs w:val="22"/>
                    </w:rPr>
                    <w:t>s</w:t>
                  </w:r>
                  <w:r w:rsidRPr="004D1540">
                    <w:rPr>
                      <w:rFonts w:ascii="Candara" w:hAnsi="Candara" w:cs="Arial"/>
                      <w:b/>
                      <w:bCs/>
                      <w:color w:val="298881" w:themeColor="accent1" w:themeShade="BF"/>
                      <w:sz w:val="22"/>
                      <w:szCs w:val="22"/>
                    </w:rPr>
                    <w:t xml:space="preserve">: </w:t>
                  </w:r>
                </w:p>
                <w:p w:rsidR="00226F64" w:rsidRPr="009625A8" w:rsidRDefault="00286C5D">
                  <w:pPr>
                    <w:spacing w:after="0" w:line="240" w:lineRule="auto"/>
                    <w:jc w:val="both"/>
                    <w:rPr>
                      <w:rFonts w:ascii="Candara" w:hAnsi="Candara"/>
                      <w:color w:val="000000" w:themeColor="text1"/>
                      <w:sz w:val="22"/>
                      <w:szCs w:val="22"/>
                    </w:rPr>
                  </w:pPr>
                  <w:r w:rsidRPr="009625A8">
                    <w:rPr>
                      <w:rFonts w:ascii="Candara" w:hAnsi="Candara" w:cs="Arial"/>
                      <w:color w:val="000000" w:themeColor="text1"/>
                      <w:sz w:val="22"/>
                      <w:szCs w:val="22"/>
                    </w:rPr>
                    <w:t>Formulário XXIII</w:t>
                  </w:r>
                  <w:r w:rsidR="00E6653D" w:rsidRPr="009625A8">
                    <w:rPr>
                      <w:rFonts w:ascii="Candara" w:hAnsi="Candara" w:cs="Arial"/>
                      <w:color w:val="000000" w:themeColor="text1"/>
                      <w:sz w:val="22"/>
                      <w:szCs w:val="22"/>
                    </w:rPr>
                    <w:t xml:space="preserve"> </w:t>
                  </w:r>
                  <w:r w:rsidRPr="009625A8">
                    <w:rPr>
                      <w:rFonts w:ascii="Candara" w:hAnsi="Candara" w:cs="Arial"/>
                      <w:color w:val="000000" w:themeColor="text1"/>
                      <w:sz w:val="22"/>
                      <w:szCs w:val="22"/>
                    </w:rPr>
                    <w:t xml:space="preserve">- </w:t>
                  </w:r>
                  <w:r w:rsidR="00310C22" w:rsidRPr="009625A8">
                    <w:rPr>
                      <w:rFonts w:ascii="Candara" w:hAnsi="Candara" w:cs="Arial"/>
                      <w:color w:val="000000" w:themeColor="text1"/>
                      <w:sz w:val="22"/>
                      <w:szCs w:val="22"/>
                      <w:shd w:val="clear" w:color="auto" w:fill="FCFCFC"/>
                    </w:rPr>
                    <w:t>Requerimento de Servidor</w:t>
                  </w:r>
                  <w:r w:rsidR="00310C22" w:rsidRPr="009625A8">
                    <w:rPr>
                      <w:rStyle w:val="apple-converted-space"/>
                      <w:rFonts w:ascii="Candara" w:hAnsi="Candara" w:cs="Arial"/>
                      <w:color w:val="000000" w:themeColor="text1"/>
                      <w:sz w:val="22"/>
                      <w:szCs w:val="22"/>
                      <w:shd w:val="clear" w:color="auto" w:fill="FCFCFC"/>
                    </w:rPr>
                    <w:t> </w:t>
                  </w:r>
                  <w:r w:rsidR="00310C22" w:rsidRPr="00CB2401">
                    <w:rPr>
                      <w:rFonts w:ascii="Candara" w:hAnsi="Candara" w:cs="Arial"/>
                      <w:color w:val="000000" w:themeColor="text1"/>
                      <w:sz w:val="22"/>
                      <w:szCs w:val="22"/>
                      <w:shd w:val="clear" w:color="auto" w:fill="FCFCFC"/>
                    </w:rPr>
                    <w:t xml:space="preserve">sem </w:t>
                  </w:r>
                  <w:r w:rsidR="008F0FE2">
                    <w:rPr>
                      <w:rFonts w:ascii="Candara" w:hAnsi="Candara" w:cs="Arial"/>
                      <w:color w:val="000000" w:themeColor="text1"/>
                      <w:sz w:val="22"/>
                      <w:szCs w:val="22"/>
                      <w:shd w:val="clear" w:color="auto" w:fill="FCFCFC"/>
                    </w:rPr>
                    <w:t>C</w:t>
                  </w:r>
                  <w:r w:rsidR="00310C22" w:rsidRPr="00CB2401">
                    <w:rPr>
                      <w:rFonts w:ascii="Candara" w:hAnsi="Candara" w:cs="Arial"/>
                      <w:color w:val="000000" w:themeColor="text1"/>
                      <w:sz w:val="22"/>
                      <w:szCs w:val="22"/>
                      <w:shd w:val="clear" w:color="auto" w:fill="FCFCFC"/>
                    </w:rPr>
                    <w:t>iência da Chefia</w:t>
                  </w:r>
                  <w:r w:rsidR="00310C22" w:rsidRPr="009625A8">
                    <w:rPr>
                      <w:rFonts w:ascii="Candara" w:hAnsi="Candara" w:cs="Arial"/>
                      <w:color w:val="000000" w:themeColor="text1"/>
                      <w:sz w:val="22"/>
                      <w:szCs w:val="22"/>
                    </w:rPr>
                    <w:t xml:space="preserve"> - </w:t>
                  </w:r>
                  <w:r w:rsidRPr="009625A8">
                    <w:rPr>
                      <w:rFonts w:ascii="Candara" w:hAnsi="Candara" w:cs="Arial"/>
                      <w:color w:val="000000" w:themeColor="text1"/>
                      <w:sz w:val="22"/>
                      <w:szCs w:val="22"/>
                    </w:rPr>
                    <w:t xml:space="preserve">Sistema de Recursos Humanos </w:t>
                  </w:r>
                  <w:r w:rsidR="001E589C" w:rsidRPr="009625A8">
                    <w:rPr>
                      <w:rFonts w:ascii="Candara" w:hAnsi="Candara" w:cs="Arial"/>
                      <w:color w:val="000000" w:themeColor="text1"/>
                      <w:sz w:val="22"/>
                      <w:szCs w:val="22"/>
                    </w:rPr>
                    <w:t>-</w:t>
                  </w:r>
                  <w:r w:rsidRPr="009625A8">
                    <w:rPr>
                      <w:rFonts w:ascii="Candara" w:hAnsi="Candara" w:cs="Arial"/>
                      <w:color w:val="000000" w:themeColor="text1"/>
                      <w:sz w:val="22"/>
                      <w:szCs w:val="22"/>
                    </w:rPr>
                    <w:t xml:space="preserve"> NP</w:t>
                  </w:r>
                  <w:r w:rsidR="005326F3" w:rsidRPr="009625A8">
                    <w:rPr>
                      <w:rFonts w:ascii="Candara" w:hAnsi="Candara" w:cs="Arial"/>
                      <w:color w:val="000000" w:themeColor="text1"/>
                      <w:sz w:val="22"/>
                      <w:szCs w:val="22"/>
                    </w:rPr>
                    <w:t xml:space="preserve"> </w:t>
                  </w:r>
                  <w:r w:rsidR="00E6653D" w:rsidRPr="009625A8">
                    <w:rPr>
                      <w:rFonts w:ascii="Candara" w:hAnsi="Candara" w:cs="Arial"/>
                      <w:color w:val="000000" w:themeColor="text1"/>
                      <w:sz w:val="22"/>
                      <w:szCs w:val="22"/>
                    </w:rPr>
                    <w:t>02</w:t>
                  </w:r>
                  <w:r w:rsidR="00CE4E4A" w:rsidRPr="009625A8">
                    <w:rPr>
                      <w:rFonts w:ascii="Candara" w:hAnsi="Candara" w:cs="Arial"/>
                      <w:color w:val="000000" w:themeColor="text1"/>
                      <w:sz w:val="22"/>
                      <w:szCs w:val="22"/>
                    </w:rPr>
                    <w:t xml:space="preserve"> - Abono Permanência</w:t>
                  </w:r>
                  <w:r w:rsidRPr="009625A8">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b/>
                      <w:color w:val="000000" w:themeColor="text1"/>
                      <w:sz w:val="22"/>
                      <w:szCs w:val="22"/>
                      <w:shd w:val="clear" w:color="auto" w:fill="FFFF00"/>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w:t>
                  </w:r>
                  <w:r w:rsidR="005326F3" w:rsidRPr="004D1540">
                    <w:rPr>
                      <w:rFonts w:ascii="Candara" w:hAnsi="Candara" w:cs="Arial"/>
                      <w:color w:val="000000" w:themeColor="text1"/>
                      <w:sz w:val="22"/>
                      <w:szCs w:val="22"/>
                    </w:rPr>
                    <w:t xml:space="preserve"> </w:t>
                  </w:r>
                  <w:r w:rsidR="000F190B" w:rsidRPr="004D1540">
                    <w:rPr>
                      <w:rFonts w:ascii="Candara" w:hAnsi="Candara" w:cs="Arial"/>
                      <w:color w:val="000000" w:themeColor="text1"/>
                      <w:sz w:val="22"/>
                      <w:szCs w:val="22"/>
                    </w:rPr>
                    <w:t xml:space="preserve">(27) </w:t>
                  </w:r>
                  <w:r w:rsidRPr="004D1540">
                    <w:rPr>
                      <w:rFonts w:ascii="Candara" w:hAnsi="Candara" w:cs="Arial"/>
                      <w:color w:val="000000" w:themeColor="text1"/>
                      <w:sz w:val="22"/>
                      <w:szCs w:val="22"/>
                    </w:rPr>
                    <w:t>3334-2116 / 3334-2170</w:t>
                  </w:r>
                  <w:r w:rsidR="000F190B" w:rsidRPr="004D1540">
                    <w:rPr>
                      <w:rFonts w:ascii="Candara" w:hAnsi="Candara" w:cs="Arial"/>
                      <w:color w:val="000000" w:themeColor="text1"/>
                      <w:sz w:val="22"/>
                      <w:szCs w:val="22"/>
                    </w:rPr>
                    <w:t xml:space="preserve"> / 3334-2251 / 3334-2330</w:t>
                  </w:r>
                </w:p>
                <w:p w:rsidR="00226F64" w:rsidRPr="004D1540" w:rsidRDefault="009A5F06">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E-mail: slb@tjes.jus.br</w:t>
                  </w:r>
                </w:p>
                <w:p w:rsidR="00BE7D85" w:rsidRPr="004D1540" w:rsidRDefault="00BE7D85">
                  <w:pPr>
                    <w:spacing w:after="0" w:line="240" w:lineRule="auto"/>
                    <w:jc w:val="both"/>
                    <w:rPr>
                      <w:rFonts w:ascii="Candara" w:hAnsi="Candara"/>
                      <w:color w:val="000000" w:themeColor="text1"/>
                      <w:sz w:val="22"/>
                      <w:szCs w:val="22"/>
                    </w:rPr>
                  </w:pPr>
                </w:p>
                <w:p w:rsidR="00226F64" w:rsidRPr="004D1540" w:rsidRDefault="001059A2" w:rsidP="00222FC6">
                  <w:pPr>
                    <w:pStyle w:val="Ttulo1"/>
                    <w:rPr>
                      <w:rFonts w:ascii="Candara" w:hAnsi="Candara"/>
                      <w:sz w:val="22"/>
                      <w:szCs w:val="22"/>
                    </w:rPr>
                  </w:pPr>
                  <w:bookmarkStart w:id="15" w:name="_Toc491722835"/>
                  <w:bookmarkStart w:id="16" w:name="_Toc491723653"/>
                  <w:bookmarkStart w:id="17" w:name="_Toc491892553"/>
                  <w:bookmarkStart w:id="18" w:name="_Toc1147414"/>
                  <w:r w:rsidRPr="004D1540">
                    <w:rPr>
                      <w:rFonts w:ascii="Candara" w:hAnsi="Candara"/>
                      <w:sz w:val="22"/>
                      <w:szCs w:val="22"/>
                    </w:rPr>
                    <w:lastRenderedPageBreak/>
                    <w:t>3</w:t>
                  </w:r>
                  <w:r w:rsidR="00286C5D" w:rsidRPr="004D1540">
                    <w:rPr>
                      <w:rFonts w:ascii="Candara" w:hAnsi="Candara"/>
                      <w:sz w:val="22"/>
                      <w:szCs w:val="22"/>
                    </w:rPr>
                    <w:t>. Adicional de Assiduidade</w:t>
                  </w:r>
                  <w:bookmarkEnd w:id="15"/>
                  <w:bookmarkEnd w:id="16"/>
                  <w:bookmarkEnd w:id="17"/>
                  <w:bookmarkEnd w:id="18"/>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CE3894">
                  <w:pPr>
                    <w:spacing w:after="0" w:line="240" w:lineRule="auto"/>
                    <w:jc w:val="both"/>
                    <w:rPr>
                      <w:rFonts w:ascii="Candara" w:hAnsi="Candara"/>
                      <w:color w:val="298881" w:themeColor="accent1" w:themeShade="BF"/>
                      <w:sz w:val="22"/>
                      <w:szCs w:val="22"/>
                    </w:rPr>
                  </w:pPr>
                  <w:r>
                    <w:rPr>
                      <w:rFonts w:ascii="Candara" w:hAnsi="Candara" w:cs="Arial"/>
                      <w:b/>
                      <w:bCs/>
                      <w:color w:val="298881" w:themeColor="accent1" w:themeShade="BF"/>
                      <w:sz w:val="22"/>
                      <w:szCs w:val="22"/>
                    </w:rPr>
                    <w:t>Descrição</w:t>
                  </w:r>
                  <w:r w:rsidR="00286C5D"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Trata-se da concessão de adicional conferido ao servidor a cada 10 (dez) anos de efetivo exercício ininterrupto, prestado à Administração Direta, às Autarquias e às Fundações Públicas do Estado do Espírito Santo. O percentual concedido, de caráter permanente, será de 2% (dois por cento) a cada decênio e será calculado sobre o vencimento básico do cargo. Além disso, o benefício está limitado ao total de 15% (quinze por cento).</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Será considerado como efetivo exercício, para efeitos de adicional de assiduidade, o </w:t>
                  </w:r>
                  <w:r w:rsidR="00BE7D85" w:rsidRPr="004D1540">
                    <w:rPr>
                      <w:rFonts w:ascii="Candara" w:hAnsi="Candara" w:cs="Arial"/>
                      <w:bCs/>
                      <w:color w:val="000000" w:themeColor="text1"/>
                      <w:sz w:val="22"/>
                      <w:szCs w:val="22"/>
                    </w:rPr>
                    <w:t>constante na Lei Complementar E</w:t>
                  </w:r>
                  <w:r w:rsidRPr="004D1540">
                    <w:rPr>
                      <w:rFonts w:ascii="Candara" w:hAnsi="Candara" w:cs="Arial"/>
                      <w:bCs/>
                      <w:color w:val="000000" w:themeColor="text1"/>
                      <w:sz w:val="22"/>
                      <w:szCs w:val="22"/>
                    </w:rPr>
                    <w:t>stadual n° 46/1994, nos artigos 168 a 170, bem como os §§ 2° a 5° do artigo 112, da mesma lei.</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Vale ressaltar que a contagem do tempo de serviço, para efeitos de adicional de assiduidade, será interrompida nos seguintes casos:</w:t>
                  </w:r>
                </w:p>
                <w:p w:rsidR="00226F64" w:rsidRPr="004D1540" w:rsidRDefault="00286C5D" w:rsidP="006451AF">
                  <w:pPr>
                    <w:pStyle w:val="PargrafodaLista"/>
                    <w:numPr>
                      <w:ilvl w:val="0"/>
                      <w:numId w:val="7"/>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Gozo de licença para trato de interesses particulares;</w:t>
                  </w:r>
                </w:p>
                <w:p w:rsidR="00226F64" w:rsidRPr="004D1540" w:rsidRDefault="00286C5D" w:rsidP="006451AF">
                  <w:pPr>
                    <w:pStyle w:val="PargrafodaLista"/>
                    <w:numPr>
                      <w:ilvl w:val="0"/>
                      <w:numId w:val="7"/>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Gozo de licença superior a 30 (trinta) dias, ininterruptos ou não, por motivo de deslocamento do cônjuge ou companheiro;</w:t>
                  </w:r>
                </w:p>
                <w:p w:rsidR="00226F64" w:rsidRPr="004D1540" w:rsidRDefault="00286C5D" w:rsidP="006451AF">
                  <w:pPr>
                    <w:pStyle w:val="PargrafodaLista"/>
                    <w:numPr>
                      <w:ilvl w:val="0"/>
                      <w:numId w:val="7"/>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Gozo de licença superior a 30 (trinta) dias, ininterruptos ou não, por motivo de doença em pessoa da família;</w:t>
                  </w:r>
                </w:p>
                <w:p w:rsidR="00226F64" w:rsidRPr="004D1540" w:rsidRDefault="00286C5D" w:rsidP="006451AF">
                  <w:pPr>
                    <w:pStyle w:val="PargrafodaLista"/>
                    <w:numPr>
                      <w:ilvl w:val="0"/>
                      <w:numId w:val="7"/>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Faltas injustificadas;</w:t>
                  </w:r>
                </w:p>
                <w:p w:rsidR="00226F64" w:rsidRPr="004D1540" w:rsidRDefault="00286C5D" w:rsidP="006451AF">
                  <w:pPr>
                    <w:pStyle w:val="PargrafodaLista"/>
                    <w:numPr>
                      <w:ilvl w:val="0"/>
                      <w:numId w:val="7"/>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Suspensão disciplinar, decorrente de conclusão de processo administrativo disciplinar;</w:t>
                  </w:r>
                </w:p>
                <w:p w:rsidR="00226F64" w:rsidRPr="004D1540" w:rsidRDefault="00286C5D" w:rsidP="006451AF">
                  <w:pPr>
                    <w:pStyle w:val="PargrafodaLista"/>
                    <w:numPr>
                      <w:ilvl w:val="0"/>
                      <w:numId w:val="7"/>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Prisão mediante sentença judicial transitada em julgado;</w:t>
                  </w:r>
                </w:p>
                <w:p w:rsidR="00226F64" w:rsidRPr="004D1540" w:rsidRDefault="00286C5D" w:rsidP="006451AF">
                  <w:pPr>
                    <w:pStyle w:val="PargrafodaLista"/>
                    <w:numPr>
                      <w:ilvl w:val="0"/>
                      <w:numId w:val="7"/>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Gozo de licença superior a 60 (sessenta) dias, ininterruptos ou não, para tratamento da própria saúde.</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No que se refere às licenças para tratamento da própria saúde, estão excluídas desta regra as que forem em função de acidente em serviço ou doença profissional, as concedidas em razão de doença grave, nos termos do art</w:t>
                  </w:r>
                  <w:r w:rsidR="00775A4A" w:rsidRPr="004D1540">
                    <w:rPr>
                      <w:rFonts w:ascii="Candara" w:hAnsi="Candara" w:cs="Arial"/>
                      <w:bCs/>
                      <w:color w:val="000000" w:themeColor="text1"/>
                      <w:sz w:val="22"/>
                      <w:szCs w:val="22"/>
                    </w:rPr>
                    <w:t>igo n° 134 da Lei Complementar E</w:t>
                  </w:r>
                  <w:r w:rsidRPr="004D1540">
                    <w:rPr>
                      <w:rFonts w:ascii="Candara" w:hAnsi="Candara" w:cs="Arial"/>
                      <w:bCs/>
                      <w:color w:val="000000" w:themeColor="text1"/>
                      <w:sz w:val="22"/>
                      <w:szCs w:val="22"/>
                    </w:rPr>
                    <w:t>stadual n° 46/1994, bem como as de natureza gravídica.</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Uma vez ocorrida </w:t>
                  </w:r>
                  <w:proofErr w:type="gramStart"/>
                  <w:r w:rsidRPr="004D1540">
                    <w:rPr>
                      <w:rFonts w:ascii="Candara" w:hAnsi="Candara" w:cs="Arial"/>
                      <w:bCs/>
                      <w:color w:val="000000" w:themeColor="text1"/>
                      <w:sz w:val="22"/>
                      <w:szCs w:val="22"/>
                    </w:rPr>
                    <w:t>a</w:t>
                  </w:r>
                  <w:proofErr w:type="gramEnd"/>
                  <w:r w:rsidRPr="004D1540">
                    <w:rPr>
                      <w:rFonts w:ascii="Candara" w:hAnsi="Candara" w:cs="Arial"/>
                      <w:bCs/>
                      <w:color w:val="000000" w:themeColor="text1"/>
                      <w:sz w:val="22"/>
                      <w:szCs w:val="22"/>
                    </w:rPr>
                    <w:t xml:space="preserve"> interrupção, a contagem do tempo de serviço para efeito de aquisição do benefício será reiniciada a partir da data do término do afastamento.</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Faltas injustificadas ao serviço e as que se derem em razão de penalidade disciplinar e de suspensão, além de interromper a contagem, retardarão a concessão do adicional de assiduidade na proporção de 60 dias por falta.</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O servidor efetivo que preencher todos os requisitos poderá, a seu critério, optar pelo gozo de 03 (três) de férias-prêmio, nos termos da lei.</w:t>
                  </w:r>
                </w:p>
                <w:p w:rsidR="00226F64" w:rsidRPr="004D1540" w:rsidRDefault="00226F64">
                  <w:pPr>
                    <w:spacing w:after="0" w:line="240" w:lineRule="auto"/>
                    <w:jc w:val="both"/>
                    <w:rPr>
                      <w:rFonts w:ascii="Candara" w:hAnsi="Candara" w:cs="Arial"/>
                      <w:bCs/>
                      <w:color w:val="000000" w:themeColor="text1"/>
                      <w:sz w:val="22"/>
                      <w:szCs w:val="22"/>
                    </w:rPr>
                  </w:pPr>
                </w:p>
                <w:p w:rsidR="00A93A34" w:rsidRPr="004D1540" w:rsidRDefault="00A93A34" w:rsidP="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226F64" w:rsidRPr="00FE2549" w:rsidRDefault="00286C5D" w:rsidP="006451AF">
                  <w:pPr>
                    <w:pStyle w:val="PargrafodaLista"/>
                    <w:numPr>
                      <w:ilvl w:val="0"/>
                      <w:numId w:val="10"/>
                    </w:numPr>
                    <w:spacing w:after="0" w:line="240" w:lineRule="auto"/>
                    <w:jc w:val="both"/>
                    <w:rPr>
                      <w:rFonts w:ascii="Candara" w:hAnsi="Candara"/>
                      <w:strike/>
                      <w:color w:val="000000" w:themeColor="text1"/>
                      <w:sz w:val="22"/>
                      <w:szCs w:val="22"/>
                    </w:rPr>
                  </w:pPr>
                  <w:r w:rsidRPr="00FE2549">
                    <w:rPr>
                      <w:rFonts w:ascii="Candara" w:hAnsi="Candara" w:cs="Arial"/>
                      <w:color w:val="000000" w:themeColor="text1"/>
                      <w:sz w:val="22"/>
                      <w:szCs w:val="22"/>
                    </w:rPr>
                    <w:t>Artigo 1</w:t>
                  </w:r>
                  <w:r w:rsidR="00642BBA" w:rsidRPr="00FE2549">
                    <w:rPr>
                      <w:rFonts w:ascii="Candara" w:hAnsi="Candara" w:cs="Arial"/>
                      <w:color w:val="000000" w:themeColor="text1"/>
                      <w:sz w:val="22"/>
                      <w:szCs w:val="22"/>
                    </w:rPr>
                    <w:t>08</w:t>
                  </w:r>
                  <w:r w:rsidRPr="00FE2549">
                    <w:rPr>
                      <w:rFonts w:ascii="Candara" w:hAnsi="Candara" w:cs="Arial"/>
                      <w:color w:val="000000" w:themeColor="text1"/>
                      <w:sz w:val="22"/>
                      <w:szCs w:val="22"/>
                    </w:rPr>
                    <w:t xml:space="preserve"> a 11</w:t>
                  </w:r>
                  <w:r w:rsidR="00642BBA" w:rsidRPr="00FE2549">
                    <w:rPr>
                      <w:rFonts w:ascii="Candara" w:hAnsi="Candara" w:cs="Arial"/>
                      <w:color w:val="000000" w:themeColor="text1"/>
                      <w:sz w:val="22"/>
                      <w:szCs w:val="22"/>
                    </w:rPr>
                    <w:t>2</w:t>
                  </w:r>
                  <w:r w:rsidRPr="00FE2549">
                    <w:rPr>
                      <w:rFonts w:ascii="Candara" w:hAnsi="Candara" w:cs="Arial"/>
                      <w:color w:val="000000" w:themeColor="text1"/>
                      <w:sz w:val="22"/>
                      <w:szCs w:val="22"/>
                    </w:rPr>
                    <w:t xml:space="preserve"> da Lei Complementar </w:t>
                  </w:r>
                  <w:r w:rsidR="0009786C" w:rsidRPr="00FE2549">
                    <w:rPr>
                      <w:rFonts w:ascii="Candara" w:hAnsi="Candara" w:cs="Arial"/>
                      <w:color w:val="000000" w:themeColor="text1"/>
                      <w:sz w:val="22"/>
                      <w:szCs w:val="22"/>
                    </w:rPr>
                    <w:t>E</w:t>
                  </w:r>
                  <w:r w:rsidRPr="00FE2549">
                    <w:rPr>
                      <w:rFonts w:ascii="Candara" w:hAnsi="Candara" w:cs="Arial"/>
                      <w:color w:val="000000" w:themeColor="text1"/>
                      <w:sz w:val="22"/>
                      <w:szCs w:val="22"/>
                    </w:rPr>
                    <w:t>stadual n° 46/1994</w:t>
                  </w:r>
                  <w:r w:rsidR="00642BBA" w:rsidRPr="00FE2549">
                    <w:rPr>
                      <w:rFonts w:ascii="Candara" w:hAnsi="Candara" w:cs="Arial"/>
                      <w:color w:val="000000" w:themeColor="text1"/>
                      <w:sz w:val="22"/>
                      <w:szCs w:val="22"/>
                    </w:rPr>
                    <w:t>;</w:t>
                  </w:r>
                </w:p>
                <w:p w:rsidR="00226F64" w:rsidRPr="00FE2549" w:rsidRDefault="00286C5D" w:rsidP="006451AF">
                  <w:pPr>
                    <w:pStyle w:val="PargrafodaLista"/>
                    <w:numPr>
                      <w:ilvl w:val="0"/>
                      <w:numId w:val="10"/>
                    </w:numPr>
                    <w:spacing w:after="0" w:line="240" w:lineRule="auto"/>
                    <w:jc w:val="both"/>
                    <w:rPr>
                      <w:rFonts w:ascii="Candara" w:hAnsi="Candara"/>
                      <w:color w:val="000000" w:themeColor="text1"/>
                      <w:sz w:val="22"/>
                      <w:szCs w:val="22"/>
                    </w:rPr>
                  </w:pPr>
                  <w:r w:rsidRPr="00FE2549">
                    <w:rPr>
                      <w:rFonts w:ascii="Candara" w:hAnsi="Candara" w:cs="Arial"/>
                      <w:color w:val="000000" w:themeColor="text1"/>
                      <w:sz w:val="22"/>
                      <w:szCs w:val="22"/>
                    </w:rPr>
                    <w:lastRenderedPageBreak/>
                    <w:t xml:space="preserve">Artigo 168 a 170 da Lei Complementar </w:t>
                  </w:r>
                  <w:r w:rsidR="0009786C" w:rsidRPr="00FE2549">
                    <w:rPr>
                      <w:rFonts w:ascii="Candara" w:hAnsi="Candara" w:cs="Arial"/>
                      <w:color w:val="000000" w:themeColor="text1"/>
                      <w:sz w:val="22"/>
                      <w:szCs w:val="22"/>
                    </w:rPr>
                    <w:t>E</w:t>
                  </w:r>
                  <w:r w:rsidRPr="00FE2549">
                    <w:rPr>
                      <w:rFonts w:ascii="Candara" w:hAnsi="Candara" w:cs="Arial"/>
                      <w:color w:val="000000" w:themeColor="text1"/>
                      <w:sz w:val="22"/>
                      <w:szCs w:val="22"/>
                    </w:rPr>
                    <w:t>stadual n° 46/1994.</w:t>
                  </w:r>
                </w:p>
                <w:p w:rsidR="00226F64" w:rsidRPr="004D1540" w:rsidRDefault="00226F64">
                  <w:pPr>
                    <w:spacing w:after="0" w:line="240" w:lineRule="auto"/>
                    <w:jc w:val="both"/>
                    <w:rPr>
                      <w:rFonts w:ascii="Candara" w:hAnsi="Candara" w:cs="Arial"/>
                      <w:b/>
                      <w:bCs/>
                      <w:color w:val="000000" w:themeColor="text1"/>
                      <w:sz w:val="22"/>
                      <w:szCs w:val="22"/>
                    </w:rPr>
                  </w:pPr>
                </w:p>
                <w:p w:rsidR="00642BBA" w:rsidRDefault="00642BBA">
                  <w:pPr>
                    <w:spacing w:after="0" w:line="240" w:lineRule="auto"/>
                    <w:jc w:val="both"/>
                    <w:rPr>
                      <w:rFonts w:ascii="Candara" w:hAnsi="Candara" w:cs="Arial"/>
                      <w:b/>
                      <w:bCs/>
                      <w:color w:val="298881" w:themeColor="accent1" w:themeShade="BF"/>
                      <w:sz w:val="22"/>
                      <w:szCs w:val="22"/>
                    </w:rPr>
                  </w:pPr>
                  <w:r>
                    <w:rPr>
                      <w:rFonts w:ascii="Candara" w:hAnsi="Candara" w:cs="Arial"/>
                      <w:b/>
                      <w:bCs/>
                      <w:color w:val="298881" w:themeColor="accent1" w:themeShade="BF"/>
                      <w:sz w:val="22"/>
                      <w:szCs w:val="22"/>
                    </w:rPr>
                    <w:t>Como requ</w:t>
                  </w:r>
                  <w:r w:rsidR="00FE2549">
                    <w:rPr>
                      <w:rFonts w:ascii="Candara" w:hAnsi="Candara" w:cs="Arial"/>
                      <w:b/>
                      <w:bCs/>
                      <w:color w:val="298881" w:themeColor="accent1" w:themeShade="BF"/>
                      <w:sz w:val="22"/>
                      <w:szCs w:val="22"/>
                    </w:rPr>
                    <w:t>e</w:t>
                  </w:r>
                  <w:r>
                    <w:rPr>
                      <w:rFonts w:ascii="Candara" w:hAnsi="Candara" w:cs="Arial"/>
                      <w:b/>
                      <w:bCs/>
                      <w:color w:val="298881" w:themeColor="accent1" w:themeShade="BF"/>
                      <w:sz w:val="22"/>
                      <w:szCs w:val="22"/>
                    </w:rPr>
                    <w:t>rer:</w:t>
                  </w:r>
                </w:p>
                <w:p w:rsidR="00F96387" w:rsidRPr="009E707A" w:rsidRDefault="00286C5D" w:rsidP="009E707A">
                  <w:pPr>
                    <w:pStyle w:val="PargrafodaLista"/>
                    <w:tabs>
                      <w:tab w:val="left" w:pos="0"/>
                    </w:tabs>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1. </w:t>
                  </w:r>
                  <w:r w:rsidR="00F96387">
                    <w:rPr>
                      <w:rFonts w:ascii="Candara" w:hAnsi="Candara" w:cs="Arial"/>
                      <w:color w:val="000000" w:themeColor="text1"/>
                      <w:sz w:val="22"/>
                      <w:szCs w:val="22"/>
                    </w:rPr>
                    <w:t xml:space="preserve">SERVIDOR: preenche o </w:t>
                  </w:r>
                  <w:r w:rsidR="00F96387" w:rsidRPr="009625A8">
                    <w:rPr>
                      <w:rFonts w:ascii="Candara" w:hAnsi="Candara" w:cs="Arial"/>
                      <w:color w:val="000000" w:themeColor="text1"/>
                      <w:sz w:val="22"/>
                      <w:szCs w:val="22"/>
                      <w:shd w:val="clear" w:color="auto" w:fill="FCFCFC"/>
                    </w:rPr>
                    <w:t>Requerimento de Servidor</w:t>
                  </w:r>
                  <w:r w:rsidR="00F96387" w:rsidRPr="009625A8">
                    <w:rPr>
                      <w:rStyle w:val="apple-converted-space"/>
                      <w:rFonts w:ascii="Candara" w:hAnsi="Candara" w:cs="Arial"/>
                      <w:color w:val="000000" w:themeColor="text1"/>
                      <w:sz w:val="22"/>
                      <w:szCs w:val="22"/>
                      <w:shd w:val="clear" w:color="auto" w:fill="FCFCFC"/>
                    </w:rPr>
                    <w:t> </w:t>
                  </w:r>
                  <w:r w:rsidR="00F96387" w:rsidRPr="00CB2401">
                    <w:rPr>
                      <w:rFonts w:ascii="Candara" w:hAnsi="Candara" w:cs="Arial"/>
                      <w:color w:val="000000" w:themeColor="text1"/>
                      <w:sz w:val="22"/>
                      <w:szCs w:val="22"/>
                      <w:shd w:val="clear" w:color="auto" w:fill="FCFCFC"/>
                    </w:rPr>
                    <w:t xml:space="preserve">sem </w:t>
                  </w:r>
                  <w:r w:rsidR="00F96387">
                    <w:rPr>
                      <w:rFonts w:ascii="Candara" w:hAnsi="Candara" w:cs="Arial"/>
                      <w:color w:val="000000" w:themeColor="text1"/>
                      <w:sz w:val="22"/>
                      <w:szCs w:val="22"/>
                      <w:shd w:val="clear" w:color="auto" w:fill="FCFCFC"/>
                    </w:rPr>
                    <w:t>C</w:t>
                  </w:r>
                  <w:r w:rsidR="00F96387" w:rsidRPr="00CB2401">
                    <w:rPr>
                      <w:rFonts w:ascii="Candara" w:hAnsi="Candara" w:cs="Arial"/>
                      <w:color w:val="000000" w:themeColor="text1"/>
                      <w:sz w:val="22"/>
                      <w:szCs w:val="22"/>
                      <w:shd w:val="clear" w:color="auto" w:fill="FCFCFC"/>
                    </w:rPr>
                    <w:t>iência da Chefia</w:t>
                  </w:r>
                  <w:r w:rsidR="00F96387" w:rsidRPr="00CB2401">
                    <w:rPr>
                      <w:rFonts w:ascii="Candara" w:hAnsi="Candara" w:cs="Arial"/>
                      <w:color w:val="000000" w:themeColor="text1"/>
                      <w:sz w:val="22"/>
                      <w:szCs w:val="22"/>
                    </w:rPr>
                    <w:t xml:space="preserve">, </w:t>
                  </w:r>
                  <w:r w:rsidR="00F96387">
                    <w:rPr>
                      <w:rFonts w:ascii="Candara" w:hAnsi="Candara" w:cs="Arial"/>
                      <w:color w:val="000000" w:themeColor="text1"/>
                      <w:sz w:val="22"/>
                      <w:szCs w:val="22"/>
                    </w:rPr>
                    <w:t xml:space="preserve">abaixo </w:t>
                  </w:r>
                  <w:r w:rsidR="00F96387" w:rsidRPr="00A6492D">
                    <w:rPr>
                      <w:rFonts w:ascii="Candara" w:hAnsi="Candara" w:cs="Arial"/>
                      <w:color w:val="000000" w:themeColor="text1"/>
                      <w:sz w:val="22"/>
                      <w:szCs w:val="22"/>
                    </w:rPr>
                    <w:t xml:space="preserve">indicado, e encaminha à Seção de Legislação e Benefícios, por meio da Seção de </w:t>
                  </w:r>
                  <w:r w:rsidR="00F96387" w:rsidRPr="009E707A">
                    <w:rPr>
                      <w:rFonts w:ascii="Candara" w:hAnsi="Candara" w:cs="Arial"/>
                      <w:color w:val="000000" w:themeColor="text1"/>
                      <w:sz w:val="22"/>
                      <w:szCs w:val="22"/>
                    </w:rPr>
                    <w:t>Protocolo do Tribunal de Justiça ou n</w:t>
                  </w:r>
                  <w:r w:rsidR="00413966">
                    <w:rPr>
                      <w:rFonts w:ascii="Candara" w:hAnsi="Candara" w:cs="Arial"/>
                      <w:color w:val="000000" w:themeColor="text1"/>
                      <w:sz w:val="22"/>
                      <w:szCs w:val="22"/>
                    </w:rPr>
                    <w:t>a Secretaria do Foro da Comarca.</w:t>
                  </w:r>
                </w:p>
                <w:p w:rsidR="009E707A" w:rsidRPr="009E707A" w:rsidRDefault="007D69BA" w:rsidP="009E707A">
                  <w:pPr>
                    <w:pStyle w:val="PargrafodaLista"/>
                    <w:tabs>
                      <w:tab w:val="left" w:pos="0"/>
                    </w:tabs>
                    <w:spacing w:after="0" w:line="240" w:lineRule="auto"/>
                    <w:ind w:left="0"/>
                    <w:jc w:val="both"/>
                    <w:rPr>
                      <w:rFonts w:ascii="Candara" w:hAnsi="Candara" w:cs="Arial"/>
                      <w:color w:val="000000" w:themeColor="text1"/>
                      <w:sz w:val="22"/>
                      <w:szCs w:val="22"/>
                    </w:rPr>
                  </w:pPr>
                  <w:r w:rsidRPr="009E707A">
                    <w:rPr>
                      <w:rFonts w:ascii="Candara" w:hAnsi="Candara" w:cs="Arial"/>
                      <w:color w:val="000000" w:themeColor="text1"/>
                      <w:sz w:val="22"/>
                      <w:szCs w:val="22"/>
                    </w:rPr>
                    <w:t xml:space="preserve">2. SEÇÃO DE LEGISLAÇÃO E BENEFÍCIOS: </w:t>
                  </w:r>
                </w:p>
                <w:p w:rsidR="0041545E" w:rsidRPr="009E707A" w:rsidRDefault="009E707A" w:rsidP="009E707A">
                  <w:pPr>
                    <w:tabs>
                      <w:tab w:val="left" w:pos="0"/>
                    </w:tabs>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 xml:space="preserve">a) </w:t>
                  </w:r>
                  <w:r w:rsidRPr="009E707A">
                    <w:rPr>
                      <w:rFonts w:ascii="Candara" w:hAnsi="Candara" w:cs="Arial"/>
                      <w:color w:val="000000" w:themeColor="text1"/>
                      <w:sz w:val="22"/>
                      <w:szCs w:val="22"/>
                    </w:rPr>
                    <w:t>E</w:t>
                  </w:r>
                  <w:r w:rsidR="007D69BA" w:rsidRPr="009E707A">
                    <w:rPr>
                      <w:rFonts w:ascii="Candara" w:hAnsi="Candara" w:cs="Arial"/>
                      <w:color w:val="000000" w:themeColor="text1"/>
                      <w:sz w:val="22"/>
                      <w:szCs w:val="22"/>
                    </w:rPr>
                    <w:t xml:space="preserve">m se tratando de </w:t>
                  </w:r>
                  <w:r w:rsidR="007D69BA" w:rsidRPr="009E707A">
                    <w:rPr>
                      <w:rFonts w:ascii="Candara" w:hAnsi="Candara" w:cs="Arial"/>
                      <w:color w:val="000000" w:themeColor="text1"/>
                      <w:sz w:val="22"/>
                      <w:szCs w:val="22"/>
                      <w:u w:val="single"/>
                    </w:rPr>
                    <w:t>p</w:t>
                  </w:r>
                  <w:r w:rsidR="00286C5D" w:rsidRPr="009E707A">
                    <w:rPr>
                      <w:rFonts w:ascii="Candara" w:hAnsi="Candara" w:cs="Arial"/>
                      <w:color w:val="000000" w:themeColor="text1"/>
                      <w:sz w:val="22"/>
                      <w:szCs w:val="22"/>
                      <w:u w:val="single"/>
                    </w:rPr>
                    <w:t>rimeira concessão</w:t>
                  </w:r>
                  <w:r w:rsidR="0041545E" w:rsidRPr="009E707A">
                    <w:rPr>
                      <w:rFonts w:ascii="Candara" w:hAnsi="Candara" w:cs="Arial"/>
                      <w:color w:val="000000" w:themeColor="text1"/>
                      <w:sz w:val="22"/>
                      <w:szCs w:val="22"/>
                      <w:u w:val="single"/>
                    </w:rPr>
                    <w:t xml:space="preserve"> do adicional de assiduidade</w:t>
                  </w:r>
                  <w:r w:rsidR="00286C5D" w:rsidRPr="009E707A">
                    <w:rPr>
                      <w:rFonts w:ascii="Candara" w:hAnsi="Candara" w:cs="Arial"/>
                      <w:color w:val="000000" w:themeColor="text1"/>
                      <w:sz w:val="22"/>
                      <w:szCs w:val="22"/>
                    </w:rPr>
                    <w:t xml:space="preserve">, </w:t>
                  </w:r>
                  <w:r w:rsidR="0041545E" w:rsidRPr="009E707A">
                    <w:rPr>
                      <w:rFonts w:ascii="Candara" w:hAnsi="Candara" w:cs="Arial"/>
                      <w:color w:val="000000" w:themeColor="text1"/>
                      <w:sz w:val="22"/>
                      <w:szCs w:val="22"/>
                    </w:rPr>
                    <w:t>recebe o Requerimento</w:t>
                  </w:r>
                  <w:r w:rsidR="007D69BA" w:rsidRPr="009E707A">
                    <w:rPr>
                      <w:rFonts w:ascii="Candara" w:hAnsi="Candara" w:cs="Arial"/>
                      <w:color w:val="000000" w:themeColor="text1"/>
                      <w:sz w:val="22"/>
                      <w:szCs w:val="22"/>
                    </w:rPr>
                    <w:t xml:space="preserve"> e o transforma </w:t>
                  </w:r>
                  <w:r w:rsidR="00286C5D" w:rsidRPr="009E707A">
                    <w:rPr>
                      <w:rFonts w:ascii="Candara" w:hAnsi="Candara" w:cs="Arial"/>
                      <w:color w:val="000000" w:themeColor="text1"/>
                      <w:sz w:val="22"/>
                      <w:szCs w:val="22"/>
                    </w:rPr>
                    <w:t>em processo adminis</w:t>
                  </w:r>
                  <w:r w:rsidR="007D69BA" w:rsidRPr="009E707A">
                    <w:rPr>
                      <w:rFonts w:ascii="Candara" w:hAnsi="Candara" w:cs="Arial"/>
                      <w:color w:val="000000" w:themeColor="text1"/>
                      <w:sz w:val="22"/>
                      <w:szCs w:val="22"/>
                    </w:rPr>
                    <w:t>trativo de Direitos e Vantagens</w:t>
                  </w:r>
                  <w:r w:rsidR="0041545E" w:rsidRPr="009E707A">
                    <w:rPr>
                      <w:rFonts w:ascii="Candara" w:hAnsi="Candara" w:cs="Arial"/>
                      <w:color w:val="000000" w:themeColor="text1"/>
                      <w:sz w:val="22"/>
                      <w:szCs w:val="22"/>
                    </w:rPr>
                    <w:t xml:space="preserve"> e encaminha à Coordenadoria de Pagamento de Pessoal;</w:t>
                  </w:r>
                </w:p>
                <w:p w:rsidR="009E707A" w:rsidRPr="009E707A" w:rsidRDefault="009E707A" w:rsidP="006451AF">
                  <w:pPr>
                    <w:pStyle w:val="PargrafodaLista"/>
                    <w:numPr>
                      <w:ilvl w:val="0"/>
                      <w:numId w:val="8"/>
                    </w:numPr>
                    <w:tabs>
                      <w:tab w:val="left" w:pos="1074"/>
                    </w:tabs>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b) </w:t>
                  </w:r>
                  <w:r w:rsidR="00D32EE4">
                    <w:rPr>
                      <w:rFonts w:ascii="Candara" w:hAnsi="Candara" w:cs="Arial"/>
                      <w:color w:val="000000" w:themeColor="text1"/>
                      <w:sz w:val="22"/>
                      <w:szCs w:val="22"/>
                    </w:rPr>
                    <w:t xml:space="preserve">Caso se refira a </w:t>
                  </w:r>
                  <w:r w:rsidRPr="009E707A">
                    <w:rPr>
                      <w:rFonts w:ascii="Candara" w:hAnsi="Candara" w:cs="Arial"/>
                      <w:color w:val="000000" w:themeColor="text1"/>
                      <w:sz w:val="22"/>
                      <w:szCs w:val="22"/>
                      <w:u w:val="single"/>
                    </w:rPr>
                    <w:t>elevação do adicional de assiduidade</w:t>
                  </w:r>
                  <w:r w:rsidRPr="009E707A">
                    <w:rPr>
                      <w:rFonts w:ascii="Candara" w:hAnsi="Candara" w:cs="Arial"/>
                      <w:color w:val="000000" w:themeColor="text1"/>
                      <w:sz w:val="22"/>
                      <w:szCs w:val="22"/>
                    </w:rPr>
                    <w:t xml:space="preserve">, identifica, no sistema de protocolo, o número </w:t>
                  </w:r>
                  <w:proofErr w:type="gramStart"/>
                  <w:r w:rsidRPr="009E707A">
                    <w:rPr>
                      <w:rFonts w:ascii="Candara" w:hAnsi="Candara" w:cs="Arial"/>
                      <w:color w:val="000000" w:themeColor="text1"/>
                      <w:sz w:val="22"/>
                      <w:szCs w:val="22"/>
                    </w:rPr>
                    <w:t>dos processo</w:t>
                  </w:r>
                  <w:proofErr w:type="gramEnd"/>
                  <w:r w:rsidRPr="009E707A">
                    <w:rPr>
                      <w:rFonts w:ascii="Candara" w:hAnsi="Candara" w:cs="Arial"/>
                      <w:color w:val="000000" w:themeColor="text1"/>
                      <w:sz w:val="22"/>
                      <w:szCs w:val="22"/>
                    </w:rPr>
                    <w:t xml:space="preserve"> em nome do servidor que trate da matéria e solicita-o à Seção de Arquivo.</w:t>
                  </w:r>
                  <w:r>
                    <w:rPr>
                      <w:rFonts w:ascii="Candara" w:hAnsi="Candara" w:cs="Arial"/>
                      <w:color w:val="000000" w:themeColor="text1"/>
                      <w:sz w:val="22"/>
                      <w:szCs w:val="22"/>
                    </w:rPr>
                    <w:t xml:space="preserve"> </w:t>
                  </w:r>
                  <w:r w:rsidRPr="009E707A">
                    <w:rPr>
                      <w:rFonts w:ascii="Candara" w:hAnsi="Candara" w:cs="Arial"/>
                      <w:color w:val="000000" w:themeColor="text1"/>
                      <w:sz w:val="22"/>
                      <w:szCs w:val="22"/>
                    </w:rPr>
                    <w:t>Recebidos os autos, o Requerimento protocolizado será juntado ao caderno processual. Após, encaminha o processo à Coordenadoria de Pagamento de Pessoal;</w:t>
                  </w:r>
                </w:p>
                <w:p w:rsidR="00226F64" w:rsidRPr="004D1540" w:rsidRDefault="0041545E">
                  <w:pPr>
                    <w:pStyle w:val="PargrafodaLista"/>
                    <w:tabs>
                      <w:tab w:val="left" w:pos="733"/>
                    </w:tabs>
                    <w:spacing w:after="0" w:line="240" w:lineRule="auto"/>
                    <w:ind w:left="0"/>
                    <w:jc w:val="both"/>
                    <w:rPr>
                      <w:rFonts w:ascii="Candara" w:hAnsi="Candara"/>
                      <w:color w:val="000000" w:themeColor="text1"/>
                      <w:sz w:val="22"/>
                      <w:szCs w:val="22"/>
                    </w:rPr>
                  </w:pPr>
                  <w:r w:rsidRPr="00A6492D">
                    <w:rPr>
                      <w:rFonts w:ascii="Candara" w:hAnsi="Candara" w:cs="Arial"/>
                      <w:color w:val="000000" w:themeColor="text1"/>
                      <w:sz w:val="22"/>
                      <w:szCs w:val="22"/>
                    </w:rPr>
                    <w:t>3. COORDENADORIA DE PAGAMENTO DE PESSOAL:</w:t>
                  </w:r>
                  <w:r w:rsidR="00494A97" w:rsidRPr="00A6492D">
                    <w:rPr>
                      <w:rFonts w:ascii="Candara" w:hAnsi="Candara" w:cs="Arial"/>
                      <w:color w:val="000000" w:themeColor="text1"/>
                      <w:sz w:val="22"/>
                      <w:szCs w:val="22"/>
                    </w:rPr>
                    <w:t xml:space="preserve"> </w:t>
                  </w:r>
                  <w:r w:rsidRPr="00A6492D">
                    <w:rPr>
                      <w:rFonts w:ascii="Candara" w:hAnsi="Candara" w:cs="Arial"/>
                      <w:color w:val="000000" w:themeColor="text1"/>
                      <w:sz w:val="22"/>
                      <w:szCs w:val="22"/>
                    </w:rPr>
                    <w:t xml:space="preserve">informa </w:t>
                  </w:r>
                  <w:r w:rsidR="00286C5D" w:rsidRPr="00A6492D">
                    <w:rPr>
                      <w:rFonts w:ascii="Candara" w:hAnsi="Candara" w:cs="Arial"/>
                      <w:color w:val="000000" w:themeColor="text1"/>
                      <w:sz w:val="22"/>
                      <w:szCs w:val="22"/>
                    </w:rPr>
                    <w:t>se o servidor, ao longo dos 10 (dez) anos, recebeu</w:t>
                  </w:r>
                  <w:proofErr w:type="gramStart"/>
                  <w:r w:rsidR="00286C5D" w:rsidRPr="00A6492D">
                    <w:rPr>
                      <w:rFonts w:ascii="Candara" w:hAnsi="Candara" w:cs="Arial"/>
                      <w:color w:val="000000" w:themeColor="text1"/>
                      <w:sz w:val="22"/>
                      <w:szCs w:val="22"/>
                    </w:rPr>
                    <w:t xml:space="preserve">  </w:t>
                  </w:r>
                  <w:proofErr w:type="gramEnd"/>
                  <w:r w:rsidR="00494A97" w:rsidRPr="00A6492D">
                    <w:rPr>
                      <w:rFonts w:ascii="Candara" w:hAnsi="Candara" w:cs="Arial"/>
                      <w:color w:val="000000" w:themeColor="text1"/>
                      <w:sz w:val="22"/>
                      <w:szCs w:val="22"/>
                    </w:rPr>
                    <w:t>vencimentos</w:t>
                  </w:r>
                  <w:r w:rsidR="00286C5D" w:rsidRPr="00A6492D">
                    <w:rPr>
                      <w:rFonts w:ascii="Candara" w:hAnsi="Candara" w:cs="Arial"/>
                      <w:color w:val="000000" w:themeColor="text1"/>
                      <w:sz w:val="22"/>
                      <w:szCs w:val="22"/>
                    </w:rPr>
                    <w:t xml:space="preserve"> de maneira integral, bem como se não houve qualquer ocorrênc</w:t>
                  </w:r>
                  <w:r w:rsidR="009E707A">
                    <w:rPr>
                      <w:rFonts w:ascii="Candara" w:hAnsi="Candara" w:cs="Arial"/>
                      <w:color w:val="000000" w:themeColor="text1"/>
                      <w:sz w:val="22"/>
                      <w:szCs w:val="22"/>
                    </w:rPr>
                    <w:t xml:space="preserve">ia na frequência deste servidor. </w:t>
                  </w:r>
                  <w:r w:rsidRPr="00A6492D">
                    <w:rPr>
                      <w:rFonts w:ascii="Candara" w:hAnsi="Candara" w:cs="Arial"/>
                      <w:color w:val="000000" w:themeColor="text1"/>
                      <w:sz w:val="22"/>
                      <w:szCs w:val="22"/>
                    </w:rPr>
                    <w:t>A</w:t>
                  </w:r>
                  <w:r w:rsidR="00286C5D" w:rsidRPr="00A6492D">
                    <w:rPr>
                      <w:rFonts w:ascii="Candara" w:hAnsi="Candara" w:cs="Arial"/>
                      <w:color w:val="000000" w:themeColor="text1"/>
                      <w:sz w:val="22"/>
                      <w:szCs w:val="22"/>
                    </w:rPr>
                    <w:t>pós</w:t>
                  </w:r>
                  <w:r w:rsidR="00A6492D" w:rsidRPr="00A6492D">
                    <w:rPr>
                      <w:rFonts w:ascii="Candara" w:hAnsi="Candara" w:cs="Arial"/>
                      <w:color w:val="000000" w:themeColor="text1"/>
                      <w:sz w:val="22"/>
                      <w:szCs w:val="22"/>
                    </w:rPr>
                    <w:t xml:space="preserve"> prestar a informação, </w:t>
                  </w:r>
                  <w:r w:rsidR="00286C5D" w:rsidRPr="00A6492D">
                    <w:rPr>
                      <w:rFonts w:ascii="Candara" w:hAnsi="Candara" w:cs="Arial"/>
                      <w:color w:val="000000" w:themeColor="text1"/>
                      <w:sz w:val="22"/>
                      <w:szCs w:val="22"/>
                    </w:rPr>
                    <w:t>devolve os autos à S</w:t>
                  </w:r>
                  <w:r w:rsidR="00413966">
                    <w:rPr>
                      <w:rFonts w:ascii="Candara" w:hAnsi="Candara" w:cs="Arial"/>
                      <w:color w:val="000000" w:themeColor="text1"/>
                      <w:sz w:val="22"/>
                      <w:szCs w:val="22"/>
                    </w:rPr>
                    <w:t>eção de Legislação e Benefícios.</w:t>
                  </w:r>
                </w:p>
                <w:p w:rsidR="00226F64" w:rsidRPr="004D1540" w:rsidRDefault="0041545E">
                  <w:pPr>
                    <w:pStyle w:val="PargrafodaLista"/>
                    <w:tabs>
                      <w:tab w:val="left" w:pos="733"/>
                    </w:tabs>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4</w:t>
                  </w:r>
                  <w:r w:rsidR="00286C5D"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com base nas informações prestadas, providencia o cálculo, por meio de um quadro a ser juntado aos autos, a fim de verificar se o servidor completou, de fato, os 10 (dez) anos de efetivo exercício sem</w:t>
                  </w:r>
                  <w:r w:rsidR="004F715F">
                    <w:rPr>
                      <w:rFonts w:ascii="Candara" w:hAnsi="Candara" w:cs="Arial"/>
                      <w:color w:val="000000" w:themeColor="text1"/>
                      <w:sz w:val="22"/>
                      <w:szCs w:val="22"/>
                    </w:rPr>
                    <w:t xml:space="preserve"> interrupção, nos termos da lei. </w:t>
                  </w:r>
                  <w:r w:rsidR="00286C5D" w:rsidRPr="004D1540">
                    <w:rPr>
                      <w:rFonts w:ascii="Candara" w:hAnsi="Candara" w:cs="Arial"/>
                      <w:color w:val="000000" w:themeColor="text1"/>
                      <w:sz w:val="22"/>
                      <w:szCs w:val="22"/>
                    </w:rPr>
                    <w:t>Tendo completado, serão providenciadas as assinaturas do Chefe da Seção de Legislação e Benefícios e do Coordenador de Recursos Hu</w:t>
                  </w:r>
                  <w:r w:rsidR="004F715F">
                    <w:rPr>
                      <w:rFonts w:ascii="Candara" w:hAnsi="Candara" w:cs="Arial"/>
                      <w:color w:val="000000" w:themeColor="text1"/>
                      <w:sz w:val="22"/>
                      <w:szCs w:val="22"/>
                    </w:rPr>
                    <w:t xml:space="preserve">manos. </w:t>
                  </w:r>
                  <w:r>
                    <w:rPr>
                      <w:rFonts w:ascii="Candara" w:hAnsi="Candara" w:cs="Arial"/>
                      <w:color w:val="000000" w:themeColor="text1"/>
                      <w:sz w:val="22"/>
                      <w:szCs w:val="22"/>
                    </w:rPr>
                    <w:t>Após, elabora</w:t>
                  </w:r>
                  <w:r w:rsidR="00286C5D" w:rsidRPr="004D1540">
                    <w:rPr>
                      <w:rFonts w:ascii="Candara" w:hAnsi="Candara" w:cs="Arial"/>
                      <w:color w:val="000000" w:themeColor="text1"/>
                      <w:sz w:val="22"/>
                      <w:szCs w:val="22"/>
                    </w:rPr>
                    <w:t xml:space="preserve"> o Ato de concessão </w:t>
                  </w:r>
                  <w:r w:rsidR="008B54F9">
                    <w:rPr>
                      <w:rFonts w:ascii="Candara" w:hAnsi="Candara" w:cs="Arial"/>
                      <w:color w:val="000000" w:themeColor="text1"/>
                      <w:sz w:val="22"/>
                      <w:szCs w:val="22"/>
                    </w:rPr>
                    <w:t xml:space="preserve">ou elevação </w:t>
                  </w:r>
                  <w:r w:rsidR="00286C5D" w:rsidRPr="004D1540">
                    <w:rPr>
                      <w:rFonts w:ascii="Candara" w:hAnsi="Candara" w:cs="Arial"/>
                      <w:color w:val="000000" w:themeColor="text1"/>
                      <w:sz w:val="22"/>
                      <w:szCs w:val="22"/>
                    </w:rPr>
                    <w:t xml:space="preserve">de adicional de assiduidade, a ser assinado pela Coordenadoria de Recursos Humanos e encaminhado </w:t>
                  </w:r>
                  <w:r w:rsidR="006D4855" w:rsidRPr="004D1540">
                    <w:rPr>
                      <w:rFonts w:ascii="Candara" w:hAnsi="Candara" w:cs="Arial"/>
                      <w:color w:val="000000" w:themeColor="text1"/>
                      <w:sz w:val="22"/>
                      <w:szCs w:val="22"/>
                    </w:rPr>
                    <w:t>para disponibilização no</w:t>
                  </w:r>
                  <w:r w:rsidR="00286C5D" w:rsidRPr="004D1540">
                    <w:rPr>
                      <w:rFonts w:ascii="Candara" w:hAnsi="Candara" w:cs="Arial"/>
                      <w:color w:val="000000" w:themeColor="text1"/>
                      <w:sz w:val="22"/>
                      <w:szCs w:val="22"/>
                    </w:rPr>
                    <w:t xml:space="preserve"> </w:t>
                  </w:r>
                  <w:r w:rsidR="00286C5D" w:rsidRPr="004D1540">
                    <w:rPr>
                      <w:rFonts w:ascii="Candara" w:eastAsia="Times New Roman" w:hAnsi="Candara" w:cs="Arial"/>
                      <w:color w:val="000000" w:themeColor="text1"/>
                      <w:sz w:val="22"/>
                      <w:szCs w:val="22"/>
                      <w:lang w:eastAsia="pt-BR"/>
                    </w:rPr>
                    <w:t>e-diário (Diário da Justiça Eletrônico)</w:t>
                  </w:r>
                  <w:r w:rsidR="004F715F">
                    <w:rPr>
                      <w:rFonts w:ascii="Candara" w:hAnsi="Candara" w:cs="Arial"/>
                      <w:color w:val="000000" w:themeColor="text1"/>
                      <w:sz w:val="22"/>
                      <w:szCs w:val="22"/>
                    </w:rPr>
                    <w:t>.</w:t>
                  </w:r>
                </w:p>
                <w:p w:rsidR="0041545E" w:rsidRDefault="00286C5D">
                  <w:pPr>
                    <w:pStyle w:val="PargrafodaLista"/>
                    <w:tabs>
                      <w:tab w:val="left" w:pos="733"/>
                    </w:tabs>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Uma vez </w:t>
                  </w:r>
                  <w:r w:rsidR="008576BA" w:rsidRPr="004D1540">
                    <w:rPr>
                      <w:rFonts w:ascii="Candara" w:hAnsi="Candara" w:cs="Arial"/>
                      <w:color w:val="000000" w:themeColor="text1"/>
                      <w:sz w:val="22"/>
                      <w:szCs w:val="22"/>
                    </w:rPr>
                    <w:t>disponibilizado</w:t>
                  </w:r>
                  <w:r w:rsidRPr="004D1540">
                    <w:rPr>
                      <w:rFonts w:ascii="Candara" w:hAnsi="Candara" w:cs="Arial"/>
                      <w:color w:val="000000" w:themeColor="text1"/>
                      <w:sz w:val="22"/>
                      <w:szCs w:val="22"/>
                    </w:rPr>
                    <w:t>, serão feitas as anotações em ficha funcional do servidor, e os autos serão remetidos à Coordenadoria de Pa</w:t>
                  </w:r>
                  <w:r w:rsidR="00C11A0C" w:rsidRPr="004D1540">
                    <w:rPr>
                      <w:rFonts w:ascii="Candara" w:hAnsi="Candara" w:cs="Arial"/>
                      <w:color w:val="000000" w:themeColor="text1"/>
                      <w:sz w:val="22"/>
                      <w:szCs w:val="22"/>
                    </w:rPr>
                    <w:t>gamento</w:t>
                  </w:r>
                  <w:r w:rsidR="0041545E">
                    <w:rPr>
                      <w:rFonts w:ascii="Candara" w:hAnsi="Candara" w:cs="Arial"/>
                      <w:color w:val="000000" w:themeColor="text1"/>
                      <w:sz w:val="22"/>
                      <w:szCs w:val="22"/>
                    </w:rPr>
                    <w:t xml:space="preserve"> de</w:t>
                  </w:r>
                  <w:r w:rsidR="004F715F">
                    <w:rPr>
                      <w:rFonts w:ascii="Candara" w:hAnsi="Candara" w:cs="Arial"/>
                      <w:color w:val="000000" w:themeColor="text1"/>
                      <w:sz w:val="22"/>
                      <w:szCs w:val="22"/>
                    </w:rPr>
                    <w:t xml:space="preserve"> Pessoal.</w:t>
                  </w:r>
                </w:p>
                <w:p w:rsidR="0041545E" w:rsidRDefault="0041545E">
                  <w:pPr>
                    <w:pStyle w:val="PargrafodaLista"/>
                    <w:tabs>
                      <w:tab w:val="left" w:pos="733"/>
                    </w:tabs>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5. </w:t>
                  </w:r>
                  <w:r w:rsidRPr="004D1540">
                    <w:rPr>
                      <w:rFonts w:ascii="Candara" w:hAnsi="Candara" w:cs="Arial"/>
                      <w:color w:val="000000" w:themeColor="text1"/>
                      <w:sz w:val="22"/>
                      <w:szCs w:val="22"/>
                    </w:rPr>
                    <w:t>COORDENADORIA DE PAGAMENTO DE PESSOAL</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Pr>
                      <w:rFonts w:ascii="Candara" w:hAnsi="Candara" w:cs="Arial"/>
                      <w:color w:val="000000" w:themeColor="text1"/>
                      <w:sz w:val="22"/>
                      <w:szCs w:val="22"/>
                    </w:rPr>
                    <w:t>realiza a in</w:t>
                  </w:r>
                  <w:r w:rsidR="00C11A0C" w:rsidRPr="004D1540">
                    <w:rPr>
                      <w:rFonts w:ascii="Candara" w:hAnsi="Candara" w:cs="Arial"/>
                      <w:color w:val="000000" w:themeColor="text1"/>
                      <w:sz w:val="22"/>
                      <w:szCs w:val="22"/>
                    </w:rPr>
                    <w:t xml:space="preserve">clusão </w:t>
                  </w:r>
                  <w:r>
                    <w:rPr>
                      <w:rFonts w:ascii="Candara" w:hAnsi="Candara" w:cs="Arial"/>
                      <w:color w:val="000000" w:themeColor="text1"/>
                      <w:sz w:val="22"/>
                      <w:szCs w:val="22"/>
                    </w:rPr>
                    <w:t xml:space="preserve">do adicional de assiduidade </w:t>
                  </w:r>
                  <w:r w:rsidR="00C11A0C" w:rsidRPr="004D1540">
                    <w:rPr>
                      <w:rFonts w:ascii="Candara" w:hAnsi="Candara" w:cs="Arial"/>
                      <w:color w:val="000000" w:themeColor="text1"/>
                      <w:sz w:val="22"/>
                      <w:szCs w:val="22"/>
                    </w:rPr>
                    <w:t>em folha</w:t>
                  </w:r>
                  <w:r>
                    <w:rPr>
                      <w:rFonts w:ascii="Candara" w:hAnsi="Candara" w:cs="Arial"/>
                      <w:color w:val="000000" w:themeColor="text1"/>
                      <w:sz w:val="22"/>
                      <w:szCs w:val="22"/>
                    </w:rPr>
                    <w:t xml:space="preserve"> de pagamento e d</w:t>
                  </w:r>
                  <w:r w:rsidR="00286C5D" w:rsidRPr="004D1540">
                    <w:rPr>
                      <w:rFonts w:ascii="Candara" w:hAnsi="Candara" w:cs="Arial"/>
                      <w:color w:val="000000" w:themeColor="text1"/>
                      <w:sz w:val="22"/>
                      <w:szCs w:val="22"/>
                    </w:rPr>
                    <w:t>evolv</w:t>
                  </w:r>
                  <w:r>
                    <w:rPr>
                      <w:rFonts w:ascii="Candara" w:hAnsi="Candara" w:cs="Arial"/>
                      <w:color w:val="000000" w:themeColor="text1"/>
                      <w:sz w:val="22"/>
                      <w:szCs w:val="22"/>
                    </w:rPr>
                    <w:t>e o processo</w:t>
                  </w:r>
                  <w:r w:rsidR="00286C5D" w:rsidRPr="004D1540">
                    <w:rPr>
                      <w:rFonts w:ascii="Candara" w:hAnsi="Candara" w:cs="Arial"/>
                      <w:color w:val="000000" w:themeColor="text1"/>
                      <w:sz w:val="22"/>
                      <w:szCs w:val="22"/>
                    </w:rPr>
                    <w:t xml:space="preserve"> à Seção de Legislação e Benefícios</w:t>
                  </w:r>
                  <w:r>
                    <w:rPr>
                      <w:rFonts w:ascii="Candara" w:hAnsi="Candara" w:cs="Arial"/>
                      <w:color w:val="000000" w:themeColor="text1"/>
                      <w:sz w:val="22"/>
                      <w:szCs w:val="22"/>
                    </w:rPr>
                    <w:t>.</w:t>
                  </w:r>
                </w:p>
                <w:p w:rsidR="00226F64" w:rsidRPr="004D1540" w:rsidRDefault="0041545E">
                  <w:pPr>
                    <w:pStyle w:val="PargrafodaLista"/>
                    <w:tabs>
                      <w:tab w:val="left" w:pos="733"/>
                    </w:tabs>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6. </w:t>
                  </w:r>
                  <w:r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 arquiva o processo</w:t>
                  </w:r>
                  <w:r w:rsidR="00286C5D" w:rsidRPr="004D1540">
                    <w:rPr>
                      <w:rFonts w:ascii="Candara" w:hAnsi="Candara" w:cs="Arial"/>
                      <w:color w:val="000000" w:themeColor="text1"/>
                      <w:sz w:val="22"/>
                      <w:szCs w:val="22"/>
                    </w:rPr>
                    <w:t xml:space="preserve">. </w:t>
                  </w:r>
                </w:p>
                <w:p w:rsidR="00793007" w:rsidRDefault="00793007">
                  <w:pPr>
                    <w:spacing w:after="0" w:line="240" w:lineRule="auto"/>
                    <w:jc w:val="both"/>
                    <w:rPr>
                      <w:rFonts w:ascii="Candara" w:hAnsi="Candara" w:cs="Arial"/>
                      <w:b/>
                      <w:bCs/>
                      <w:color w:val="298881" w:themeColor="accent1" w:themeShade="BF"/>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00310C22" w:rsidRPr="00793007">
                    <w:rPr>
                      <w:rFonts w:ascii="Candara" w:hAnsi="Candara" w:cs="Arial"/>
                      <w:sz w:val="22"/>
                      <w:szCs w:val="22"/>
                      <w:shd w:val="clear" w:color="auto" w:fill="FCFCFC"/>
                    </w:rPr>
                    <w:t>Requerimento de Servidor</w:t>
                  </w:r>
                  <w:r w:rsidR="00310C22" w:rsidRPr="00793007">
                    <w:rPr>
                      <w:rStyle w:val="apple-converted-space"/>
                      <w:rFonts w:ascii="Candara" w:hAnsi="Candara" w:cs="Arial"/>
                      <w:sz w:val="22"/>
                      <w:szCs w:val="22"/>
                      <w:shd w:val="clear" w:color="auto" w:fill="FCFCFC"/>
                    </w:rPr>
                    <w:t> </w:t>
                  </w:r>
                  <w:r w:rsidR="00310C22" w:rsidRPr="00793007">
                    <w:rPr>
                      <w:rFonts w:ascii="Candara" w:hAnsi="Candara" w:cs="Arial"/>
                      <w:sz w:val="22"/>
                      <w:szCs w:val="22"/>
                      <w:shd w:val="clear" w:color="auto" w:fill="FCFCFC"/>
                    </w:rPr>
                    <w:t>sem ciência da Chefia</w:t>
                  </w:r>
                  <w:r w:rsidR="00310C22" w:rsidRPr="00793007">
                    <w:rPr>
                      <w:rFonts w:ascii="Candara" w:hAnsi="Candara" w:cs="Arial"/>
                      <w:sz w:val="22"/>
                      <w:szCs w:val="22"/>
                    </w:rPr>
                    <w:t xml:space="preserve"> -</w:t>
                  </w:r>
                  <w:r w:rsidR="00A6492D" w:rsidRPr="00793007">
                    <w:rPr>
                      <w:rFonts w:ascii="Candara" w:hAnsi="Candara" w:cs="Arial"/>
                      <w:sz w:val="22"/>
                      <w:szCs w:val="22"/>
                    </w:rPr>
                    <w:t xml:space="preserve"> </w:t>
                  </w:r>
                  <w:r w:rsidR="003B7A06" w:rsidRPr="00793007">
                    <w:rPr>
                      <w:rFonts w:ascii="Candara" w:hAnsi="Candara" w:cs="Arial"/>
                      <w:sz w:val="22"/>
                      <w:szCs w:val="22"/>
                    </w:rPr>
                    <w:t>Sistema de</w:t>
                  </w:r>
                  <w:r w:rsidR="003B7A06" w:rsidRPr="00A6492D">
                    <w:rPr>
                      <w:rFonts w:ascii="Candara" w:hAnsi="Candara" w:cs="Arial"/>
                      <w:sz w:val="22"/>
                      <w:szCs w:val="22"/>
                    </w:rPr>
                    <w:t xml:space="preserve"> </w:t>
                  </w:r>
                  <w:r w:rsidR="003B7A06" w:rsidRPr="004D1540">
                    <w:rPr>
                      <w:rFonts w:ascii="Candara" w:hAnsi="Candara" w:cs="Arial"/>
                      <w:color w:val="000000" w:themeColor="text1"/>
                      <w:sz w:val="22"/>
                      <w:szCs w:val="22"/>
                    </w:rPr>
                    <w:t>Recursos Humanos - NP 02</w:t>
                  </w:r>
                  <w:r w:rsidRPr="004D1540">
                    <w:rPr>
                      <w:rFonts w:ascii="Candara" w:hAnsi="Candara" w:cs="Arial"/>
                      <w:color w:val="000000" w:themeColor="text1"/>
                      <w:sz w:val="22"/>
                      <w:szCs w:val="22"/>
                    </w:rPr>
                    <w:t>.</w:t>
                  </w:r>
                </w:p>
                <w:p w:rsidR="00226F64" w:rsidRPr="004D1540" w:rsidRDefault="00226F64">
                  <w:pPr>
                    <w:pStyle w:val="PargrafodaLista"/>
                    <w:spacing w:after="0" w:line="240" w:lineRule="auto"/>
                    <w:ind w:left="0"/>
                    <w:jc w:val="both"/>
                    <w:rPr>
                      <w:rFonts w:ascii="Candara" w:hAnsi="Candara" w:cs="Arial"/>
                      <w:color w:val="000000" w:themeColor="text1"/>
                      <w:sz w:val="22"/>
                      <w:szCs w:val="22"/>
                    </w:rPr>
                  </w:pPr>
                </w:p>
                <w:p w:rsidR="009A5F06" w:rsidRPr="004D1540" w:rsidRDefault="009A5F06" w:rsidP="009A5F06">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9A5F06" w:rsidRDefault="009A5F06" w:rsidP="009A5F06">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E-mail: </w:t>
                  </w:r>
                  <w:hyperlink r:id="rId12" w:history="1">
                    <w:r w:rsidR="00A0637E" w:rsidRPr="000E6856">
                      <w:rPr>
                        <w:rStyle w:val="Hyperlink"/>
                        <w:rFonts w:ascii="Candara" w:hAnsi="Candara" w:cs="Arial"/>
                        <w:sz w:val="22"/>
                        <w:szCs w:val="22"/>
                      </w:rPr>
                      <w:t>slb@tjes.jus.br</w:t>
                    </w:r>
                  </w:hyperlink>
                </w:p>
                <w:p w:rsidR="00A0637E" w:rsidRPr="004D1540" w:rsidRDefault="00A0637E" w:rsidP="009A5F06">
                  <w:pPr>
                    <w:spacing w:after="0" w:line="240" w:lineRule="auto"/>
                    <w:jc w:val="both"/>
                    <w:rPr>
                      <w:rFonts w:ascii="Candara" w:hAnsi="Candara"/>
                      <w:color w:val="000000" w:themeColor="text1"/>
                      <w:sz w:val="22"/>
                      <w:szCs w:val="22"/>
                    </w:rPr>
                  </w:pPr>
                </w:p>
                <w:p w:rsidR="001059A2" w:rsidRPr="004D1540" w:rsidRDefault="001059A2" w:rsidP="001059A2">
                  <w:pPr>
                    <w:pStyle w:val="Ttulo1"/>
                    <w:rPr>
                      <w:rFonts w:ascii="Candara" w:hAnsi="Candara"/>
                      <w:sz w:val="22"/>
                      <w:szCs w:val="22"/>
                    </w:rPr>
                  </w:pPr>
                  <w:bookmarkStart w:id="19" w:name="_Toc491722836"/>
                  <w:bookmarkStart w:id="20" w:name="_Toc491723654"/>
                  <w:bookmarkStart w:id="21" w:name="_Toc491892554"/>
                  <w:bookmarkStart w:id="22" w:name="_Toc1147415"/>
                  <w:r w:rsidRPr="00537840">
                    <w:rPr>
                      <w:rFonts w:ascii="Candara" w:hAnsi="Candara"/>
                      <w:sz w:val="22"/>
                      <w:szCs w:val="22"/>
                    </w:rPr>
                    <w:lastRenderedPageBreak/>
                    <w:t>4. Adicional de Tempo de Serviço</w:t>
                  </w:r>
                  <w:bookmarkEnd w:id="19"/>
                  <w:bookmarkEnd w:id="20"/>
                  <w:bookmarkEnd w:id="21"/>
                  <w:bookmarkEnd w:id="22"/>
                </w:p>
                <w:p w:rsidR="001059A2" w:rsidRPr="004D1540" w:rsidRDefault="001059A2" w:rsidP="001059A2">
                  <w:pPr>
                    <w:spacing w:after="0" w:line="240" w:lineRule="auto"/>
                    <w:jc w:val="both"/>
                    <w:rPr>
                      <w:rFonts w:ascii="Candara" w:hAnsi="Candara" w:cs="Arial"/>
                      <w:color w:val="000000" w:themeColor="text1"/>
                      <w:sz w:val="22"/>
                      <w:szCs w:val="22"/>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Trata-se de adicional conferido ao servidor</w:t>
                  </w:r>
                  <w:r w:rsidR="00FE2549">
                    <w:rPr>
                      <w:rFonts w:ascii="Candara" w:hAnsi="Candara" w:cs="Arial"/>
                      <w:bCs/>
                      <w:color w:val="000000" w:themeColor="text1"/>
                      <w:sz w:val="22"/>
                      <w:szCs w:val="22"/>
                    </w:rPr>
                    <w:t>,</w:t>
                  </w:r>
                  <w:r w:rsidRPr="004D1540">
                    <w:rPr>
                      <w:rFonts w:ascii="Candara" w:hAnsi="Candara" w:cs="Arial"/>
                      <w:bCs/>
                      <w:color w:val="000000" w:themeColor="text1"/>
                      <w:sz w:val="22"/>
                      <w:szCs w:val="22"/>
                    </w:rPr>
                    <w:t xml:space="preserve"> a cada 05 (cinco) anos de efetivo exercício prestado à Administração Direta, às Autarquias e às Fundações Públicas do Estado do Espírito Santo. O percentual concedido será de 5% (cinco por cento) a cada quinquênio e será calculado sobre o valor do respectivo vencimento. O benefício está limitado ao total de 35% (trinta e cinco por cento).</w:t>
                  </w:r>
                </w:p>
                <w:p w:rsidR="001059A2" w:rsidRPr="004D1540" w:rsidRDefault="001059A2" w:rsidP="001059A2">
                  <w:pPr>
                    <w:spacing w:after="0" w:line="240" w:lineRule="auto"/>
                    <w:jc w:val="both"/>
                    <w:rPr>
                      <w:rFonts w:ascii="Candara" w:hAnsi="Candara" w:cs="Arial"/>
                      <w:bCs/>
                      <w:color w:val="000000" w:themeColor="text1"/>
                      <w:sz w:val="22"/>
                      <w:szCs w:val="22"/>
                      <w:highlight w:val="yellow"/>
                    </w:rPr>
                  </w:pPr>
                </w:p>
                <w:p w:rsidR="001059A2" w:rsidRPr="004D1540" w:rsidRDefault="00FE2549" w:rsidP="001059A2">
                  <w:pPr>
                    <w:spacing w:after="0" w:line="240" w:lineRule="auto"/>
                    <w:jc w:val="both"/>
                    <w:rPr>
                      <w:rFonts w:ascii="Candara" w:hAnsi="Candara"/>
                      <w:color w:val="000000" w:themeColor="text1"/>
                      <w:sz w:val="22"/>
                      <w:szCs w:val="22"/>
                    </w:rPr>
                  </w:pPr>
                  <w:r>
                    <w:rPr>
                      <w:rFonts w:ascii="Candara" w:hAnsi="Candara" w:cs="Arial"/>
                      <w:bCs/>
                      <w:color w:val="000000" w:themeColor="text1"/>
                      <w:sz w:val="22"/>
                      <w:szCs w:val="22"/>
                    </w:rPr>
                    <w:t xml:space="preserve">Entretanto, </w:t>
                  </w:r>
                  <w:r w:rsidR="001059A2" w:rsidRPr="004D1540">
                    <w:rPr>
                      <w:rFonts w:ascii="Candara" w:hAnsi="Candara" w:cs="Arial"/>
                      <w:bCs/>
                      <w:color w:val="000000" w:themeColor="text1"/>
                      <w:sz w:val="22"/>
                      <w:szCs w:val="22"/>
                    </w:rPr>
                    <w:t xml:space="preserve">aqueles servidores nomeados até 08 de janeiro de 1997 </w:t>
                  </w:r>
                  <w:r>
                    <w:rPr>
                      <w:rFonts w:ascii="Candara" w:hAnsi="Candara" w:cs="Arial"/>
                      <w:bCs/>
                      <w:color w:val="000000" w:themeColor="text1"/>
                      <w:sz w:val="22"/>
                      <w:szCs w:val="22"/>
                    </w:rPr>
                    <w:t>terão percentuais diferenciados, conforme abaixo, estando o</w:t>
                  </w:r>
                  <w:r w:rsidRPr="004D1540">
                    <w:rPr>
                      <w:rFonts w:ascii="Candara" w:hAnsi="Candara" w:cs="Arial"/>
                      <w:bCs/>
                      <w:color w:val="000000" w:themeColor="text1"/>
                      <w:sz w:val="22"/>
                      <w:szCs w:val="22"/>
                    </w:rPr>
                    <w:t xml:space="preserve"> limite máximo para a concessão do adicional de tempo de ser</w:t>
                  </w:r>
                  <w:r>
                    <w:rPr>
                      <w:rFonts w:ascii="Candara" w:hAnsi="Candara" w:cs="Arial"/>
                      <w:bCs/>
                      <w:color w:val="000000" w:themeColor="text1"/>
                      <w:sz w:val="22"/>
                      <w:szCs w:val="22"/>
                    </w:rPr>
                    <w:t>viço</w:t>
                  </w:r>
                  <w:r w:rsidRPr="004D1540">
                    <w:rPr>
                      <w:rFonts w:ascii="Candara" w:hAnsi="Candara" w:cs="Arial"/>
                      <w:bCs/>
                      <w:color w:val="000000" w:themeColor="text1"/>
                      <w:sz w:val="22"/>
                      <w:szCs w:val="22"/>
                    </w:rPr>
                    <w:t xml:space="preserve"> </w:t>
                  </w:r>
                  <w:r>
                    <w:rPr>
                      <w:rFonts w:ascii="Candara" w:hAnsi="Candara" w:cs="Arial"/>
                      <w:bCs/>
                      <w:color w:val="000000" w:themeColor="text1"/>
                      <w:sz w:val="22"/>
                      <w:szCs w:val="22"/>
                    </w:rPr>
                    <w:t>limitado a</w:t>
                  </w:r>
                  <w:r w:rsidRPr="004D1540">
                    <w:rPr>
                      <w:rFonts w:ascii="Candara" w:hAnsi="Candara" w:cs="Arial"/>
                      <w:bCs/>
                      <w:color w:val="000000" w:themeColor="text1"/>
                      <w:sz w:val="22"/>
                      <w:szCs w:val="22"/>
                    </w:rPr>
                    <w:t xml:space="preserve"> 60% (sessenta por cento)</w:t>
                  </w:r>
                  <w:r>
                    <w:rPr>
                      <w:rFonts w:ascii="Candara" w:hAnsi="Candara" w:cs="Arial"/>
                      <w:bCs/>
                      <w:color w:val="000000" w:themeColor="text1"/>
                      <w:sz w:val="22"/>
                      <w:szCs w:val="22"/>
                    </w:rPr>
                    <w:t>:</w:t>
                  </w:r>
                </w:p>
                <w:p w:rsidR="001059A2" w:rsidRPr="004D1540" w:rsidRDefault="001059A2" w:rsidP="006451AF">
                  <w:pPr>
                    <w:pStyle w:val="PargrafodaLista"/>
                    <w:numPr>
                      <w:ilvl w:val="0"/>
                      <w:numId w:val="9"/>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Quando completar 05, 10 e 15 anos de efetivo exercício, terão direito a um acréscimo de 5% (cinco por cento);</w:t>
                  </w:r>
                </w:p>
                <w:p w:rsidR="001059A2" w:rsidRPr="004D1540" w:rsidRDefault="001059A2" w:rsidP="006451AF">
                  <w:pPr>
                    <w:pStyle w:val="PargrafodaLista"/>
                    <w:numPr>
                      <w:ilvl w:val="0"/>
                      <w:numId w:val="9"/>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Quando completar 20, 25 e 30 anos de efetivo exercício, terão direito a um acréscimo de 10% (dez por cento);</w:t>
                  </w:r>
                </w:p>
                <w:p w:rsidR="001059A2" w:rsidRPr="004D1540" w:rsidRDefault="001059A2" w:rsidP="006451AF">
                  <w:pPr>
                    <w:pStyle w:val="PargrafodaLista"/>
                    <w:numPr>
                      <w:ilvl w:val="0"/>
                      <w:numId w:val="9"/>
                    </w:num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Quando completar 35 anos de efetivo exercício, terão direito a um acréscimo de 15% (quinze por cento).</w:t>
                  </w:r>
                </w:p>
                <w:p w:rsidR="00FE2549" w:rsidRDefault="00FE2549" w:rsidP="001059A2">
                  <w:pPr>
                    <w:spacing w:after="0" w:line="240" w:lineRule="auto"/>
                    <w:jc w:val="both"/>
                    <w:rPr>
                      <w:rFonts w:ascii="Candara" w:hAnsi="Candara" w:cs="Arial"/>
                      <w:bCs/>
                      <w:color w:val="000000" w:themeColor="text1"/>
                      <w:sz w:val="22"/>
                      <w:szCs w:val="22"/>
                    </w:rPr>
                  </w:pP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Vale ressaltar que será considerado como efetivo exercício, para efeitos de adicional, o constante nos artigos 168 a 170 da Lei Complementar Estadual n° 46/1994.</w:t>
                  </w:r>
                </w:p>
                <w:p w:rsidR="00FE2549" w:rsidRPr="00FE2549" w:rsidRDefault="00FE2549" w:rsidP="001059A2">
                  <w:pPr>
                    <w:spacing w:after="0" w:line="240" w:lineRule="auto"/>
                    <w:jc w:val="both"/>
                    <w:rPr>
                      <w:rFonts w:ascii="Candara" w:hAnsi="Candara" w:cs="Arial"/>
                      <w:bCs/>
                      <w:color w:val="000000" w:themeColor="text1"/>
                      <w:sz w:val="22"/>
                      <w:szCs w:val="22"/>
                    </w:rPr>
                  </w:pPr>
                </w:p>
                <w:p w:rsidR="001059A2" w:rsidRPr="00FE2549" w:rsidRDefault="00FE2549" w:rsidP="001059A2">
                  <w:pPr>
                    <w:spacing w:after="0" w:line="240" w:lineRule="auto"/>
                    <w:jc w:val="both"/>
                    <w:rPr>
                      <w:rFonts w:ascii="Candara" w:hAnsi="Candara" w:cs="Arial"/>
                      <w:bCs/>
                      <w:color w:val="000000" w:themeColor="text1"/>
                      <w:sz w:val="22"/>
                      <w:szCs w:val="22"/>
                    </w:rPr>
                  </w:pPr>
                  <w:r w:rsidRPr="00FE2549">
                    <w:rPr>
                      <w:rFonts w:ascii="Candara" w:hAnsi="Candara" w:cs="Arial"/>
                      <w:bCs/>
                      <w:color w:val="000000" w:themeColor="text1"/>
                      <w:sz w:val="22"/>
                      <w:szCs w:val="22"/>
                    </w:rPr>
                    <w:t>Por fim, em caso de acumulação legal de cargos públicos, o adicional de tempo de serviço será devido em razão do tempo prestado em cada cargo.</w:t>
                  </w:r>
                </w:p>
                <w:p w:rsidR="00FE2549" w:rsidRPr="004D1540" w:rsidRDefault="00FE2549" w:rsidP="001059A2">
                  <w:pPr>
                    <w:spacing w:after="0" w:line="240" w:lineRule="auto"/>
                    <w:jc w:val="both"/>
                    <w:rPr>
                      <w:rFonts w:ascii="Candara" w:hAnsi="Candara" w:cs="Arial"/>
                      <w:bCs/>
                      <w:color w:val="000000" w:themeColor="text1"/>
                      <w:sz w:val="22"/>
                      <w:szCs w:val="22"/>
                    </w:rPr>
                  </w:pPr>
                </w:p>
                <w:p w:rsidR="00A93A34" w:rsidRPr="004D1540" w:rsidRDefault="00A93A34" w:rsidP="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09786C" w:rsidRPr="00537840" w:rsidRDefault="001059A2" w:rsidP="006451AF">
                  <w:pPr>
                    <w:pStyle w:val="PargrafodaLista"/>
                    <w:numPr>
                      <w:ilvl w:val="0"/>
                      <w:numId w:val="11"/>
                    </w:numPr>
                    <w:spacing w:after="0" w:line="240" w:lineRule="auto"/>
                    <w:jc w:val="both"/>
                    <w:rPr>
                      <w:rFonts w:ascii="Candara" w:hAnsi="Candara" w:cs="Arial"/>
                      <w:bCs/>
                      <w:color w:val="000000" w:themeColor="text1"/>
                      <w:sz w:val="22"/>
                      <w:szCs w:val="22"/>
                    </w:rPr>
                  </w:pPr>
                  <w:r w:rsidRPr="00537840">
                    <w:rPr>
                      <w:rFonts w:ascii="Candara" w:hAnsi="Candara" w:cs="Arial"/>
                      <w:bCs/>
                      <w:color w:val="000000" w:themeColor="text1"/>
                      <w:sz w:val="22"/>
                      <w:szCs w:val="22"/>
                    </w:rPr>
                    <w:t>Artigo 109</w:t>
                  </w:r>
                  <w:r w:rsidR="00537840">
                    <w:rPr>
                      <w:rFonts w:ascii="Candara" w:hAnsi="Candara" w:cs="Arial"/>
                      <w:bCs/>
                      <w:color w:val="000000" w:themeColor="text1"/>
                      <w:sz w:val="22"/>
                      <w:szCs w:val="22"/>
                    </w:rPr>
                    <w:t xml:space="preserve"> e 168</w:t>
                  </w:r>
                  <w:r w:rsidRPr="00537840">
                    <w:rPr>
                      <w:rFonts w:ascii="Candara" w:hAnsi="Candara" w:cs="Arial"/>
                      <w:bCs/>
                      <w:color w:val="000000" w:themeColor="text1"/>
                      <w:sz w:val="22"/>
                      <w:szCs w:val="22"/>
                    </w:rPr>
                    <w:t xml:space="preserve"> da Lei Complementar Estadual n° 46/1994</w:t>
                  </w:r>
                  <w:r w:rsidR="0009786C" w:rsidRPr="00537840">
                    <w:rPr>
                      <w:rFonts w:ascii="Candara" w:hAnsi="Candara" w:cs="Arial"/>
                      <w:bCs/>
                      <w:color w:val="000000" w:themeColor="text1"/>
                      <w:sz w:val="22"/>
                      <w:szCs w:val="22"/>
                    </w:rPr>
                    <w:t>;</w:t>
                  </w:r>
                </w:p>
                <w:p w:rsidR="001059A2" w:rsidRPr="00537840" w:rsidRDefault="001059A2" w:rsidP="006451AF">
                  <w:pPr>
                    <w:pStyle w:val="PargrafodaLista"/>
                    <w:numPr>
                      <w:ilvl w:val="0"/>
                      <w:numId w:val="11"/>
                    </w:numPr>
                    <w:spacing w:after="0" w:line="240" w:lineRule="auto"/>
                    <w:jc w:val="both"/>
                    <w:rPr>
                      <w:rFonts w:ascii="Candara" w:hAnsi="Candara" w:cs="Arial"/>
                      <w:bCs/>
                      <w:color w:val="000000" w:themeColor="text1"/>
                      <w:sz w:val="22"/>
                      <w:szCs w:val="22"/>
                    </w:rPr>
                  </w:pPr>
                  <w:r w:rsidRPr="00537840">
                    <w:rPr>
                      <w:rFonts w:ascii="Candara" w:hAnsi="Candara" w:cs="Arial"/>
                      <w:bCs/>
                      <w:color w:val="000000" w:themeColor="text1"/>
                      <w:sz w:val="22"/>
                      <w:szCs w:val="22"/>
                    </w:rPr>
                    <w:t>Artigo 168 a 170 da L</w:t>
                  </w:r>
                  <w:r w:rsidR="009A64A5" w:rsidRPr="00537840">
                    <w:rPr>
                      <w:rFonts w:ascii="Candara" w:hAnsi="Candara" w:cs="Arial"/>
                      <w:bCs/>
                      <w:color w:val="000000" w:themeColor="text1"/>
                      <w:sz w:val="22"/>
                      <w:szCs w:val="22"/>
                    </w:rPr>
                    <w:t>ei Complementar E</w:t>
                  </w:r>
                  <w:r w:rsidRPr="00537840">
                    <w:rPr>
                      <w:rFonts w:ascii="Candara" w:hAnsi="Candara" w:cs="Arial"/>
                      <w:bCs/>
                      <w:color w:val="000000" w:themeColor="text1"/>
                      <w:sz w:val="22"/>
                      <w:szCs w:val="22"/>
                    </w:rPr>
                    <w:t>stadual n° 46/1994</w:t>
                  </w:r>
                  <w:r w:rsidR="00FE2549" w:rsidRPr="00537840">
                    <w:rPr>
                      <w:rFonts w:ascii="Candara" w:hAnsi="Candara" w:cs="Arial"/>
                      <w:bCs/>
                      <w:color w:val="000000" w:themeColor="text1"/>
                      <w:sz w:val="22"/>
                      <w:szCs w:val="22"/>
                    </w:rPr>
                    <w:t>;</w:t>
                  </w:r>
                </w:p>
                <w:p w:rsidR="001059A2" w:rsidRDefault="00B305BB" w:rsidP="006451AF">
                  <w:pPr>
                    <w:pStyle w:val="PargrafodaLista"/>
                    <w:numPr>
                      <w:ilvl w:val="0"/>
                      <w:numId w:val="11"/>
                    </w:numPr>
                    <w:spacing w:after="0" w:line="240" w:lineRule="auto"/>
                    <w:jc w:val="both"/>
                    <w:rPr>
                      <w:rFonts w:ascii="Candara" w:hAnsi="Candara" w:cs="Arial"/>
                      <w:bCs/>
                      <w:color w:val="000000" w:themeColor="text1"/>
                      <w:sz w:val="22"/>
                      <w:szCs w:val="22"/>
                    </w:rPr>
                  </w:pPr>
                  <w:r w:rsidRPr="00537840">
                    <w:rPr>
                      <w:rFonts w:ascii="Candara" w:hAnsi="Candara" w:cs="Arial"/>
                      <w:bCs/>
                      <w:color w:val="000000" w:themeColor="text1"/>
                      <w:sz w:val="22"/>
                      <w:szCs w:val="22"/>
                    </w:rPr>
                    <w:t>Art</w:t>
                  </w:r>
                  <w:r w:rsidR="00537840">
                    <w:rPr>
                      <w:rFonts w:ascii="Candara" w:hAnsi="Candara" w:cs="Arial"/>
                      <w:bCs/>
                      <w:color w:val="000000" w:themeColor="text1"/>
                      <w:sz w:val="22"/>
                      <w:szCs w:val="22"/>
                    </w:rPr>
                    <w:t>igo</w:t>
                  </w:r>
                  <w:r w:rsidRPr="00537840">
                    <w:rPr>
                      <w:rFonts w:ascii="Candara" w:hAnsi="Candara" w:cs="Arial"/>
                      <w:bCs/>
                      <w:color w:val="000000" w:themeColor="text1"/>
                      <w:sz w:val="22"/>
                      <w:szCs w:val="22"/>
                    </w:rPr>
                    <w:t xml:space="preserve"> 106 </w:t>
                  </w:r>
                  <w:r w:rsidR="00FE2549" w:rsidRPr="00537840">
                    <w:rPr>
                      <w:rFonts w:ascii="Candara" w:hAnsi="Candara" w:cs="Arial"/>
                      <w:bCs/>
                      <w:color w:val="000000" w:themeColor="text1"/>
                      <w:sz w:val="22"/>
                      <w:szCs w:val="22"/>
                    </w:rPr>
                    <w:t>da Lei Complementar Estadual n° 46/1994</w:t>
                  </w:r>
                  <w:r w:rsidR="00537840">
                    <w:rPr>
                      <w:rFonts w:ascii="Candara" w:hAnsi="Candara" w:cs="Arial"/>
                      <w:bCs/>
                      <w:color w:val="000000" w:themeColor="text1"/>
                      <w:sz w:val="22"/>
                      <w:szCs w:val="22"/>
                    </w:rPr>
                    <w:t>;</w:t>
                  </w:r>
                </w:p>
                <w:p w:rsidR="00537840" w:rsidRPr="00537840" w:rsidRDefault="00537840" w:rsidP="006451AF">
                  <w:pPr>
                    <w:pStyle w:val="PargrafodaLista"/>
                    <w:numPr>
                      <w:ilvl w:val="0"/>
                      <w:numId w:val="11"/>
                    </w:numPr>
                    <w:spacing w:after="0" w:line="240" w:lineRule="auto"/>
                    <w:jc w:val="both"/>
                    <w:rPr>
                      <w:rFonts w:ascii="Candara" w:hAnsi="Candara" w:cs="Arial"/>
                      <w:bCs/>
                      <w:color w:val="000000" w:themeColor="text1"/>
                      <w:sz w:val="22"/>
                      <w:szCs w:val="22"/>
                    </w:rPr>
                  </w:pPr>
                  <w:r w:rsidRPr="00537840">
                    <w:rPr>
                      <w:rFonts w:ascii="Candara" w:hAnsi="Candara" w:cs="Arial"/>
                      <w:bCs/>
                      <w:color w:val="000000" w:themeColor="text1"/>
                      <w:sz w:val="22"/>
                      <w:szCs w:val="22"/>
                    </w:rPr>
                    <w:t>Lei Complementar Estadual nº 128/1998</w:t>
                  </w:r>
                  <w:r>
                    <w:rPr>
                      <w:rFonts w:ascii="Candara" w:hAnsi="Candara" w:cs="Arial"/>
                      <w:bCs/>
                      <w:color w:val="000000" w:themeColor="text1"/>
                      <w:sz w:val="22"/>
                      <w:szCs w:val="22"/>
                    </w:rPr>
                    <w:t>.</w:t>
                  </w:r>
                </w:p>
                <w:p w:rsidR="00B305BB" w:rsidRDefault="00B305BB" w:rsidP="001059A2">
                  <w:pPr>
                    <w:spacing w:after="0" w:line="240" w:lineRule="auto"/>
                    <w:jc w:val="both"/>
                    <w:rPr>
                      <w:rFonts w:ascii="Candara" w:hAnsi="Candara" w:cs="Arial"/>
                      <w:b/>
                      <w:bCs/>
                      <w:color w:val="298881" w:themeColor="accent1" w:themeShade="BF"/>
                      <w:sz w:val="22"/>
                      <w:szCs w:val="22"/>
                    </w:rPr>
                  </w:pPr>
                </w:p>
                <w:p w:rsidR="00B305BB" w:rsidRDefault="00B305BB" w:rsidP="00B305BB">
                  <w:pPr>
                    <w:spacing w:after="0" w:line="240" w:lineRule="auto"/>
                    <w:jc w:val="both"/>
                    <w:rPr>
                      <w:rFonts w:ascii="Candara" w:hAnsi="Candara" w:cs="Arial"/>
                      <w:b/>
                      <w:bCs/>
                      <w:color w:val="298881" w:themeColor="accent1" w:themeShade="BF"/>
                      <w:sz w:val="22"/>
                      <w:szCs w:val="22"/>
                    </w:rPr>
                  </w:pPr>
                  <w:r>
                    <w:rPr>
                      <w:rFonts w:ascii="Candara" w:hAnsi="Candara" w:cs="Arial"/>
                      <w:b/>
                      <w:bCs/>
                      <w:color w:val="298881" w:themeColor="accent1" w:themeShade="BF"/>
                      <w:sz w:val="22"/>
                      <w:szCs w:val="22"/>
                    </w:rPr>
                    <w:t>Como requ</w:t>
                  </w:r>
                  <w:r w:rsidR="00FE2549">
                    <w:rPr>
                      <w:rFonts w:ascii="Candara" w:hAnsi="Candara" w:cs="Arial"/>
                      <w:b/>
                      <w:bCs/>
                      <w:color w:val="298881" w:themeColor="accent1" w:themeShade="BF"/>
                      <w:sz w:val="22"/>
                      <w:szCs w:val="22"/>
                    </w:rPr>
                    <w:t>e</w:t>
                  </w:r>
                  <w:r>
                    <w:rPr>
                      <w:rFonts w:ascii="Candara" w:hAnsi="Candara" w:cs="Arial"/>
                      <w:b/>
                      <w:bCs/>
                      <w:color w:val="298881" w:themeColor="accent1" w:themeShade="BF"/>
                      <w:sz w:val="22"/>
                      <w:szCs w:val="22"/>
                    </w:rPr>
                    <w:t>rer:</w:t>
                  </w:r>
                </w:p>
                <w:p w:rsidR="00FD2EED" w:rsidRPr="009E707A" w:rsidRDefault="001059A2" w:rsidP="00FD2EED">
                  <w:pPr>
                    <w:pStyle w:val="PargrafodaLista"/>
                    <w:tabs>
                      <w:tab w:val="left" w:pos="0"/>
                    </w:tabs>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1. </w:t>
                  </w:r>
                  <w:r w:rsidR="00FD2EED">
                    <w:rPr>
                      <w:rFonts w:ascii="Candara" w:hAnsi="Candara" w:cs="Arial"/>
                      <w:color w:val="000000" w:themeColor="text1"/>
                      <w:sz w:val="22"/>
                      <w:szCs w:val="22"/>
                    </w:rPr>
                    <w:t xml:space="preserve">SERVIDOR: preenche o </w:t>
                  </w:r>
                  <w:r w:rsidR="00FD2EED" w:rsidRPr="009625A8">
                    <w:rPr>
                      <w:rFonts w:ascii="Candara" w:hAnsi="Candara" w:cs="Arial"/>
                      <w:color w:val="000000" w:themeColor="text1"/>
                      <w:sz w:val="22"/>
                      <w:szCs w:val="22"/>
                      <w:shd w:val="clear" w:color="auto" w:fill="FCFCFC"/>
                    </w:rPr>
                    <w:t>Requerimento de Servidor</w:t>
                  </w:r>
                  <w:r w:rsidR="00FD2EED" w:rsidRPr="009625A8">
                    <w:rPr>
                      <w:rStyle w:val="apple-converted-space"/>
                      <w:rFonts w:ascii="Candara" w:hAnsi="Candara" w:cs="Arial"/>
                      <w:color w:val="000000" w:themeColor="text1"/>
                      <w:sz w:val="22"/>
                      <w:szCs w:val="22"/>
                      <w:shd w:val="clear" w:color="auto" w:fill="FCFCFC"/>
                    </w:rPr>
                    <w:t> </w:t>
                  </w:r>
                  <w:r w:rsidR="00FD2EED" w:rsidRPr="00CB2401">
                    <w:rPr>
                      <w:rFonts w:ascii="Candara" w:hAnsi="Candara" w:cs="Arial"/>
                      <w:color w:val="000000" w:themeColor="text1"/>
                      <w:sz w:val="22"/>
                      <w:szCs w:val="22"/>
                      <w:shd w:val="clear" w:color="auto" w:fill="FCFCFC"/>
                    </w:rPr>
                    <w:t xml:space="preserve">sem </w:t>
                  </w:r>
                  <w:r w:rsidR="00FD2EED">
                    <w:rPr>
                      <w:rFonts w:ascii="Candara" w:hAnsi="Candara" w:cs="Arial"/>
                      <w:color w:val="000000" w:themeColor="text1"/>
                      <w:sz w:val="22"/>
                      <w:szCs w:val="22"/>
                      <w:shd w:val="clear" w:color="auto" w:fill="FCFCFC"/>
                    </w:rPr>
                    <w:t>C</w:t>
                  </w:r>
                  <w:r w:rsidR="00FD2EED" w:rsidRPr="00CB2401">
                    <w:rPr>
                      <w:rFonts w:ascii="Candara" w:hAnsi="Candara" w:cs="Arial"/>
                      <w:color w:val="000000" w:themeColor="text1"/>
                      <w:sz w:val="22"/>
                      <w:szCs w:val="22"/>
                      <w:shd w:val="clear" w:color="auto" w:fill="FCFCFC"/>
                    </w:rPr>
                    <w:t>iência da Chefia</w:t>
                  </w:r>
                  <w:r w:rsidR="00FD2EED" w:rsidRPr="00CB2401">
                    <w:rPr>
                      <w:rFonts w:ascii="Candara" w:hAnsi="Candara" w:cs="Arial"/>
                      <w:color w:val="000000" w:themeColor="text1"/>
                      <w:sz w:val="22"/>
                      <w:szCs w:val="22"/>
                    </w:rPr>
                    <w:t xml:space="preserve">, </w:t>
                  </w:r>
                  <w:r w:rsidR="00FD2EED">
                    <w:rPr>
                      <w:rFonts w:ascii="Candara" w:hAnsi="Candara" w:cs="Arial"/>
                      <w:color w:val="000000" w:themeColor="text1"/>
                      <w:sz w:val="22"/>
                      <w:szCs w:val="22"/>
                    </w:rPr>
                    <w:t xml:space="preserve">abaixo </w:t>
                  </w:r>
                  <w:r w:rsidR="00FD2EED" w:rsidRPr="00A6492D">
                    <w:rPr>
                      <w:rFonts w:ascii="Candara" w:hAnsi="Candara" w:cs="Arial"/>
                      <w:color w:val="000000" w:themeColor="text1"/>
                      <w:sz w:val="22"/>
                      <w:szCs w:val="22"/>
                    </w:rPr>
                    <w:t xml:space="preserve">indicado, e encaminha à Seção de Legislação e Benefícios, por meio da Seção de </w:t>
                  </w:r>
                  <w:r w:rsidR="00FD2EED" w:rsidRPr="009E707A">
                    <w:rPr>
                      <w:rFonts w:ascii="Candara" w:hAnsi="Candara" w:cs="Arial"/>
                      <w:color w:val="000000" w:themeColor="text1"/>
                      <w:sz w:val="22"/>
                      <w:szCs w:val="22"/>
                    </w:rPr>
                    <w:t>Protocolo do Tribunal de Justiça ou n</w:t>
                  </w:r>
                  <w:r w:rsidR="004F715F">
                    <w:rPr>
                      <w:rFonts w:ascii="Candara" w:hAnsi="Candara" w:cs="Arial"/>
                      <w:color w:val="000000" w:themeColor="text1"/>
                      <w:sz w:val="22"/>
                      <w:szCs w:val="22"/>
                    </w:rPr>
                    <w:t>a Secretaria do Foro da Comarca.</w:t>
                  </w:r>
                </w:p>
                <w:p w:rsidR="00FD2EED" w:rsidRPr="009E707A" w:rsidRDefault="00FD2EED" w:rsidP="00FD2EED">
                  <w:pPr>
                    <w:pStyle w:val="PargrafodaLista"/>
                    <w:tabs>
                      <w:tab w:val="left" w:pos="0"/>
                    </w:tabs>
                    <w:spacing w:after="0" w:line="240" w:lineRule="auto"/>
                    <w:ind w:left="0"/>
                    <w:jc w:val="both"/>
                    <w:rPr>
                      <w:rFonts w:ascii="Candara" w:hAnsi="Candara" w:cs="Arial"/>
                      <w:color w:val="000000" w:themeColor="text1"/>
                      <w:sz w:val="22"/>
                      <w:szCs w:val="22"/>
                    </w:rPr>
                  </w:pPr>
                  <w:r w:rsidRPr="009E707A">
                    <w:rPr>
                      <w:rFonts w:ascii="Candara" w:hAnsi="Candara" w:cs="Arial"/>
                      <w:color w:val="000000" w:themeColor="text1"/>
                      <w:sz w:val="22"/>
                      <w:szCs w:val="22"/>
                    </w:rPr>
                    <w:t xml:space="preserve">2. SEÇÃO DE LEGISLAÇÃO E BENEFÍCIOS: </w:t>
                  </w:r>
                </w:p>
                <w:p w:rsidR="004F715F" w:rsidRDefault="00FD2EED" w:rsidP="001059A2">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a) </w:t>
                  </w:r>
                  <w:r w:rsidRPr="009E707A">
                    <w:rPr>
                      <w:rFonts w:ascii="Candara" w:hAnsi="Candara" w:cs="Arial"/>
                      <w:color w:val="000000" w:themeColor="text1"/>
                      <w:sz w:val="22"/>
                      <w:szCs w:val="22"/>
                    </w:rPr>
                    <w:t xml:space="preserve">Em se tratando de </w:t>
                  </w:r>
                  <w:r w:rsidR="001059A2" w:rsidRPr="004D1540">
                    <w:rPr>
                      <w:rFonts w:ascii="Candara" w:hAnsi="Candara" w:cs="Arial"/>
                      <w:color w:val="000000" w:themeColor="text1"/>
                      <w:sz w:val="22"/>
                      <w:szCs w:val="22"/>
                    </w:rPr>
                    <w:t>primeira concessão</w:t>
                  </w:r>
                  <w:r>
                    <w:rPr>
                      <w:rFonts w:ascii="Candara" w:hAnsi="Candara" w:cs="Arial"/>
                      <w:color w:val="000000" w:themeColor="text1"/>
                      <w:sz w:val="22"/>
                      <w:szCs w:val="22"/>
                    </w:rPr>
                    <w:t xml:space="preserve"> de</w:t>
                  </w:r>
                  <w:r w:rsidRPr="00FD2EED">
                    <w:rPr>
                      <w:rFonts w:ascii="Candara" w:hAnsi="Candara" w:cs="Arial"/>
                      <w:color w:val="000000" w:themeColor="text1"/>
                      <w:sz w:val="22"/>
                      <w:szCs w:val="22"/>
                    </w:rPr>
                    <w:t xml:space="preserve"> </w:t>
                  </w:r>
                  <w:r>
                    <w:rPr>
                      <w:rFonts w:ascii="Candara" w:hAnsi="Candara" w:cs="Arial"/>
                      <w:color w:val="000000" w:themeColor="text1"/>
                      <w:sz w:val="22"/>
                      <w:szCs w:val="22"/>
                    </w:rPr>
                    <w:t>A</w:t>
                  </w:r>
                  <w:r w:rsidRPr="00FD2EED">
                    <w:rPr>
                      <w:rFonts w:ascii="Candara" w:hAnsi="Candara" w:cs="Arial"/>
                      <w:color w:val="000000" w:themeColor="text1"/>
                      <w:sz w:val="22"/>
                      <w:szCs w:val="22"/>
                    </w:rPr>
                    <w:t xml:space="preserve">dicional de </w:t>
                  </w:r>
                  <w:r>
                    <w:rPr>
                      <w:rFonts w:ascii="Candara" w:hAnsi="Candara" w:cs="Arial"/>
                      <w:color w:val="000000" w:themeColor="text1"/>
                      <w:sz w:val="22"/>
                      <w:szCs w:val="22"/>
                    </w:rPr>
                    <w:t>Tempo de S</w:t>
                  </w:r>
                  <w:r w:rsidRPr="00FD2EED">
                    <w:rPr>
                      <w:rFonts w:ascii="Candara" w:hAnsi="Candara" w:cs="Arial"/>
                      <w:color w:val="000000" w:themeColor="text1"/>
                      <w:sz w:val="22"/>
                      <w:szCs w:val="22"/>
                    </w:rPr>
                    <w:t>erviço</w:t>
                  </w:r>
                  <w:r w:rsidR="001059A2" w:rsidRPr="00FD2EED">
                    <w:rPr>
                      <w:rFonts w:ascii="Candara" w:hAnsi="Candara" w:cs="Arial"/>
                      <w:color w:val="000000" w:themeColor="text1"/>
                      <w:sz w:val="22"/>
                      <w:szCs w:val="22"/>
                    </w:rPr>
                    <w:t>,</w:t>
                  </w:r>
                  <w:r w:rsidR="001059A2" w:rsidRPr="004D1540">
                    <w:rPr>
                      <w:rFonts w:ascii="Candara" w:hAnsi="Candara" w:cs="Arial"/>
                      <w:color w:val="000000" w:themeColor="text1"/>
                      <w:sz w:val="22"/>
                      <w:szCs w:val="22"/>
                    </w:rPr>
                    <w:t xml:space="preserve"> a Seção de Legislação e Benefícios transformará o expediente em processo adminis</w:t>
                  </w:r>
                  <w:r w:rsidR="007D7FBC">
                    <w:rPr>
                      <w:rFonts w:ascii="Candara" w:hAnsi="Candara" w:cs="Arial"/>
                      <w:color w:val="000000" w:themeColor="text1"/>
                      <w:sz w:val="22"/>
                      <w:szCs w:val="22"/>
                    </w:rPr>
                    <w:t xml:space="preserve">trativo de Direitos e Vantagens. Após, </w:t>
                  </w:r>
                  <w:r w:rsidR="001059A2" w:rsidRPr="004D1540">
                    <w:rPr>
                      <w:rFonts w:ascii="Candara" w:hAnsi="Candara" w:cs="Arial"/>
                      <w:color w:val="000000" w:themeColor="text1"/>
                      <w:sz w:val="22"/>
                      <w:szCs w:val="22"/>
                    </w:rPr>
                    <w:t>o processo é encaminhado à Coordenadoria de Pagamento de Pessoal</w:t>
                  </w:r>
                  <w:r w:rsidR="00413966">
                    <w:rPr>
                      <w:rFonts w:ascii="Candara" w:hAnsi="Candara" w:cs="Arial"/>
                      <w:color w:val="000000" w:themeColor="text1"/>
                      <w:sz w:val="22"/>
                      <w:szCs w:val="22"/>
                    </w:rPr>
                    <w:t>;</w:t>
                  </w:r>
                </w:p>
                <w:p w:rsidR="00D32EE4" w:rsidRPr="009E707A" w:rsidRDefault="004F715F" w:rsidP="006451AF">
                  <w:pPr>
                    <w:pStyle w:val="PargrafodaLista"/>
                    <w:numPr>
                      <w:ilvl w:val="0"/>
                      <w:numId w:val="8"/>
                    </w:numPr>
                    <w:tabs>
                      <w:tab w:val="left" w:pos="1074"/>
                    </w:tabs>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b) </w:t>
                  </w:r>
                  <w:r w:rsidR="00D32EE4">
                    <w:rPr>
                      <w:rFonts w:ascii="Candara" w:hAnsi="Candara" w:cs="Arial"/>
                      <w:color w:val="000000" w:themeColor="text1"/>
                      <w:sz w:val="22"/>
                      <w:szCs w:val="22"/>
                    </w:rPr>
                    <w:t xml:space="preserve">Caso se refira </w:t>
                  </w:r>
                  <w:proofErr w:type="gramStart"/>
                  <w:r w:rsidR="00D32EE4">
                    <w:rPr>
                      <w:rFonts w:ascii="Candara" w:hAnsi="Candara" w:cs="Arial"/>
                      <w:color w:val="000000" w:themeColor="text1"/>
                      <w:sz w:val="22"/>
                      <w:szCs w:val="22"/>
                    </w:rPr>
                    <w:t>a</w:t>
                  </w:r>
                  <w:proofErr w:type="gramEnd"/>
                  <w:r w:rsidR="00D32EE4">
                    <w:rPr>
                      <w:rFonts w:ascii="Candara" w:hAnsi="Candara" w:cs="Arial"/>
                      <w:color w:val="000000" w:themeColor="text1"/>
                      <w:sz w:val="22"/>
                      <w:szCs w:val="22"/>
                    </w:rPr>
                    <w:t xml:space="preserve"> </w:t>
                  </w:r>
                  <w:r w:rsidR="00D32EE4" w:rsidRPr="00D32EE4">
                    <w:rPr>
                      <w:rFonts w:ascii="Candara" w:hAnsi="Candara" w:cs="Arial"/>
                      <w:color w:val="000000" w:themeColor="text1"/>
                      <w:sz w:val="22"/>
                      <w:szCs w:val="22"/>
                    </w:rPr>
                    <w:t>elevação do Adicional de Tempo de Serviço</w:t>
                  </w:r>
                  <w:r w:rsidR="00D32EE4" w:rsidRPr="009E707A">
                    <w:rPr>
                      <w:rFonts w:ascii="Candara" w:hAnsi="Candara" w:cs="Arial"/>
                      <w:color w:val="000000" w:themeColor="text1"/>
                      <w:sz w:val="22"/>
                      <w:szCs w:val="22"/>
                    </w:rPr>
                    <w:t xml:space="preserve">, identifica, no </w:t>
                  </w:r>
                  <w:r w:rsidR="00D32EE4" w:rsidRPr="009E707A">
                    <w:rPr>
                      <w:rFonts w:ascii="Candara" w:hAnsi="Candara" w:cs="Arial"/>
                      <w:color w:val="000000" w:themeColor="text1"/>
                      <w:sz w:val="22"/>
                      <w:szCs w:val="22"/>
                    </w:rPr>
                    <w:lastRenderedPageBreak/>
                    <w:t>sistema de protocolo, o número dos processo</w:t>
                  </w:r>
                  <w:r w:rsidR="00D32EE4">
                    <w:rPr>
                      <w:rFonts w:ascii="Candara" w:hAnsi="Candara" w:cs="Arial"/>
                      <w:color w:val="000000" w:themeColor="text1"/>
                      <w:sz w:val="22"/>
                      <w:szCs w:val="22"/>
                    </w:rPr>
                    <w:t>s</w:t>
                  </w:r>
                  <w:r w:rsidR="00D32EE4" w:rsidRPr="009E707A">
                    <w:rPr>
                      <w:rFonts w:ascii="Candara" w:hAnsi="Candara" w:cs="Arial"/>
                      <w:color w:val="000000" w:themeColor="text1"/>
                      <w:sz w:val="22"/>
                      <w:szCs w:val="22"/>
                    </w:rPr>
                    <w:t xml:space="preserve"> em nome do servidor que trate da matéria e solicita-o à Seção de Arquivo.</w:t>
                  </w:r>
                  <w:r w:rsidR="00D32EE4">
                    <w:rPr>
                      <w:rFonts w:ascii="Candara" w:hAnsi="Candara" w:cs="Arial"/>
                      <w:color w:val="000000" w:themeColor="text1"/>
                      <w:sz w:val="22"/>
                      <w:szCs w:val="22"/>
                    </w:rPr>
                    <w:t xml:space="preserve"> </w:t>
                  </w:r>
                  <w:r w:rsidR="00D32EE4" w:rsidRPr="009E707A">
                    <w:rPr>
                      <w:rFonts w:ascii="Candara" w:hAnsi="Candara" w:cs="Arial"/>
                      <w:color w:val="000000" w:themeColor="text1"/>
                      <w:sz w:val="22"/>
                      <w:szCs w:val="22"/>
                    </w:rPr>
                    <w:t>Recebidos os autos, o Requerimento protocolizado será juntado ao caderno processual. Após, encaminha o processo à Coorde</w:t>
                  </w:r>
                  <w:r w:rsidR="00D32EE4">
                    <w:rPr>
                      <w:rFonts w:ascii="Candara" w:hAnsi="Candara" w:cs="Arial"/>
                      <w:color w:val="000000" w:themeColor="text1"/>
                      <w:sz w:val="22"/>
                      <w:szCs w:val="22"/>
                    </w:rPr>
                    <w:t>nadoria de Pagamento de Pessoal.</w:t>
                  </w:r>
                </w:p>
                <w:p w:rsidR="00D32EE4" w:rsidRPr="004D1540" w:rsidRDefault="00D32EE4" w:rsidP="00D32EE4">
                  <w:pPr>
                    <w:pStyle w:val="PargrafodaLista"/>
                    <w:tabs>
                      <w:tab w:val="left" w:pos="733"/>
                    </w:tabs>
                    <w:spacing w:after="0" w:line="240" w:lineRule="auto"/>
                    <w:ind w:left="0"/>
                    <w:jc w:val="both"/>
                    <w:rPr>
                      <w:rFonts w:ascii="Candara" w:hAnsi="Candara"/>
                      <w:color w:val="000000" w:themeColor="text1"/>
                      <w:sz w:val="22"/>
                      <w:szCs w:val="22"/>
                    </w:rPr>
                  </w:pPr>
                  <w:r w:rsidRPr="00A6492D">
                    <w:rPr>
                      <w:rFonts w:ascii="Candara" w:hAnsi="Candara" w:cs="Arial"/>
                      <w:color w:val="000000" w:themeColor="text1"/>
                      <w:sz w:val="22"/>
                      <w:szCs w:val="22"/>
                    </w:rPr>
                    <w:t xml:space="preserve">3. COORDENADORIA DE PAGAMENTO DE PESSOAL: </w:t>
                  </w:r>
                  <w:r w:rsidRPr="004D1540">
                    <w:rPr>
                      <w:rFonts w:ascii="Candara" w:hAnsi="Candara" w:cs="Arial"/>
                      <w:color w:val="000000" w:themeColor="text1"/>
                      <w:sz w:val="22"/>
                      <w:szCs w:val="22"/>
                    </w:rPr>
                    <w:t xml:space="preserve">informa se o servidor, ao longo dos </w:t>
                  </w:r>
                  <w:proofErr w:type="gramStart"/>
                  <w:r>
                    <w:rPr>
                      <w:rFonts w:ascii="Candara" w:hAnsi="Candara" w:cs="Arial"/>
                      <w:color w:val="000000" w:themeColor="text1"/>
                      <w:sz w:val="22"/>
                      <w:szCs w:val="22"/>
                    </w:rPr>
                    <w:t>5</w:t>
                  </w:r>
                  <w:proofErr w:type="gramEnd"/>
                  <w:r>
                    <w:rPr>
                      <w:rFonts w:ascii="Candara" w:hAnsi="Candara" w:cs="Arial"/>
                      <w:color w:val="000000" w:themeColor="text1"/>
                      <w:sz w:val="22"/>
                      <w:szCs w:val="22"/>
                    </w:rPr>
                    <w:t xml:space="preserve"> (</w:t>
                  </w:r>
                  <w:r w:rsidRPr="004D1540">
                    <w:rPr>
                      <w:rFonts w:ascii="Candara" w:hAnsi="Candara" w:cs="Arial"/>
                      <w:color w:val="000000" w:themeColor="text1"/>
                      <w:sz w:val="22"/>
                      <w:szCs w:val="22"/>
                    </w:rPr>
                    <w:t>cinco</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anos, recebeu seus vencimentos de maneira integral, bem como se não houve qualquer ocorrência na frequência deste servidor. Também deverá ser informado o percentual recebido pelo servidor na presente data, e</w:t>
                  </w:r>
                  <w:r>
                    <w:rPr>
                      <w:rFonts w:ascii="Candara" w:hAnsi="Candara" w:cs="Arial"/>
                      <w:color w:val="000000" w:themeColor="text1"/>
                      <w:sz w:val="22"/>
                      <w:szCs w:val="22"/>
                    </w:rPr>
                    <w:t xml:space="preserve">m virtude de concessões prévias.  </w:t>
                  </w:r>
                  <w:r w:rsidRPr="00A6492D">
                    <w:rPr>
                      <w:rFonts w:ascii="Candara" w:hAnsi="Candara" w:cs="Arial"/>
                      <w:color w:val="000000" w:themeColor="text1"/>
                      <w:sz w:val="22"/>
                      <w:szCs w:val="22"/>
                    </w:rPr>
                    <w:t>Após prestar a informação, devolve os autos à S</w:t>
                  </w:r>
                  <w:r>
                    <w:rPr>
                      <w:rFonts w:ascii="Candara" w:hAnsi="Candara" w:cs="Arial"/>
                      <w:color w:val="000000" w:themeColor="text1"/>
                      <w:sz w:val="22"/>
                      <w:szCs w:val="22"/>
                    </w:rPr>
                    <w:t>eção de Legislação e Benefícios.</w:t>
                  </w:r>
                </w:p>
                <w:p w:rsidR="004F715F" w:rsidRPr="004D1540" w:rsidRDefault="004F715F" w:rsidP="004F715F">
                  <w:pPr>
                    <w:pStyle w:val="PargrafodaLista"/>
                    <w:tabs>
                      <w:tab w:val="left" w:pos="733"/>
                    </w:tabs>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4</w:t>
                  </w:r>
                  <w:r w:rsidRPr="004D1540">
                    <w:rPr>
                      <w:rFonts w:ascii="Candara" w:hAnsi="Candara" w:cs="Arial"/>
                      <w:color w:val="000000" w:themeColor="text1"/>
                      <w:sz w:val="22"/>
                      <w:szCs w:val="22"/>
                    </w:rPr>
                    <w:t>. SEÇÃO DE LEGISLAÇÃO E BENEFÍCIOS</w:t>
                  </w:r>
                  <w:r>
                    <w:rPr>
                      <w:rFonts w:ascii="Candara" w:hAnsi="Candara" w:cs="Arial"/>
                      <w:color w:val="000000" w:themeColor="text1"/>
                      <w:sz w:val="22"/>
                      <w:szCs w:val="22"/>
                    </w:rPr>
                    <w:t xml:space="preserve">: </w:t>
                  </w:r>
                  <w:r w:rsidRPr="004D1540">
                    <w:rPr>
                      <w:rFonts w:ascii="Candara" w:hAnsi="Candara" w:cs="Arial"/>
                      <w:color w:val="000000" w:themeColor="text1"/>
                      <w:sz w:val="22"/>
                      <w:szCs w:val="22"/>
                    </w:rPr>
                    <w:t xml:space="preserve">com base nas informações prestadas, providencia o cálculo, por meio de um quadro a ser juntado aos autos, a fim de verificar se o servidor completou, de fato, os </w:t>
                  </w:r>
                  <w:r w:rsidR="002F241E">
                    <w:rPr>
                      <w:rFonts w:ascii="Candara" w:hAnsi="Candara" w:cs="Arial"/>
                      <w:color w:val="000000" w:themeColor="text1"/>
                      <w:sz w:val="22"/>
                      <w:szCs w:val="22"/>
                    </w:rPr>
                    <w:t>05</w:t>
                  </w:r>
                  <w:r w:rsidRPr="004D1540">
                    <w:rPr>
                      <w:rFonts w:ascii="Candara" w:hAnsi="Candara" w:cs="Arial"/>
                      <w:color w:val="000000" w:themeColor="text1"/>
                      <w:sz w:val="22"/>
                      <w:szCs w:val="22"/>
                    </w:rPr>
                    <w:t xml:space="preserve"> (</w:t>
                  </w:r>
                  <w:r w:rsidR="002F241E">
                    <w:rPr>
                      <w:rFonts w:ascii="Candara" w:hAnsi="Candara" w:cs="Arial"/>
                      <w:color w:val="000000" w:themeColor="text1"/>
                      <w:sz w:val="22"/>
                      <w:szCs w:val="22"/>
                    </w:rPr>
                    <w:t>cinco</w:t>
                  </w:r>
                  <w:r w:rsidRPr="004D1540">
                    <w:rPr>
                      <w:rFonts w:ascii="Candara" w:hAnsi="Candara" w:cs="Arial"/>
                      <w:color w:val="000000" w:themeColor="text1"/>
                      <w:sz w:val="22"/>
                      <w:szCs w:val="22"/>
                    </w:rPr>
                    <w:t>) anos de efetivo exercício sem</w:t>
                  </w:r>
                  <w:r>
                    <w:rPr>
                      <w:rFonts w:ascii="Candara" w:hAnsi="Candara" w:cs="Arial"/>
                      <w:color w:val="000000" w:themeColor="text1"/>
                      <w:sz w:val="22"/>
                      <w:szCs w:val="22"/>
                    </w:rPr>
                    <w:t xml:space="preserve"> interrupção, nos termos da lei.</w:t>
                  </w:r>
                </w:p>
                <w:p w:rsidR="001059A2" w:rsidRPr="004D1540" w:rsidRDefault="001059A2" w:rsidP="001059A2">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Estando configurado que o servidor completou o tempo de efetivo exercício exigido, a Seção de Legislação e Benefícios confeccionará o Ato de concessão </w:t>
                  </w:r>
                  <w:r w:rsidR="008B54F9">
                    <w:rPr>
                      <w:rFonts w:ascii="Candara" w:hAnsi="Candara" w:cs="Arial"/>
                      <w:color w:val="000000" w:themeColor="text1"/>
                      <w:sz w:val="22"/>
                      <w:szCs w:val="22"/>
                    </w:rPr>
                    <w:t xml:space="preserve">ou </w:t>
                  </w:r>
                  <w:r w:rsidR="002F241E">
                    <w:rPr>
                      <w:rFonts w:ascii="Candara" w:hAnsi="Candara" w:cs="Arial"/>
                      <w:color w:val="000000" w:themeColor="text1"/>
                      <w:sz w:val="22"/>
                      <w:szCs w:val="22"/>
                    </w:rPr>
                    <w:t xml:space="preserve">elevação </w:t>
                  </w:r>
                  <w:r w:rsidRPr="004D1540">
                    <w:rPr>
                      <w:rFonts w:ascii="Candara" w:hAnsi="Candara" w:cs="Arial"/>
                      <w:color w:val="000000" w:themeColor="text1"/>
                      <w:sz w:val="22"/>
                      <w:szCs w:val="22"/>
                    </w:rPr>
                    <w:t>de adicional de tempo de serviço e o remeterá, juntamente com os autos, à Coordenadoria de Re</w:t>
                  </w:r>
                  <w:r w:rsidR="00C11A0C" w:rsidRPr="004D1540">
                    <w:rPr>
                      <w:rFonts w:ascii="Candara" w:hAnsi="Candara" w:cs="Arial"/>
                      <w:color w:val="000000" w:themeColor="text1"/>
                      <w:sz w:val="22"/>
                      <w:szCs w:val="22"/>
                    </w:rPr>
                    <w:t>cursos Humanos, para assinatura</w:t>
                  </w:r>
                  <w:r w:rsidR="004F715F">
                    <w:rPr>
                      <w:rFonts w:ascii="Candara" w:hAnsi="Candara" w:cs="Arial"/>
                      <w:color w:val="000000" w:themeColor="text1"/>
                      <w:sz w:val="22"/>
                      <w:szCs w:val="22"/>
                    </w:rPr>
                    <w:t>. Após, o</w:t>
                  </w:r>
                  <w:r w:rsidRPr="004D1540">
                    <w:rPr>
                      <w:rFonts w:ascii="Candara" w:hAnsi="Candara" w:cs="Arial"/>
                      <w:color w:val="000000" w:themeColor="text1"/>
                      <w:sz w:val="22"/>
                      <w:szCs w:val="22"/>
                    </w:rPr>
                    <w:t xml:space="preserve"> ato assinado será encaminhado </w:t>
                  </w:r>
                  <w:r w:rsidR="006D4855" w:rsidRPr="004D1540">
                    <w:rPr>
                      <w:rFonts w:ascii="Candara" w:hAnsi="Candara" w:cs="Arial"/>
                      <w:color w:val="000000" w:themeColor="text1"/>
                      <w:sz w:val="22"/>
                      <w:szCs w:val="22"/>
                    </w:rPr>
                    <w:t>para disponibilização no</w:t>
                  </w:r>
                  <w:r w:rsidRPr="004D1540">
                    <w:rPr>
                      <w:rFonts w:ascii="Candara" w:hAnsi="Candara" w:cs="Arial"/>
                      <w:color w:val="000000" w:themeColor="text1"/>
                      <w:sz w:val="22"/>
                      <w:szCs w:val="22"/>
                    </w:rPr>
                    <w:t xml:space="preserve"> </w:t>
                  </w:r>
                  <w:r w:rsidRPr="004D1540">
                    <w:rPr>
                      <w:rFonts w:ascii="Candara" w:eastAsia="Times New Roman" w:hAnsi="Candara" w:cs="Arial"/>
                      <w:color w:val="000000" w:themeColor="text1"/>
                      <w:sz w:val="22"/>
                      <w:szCs w:val="22"/>
                      <w:lang w:eastAsia="pt-BR"/>
                    </w:rPr>
                    <w:t>e-diário (Diário da Justiça Eletrônico</w:t>
                  </w:r>
                  <w:r w:rsidR="006D4855" w:rsidRPr="004D1540">
                    <w:rPr>
                      <w:rFonts w:ascii="Candara" w:eastAsia="Times New Roman" w:hAnsi="Candara" w:cs="Arial"/>
                      <w:color w:val="000000" w:themeColor="text1"/>
                      <w:sz w:val="22"/>
                      <w:szCs w:val="22"/>
                      <w:lang w:eastAsia="pt-BR"/>
                    </w:rPr>
                    <w:t>)</w:t>
                  </w:r>
                  <w:r w:rsidR="004F715F">
                    <w:rPr>
                      <w:rFonts w:ascii="Candara" w:hAnsi="Candara" w:cs="Arial"/>
                      <w:color w:val="000000" w:themeColor="text1"/>
                      <w:sz w:val="22"/>
                      <w:szCs w:val="22"/>
                    </w:rPr>
                    <w:t>.</w:t>
                  </w:r>
                </w:p>
                <w:p w:rsidR="001059A2" w:rsidRDefault="001059A2" w:rsidP="001059A2">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Uma vez </w:t>
                  </w:r>
                  <w:r w:rsidR="008576BA" w:rsidRPr="004D1540">
                    <w:rPr>
                      <w:rFonts w:ascii="Candara" w:hAnsi="Candara" w:cs="Arial"/>
                      <w:color w:val="000000" w:themeColor="text1"/>
                      <w:sz w:val="22"/>
                      <w:szCs w:val="22"/>
                    </w:rPr>
                    <w:t>disponibilizado</w:t>
                  </w:r>
                  <w:r w:rsidRPr="004D1540">
                    <w:rPr>
                      <w:rFonts w:ascii="Candara" w:hAnsi="Candara" w:cs="Arial"/>
                      <w:color w:val="000000" w:themeColor="text1"/>
                      <w:sz w:val="22"/>
                      <w:szCs w:val="22"/>
                    </w:rPr>
                    <w:t>, serão feitas as anotações em ficha funcional do servidor, e os autos serão remetidos à Coordenadoria de P</w:t>
                  </w:r>
                  <w:r w:rsidR="004F715F">
                    <w:rPr>
                      <w:rFonts w:ascii="Candara" w:hAnsi="Candara" w:cs="Arial"/>
                      <w:color w:val="000000" w:themeColor="text1"/>
                      <w:sz w:val="22"/>
                      <w:szCs w:val="22"/>
                    </w:rPr>
                    <w:t>agamento</w:t>
                  </w:r>
                  <w:r w:rsidR="00C56CB2">
                    <w:rPr>
                      <w:rFonts w:ascii="Candara" w:hAnsi="Candara" w:cs="Arial"/>
                      <w:color w:val="000000" w:themeColor="text1"/>
                      <w:sz w:val="22"/>
                      <w:szCs w:val="22"/>
                    </w:rPr>
                    <w:t xml:space="preserve"> de Pessoal.</w:t>
                  </w:r>
                </w:p>
                <w:p w:rsidR="004F715F" w:rsidRDefault="004F715F" w:rsidP="004F715F">
                  <w:pPr>
                    <w:pStyle w:val="PargrafodaLista"/>
                    <w:tabs>
                      <w:tab w:val="left" w:pos="733"/>
                    </w:tabs>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5. </w:t>
                  </w:r>
                  <w:r w:rsidRPr="004D1540">
                    <w:rPr>
                      <w:rFonts w:ascii="Candara" w:hAnsi="Candara" w:cs="Arial"/>
                      <w:color w:val="000000" w:themeColor="text1"/>
                      <w:sz w:val="22"/>
                      <w:szCs w:val="22"/>
                    </w:rPr>
                    <w:t>COORDENADORIA DE PAGAMENTO DE PESSOAL</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Pr>
                      <w:rFonts w:ascii="Candara" w:hAnsi="Candara" w:cs="Arial"/>
                      <w:color w:val="000000" w:themeColor="text1"/>
                      <w:sz w:val="22"/>
                      <w:szCs w:val="22"/>
                    </w:rPr>
                    <w:t>realiza a in</w:t>
                  </w:r>
                  <w:r w:rsidRPr="004D1540">
                    <w:rPr>
                      <w:rFonts w:ascii="Candara" w:hAnsi="Candara" w:cs="Arial"/>
                      <w:color w:val="000000" w:themeColor="text1"/>
                      <w:sz w:val="22"/>
                      <w:szCs w:val="22"/>
                    </w:rPr>
                    <w:t xml:space="preserve">clusão </w:t>
                  </w:r>
                  <w:r>
                    <w:rPr>
                      <w:rFonts w:ascii="Candara" w:hAnsi="Candara" w:cs="Arial"/>
                      <w:color w:val="000000" w:themeColor="text1"/>
                      <w:sz w:val="22"/>
                      <w:szCs w:val="22"/>
                    </w:rPr>
                    <w:t xml:space="preserve">do adicional de assiduidade </w:t>
                  </w:r>
                  <w:r w:rsidRPr="004D1540">
                    <w:rPr>
                      <w:rFonts w:ascii="Candara" w:hAnsi="Candara" w:cs="Arial"/>
                      <w:color w:val="000000" w:themeColor="text1"/>
                      <w:sz w:val="22"/>
                      <w:szCs w:val="22"/>
                    </w:rPr>
                    <w:t>em folha</w:t>
                  </w:r>
                  <w:r>
                    <w:rPr>
                      <w:rFonts w:ascii="Candara" w:hAnsi="Candara" w:cs="Arial"/>
                      <w:color w:val="000000" w:themeColor="text1"/>
                      <w:sz w:val="22"/>
                      <w:szCs w:val="22"/>
                    </w:rPr>
                    <w:t xml:space="preserve"> de pagamento e d</w:t>
                  </w:r>
                  <w:r w:rsidRPr="004D1540">
                    <w:rPr>
                      <w:rFonts w:ascii="Candara" w:hAnsi="Candara" w:cs="Arial"/>
                      <w:color w:val="000000" w:themeColor="text1"/>
                      <w:sz w:val="22"/>
                      <w:szCs w:val="22"/>
                    </w:rPr>
                    <w:t>evolv</w:t>
                  </w:r>
                  <w:r>
                    <w:rPr>
                      <w:rFonts w:ascii="Candara" w:hAnsi="Candara" w:cs="Arial"/>
                      <w:color w:val="000000" w:themeColor="text1"/>
                      <w:sz w:val="22"/>
                      <w:szCs w:val="22"/>
                    </w:rPr>
                    <w:t>e o processo</w:t>
                  </w:r>
                  <w:r w:rsidRPr="004D1540">
                    <w:rPr>
                      <w:rFonts w:ascii="Candara" w:hAnsi="Candara" w:cs="Arial"/>
                      <w:color w:val="000000" w:themeColor="text1"/>
                      <w:sz w:val="22"/>
                      <w:szCs w:val="22"/>
                    </w:rPr>
                    <w:t xml:space="preserve"> à Seção de Legislação e Benefícios</w:t>
                  </w:r>
                  <w:r>
                    <w:rPr>
                      <w:rFonts w:ascii="Candara" w:hAnsi="Candara" w:cs="Arial"/>
                      <w:color w:val="000000" w:themeColor="text1"/>
                      <w:sz w:val="22"/>
                      <w:szCs w:val="22"/>
                    </w:rPr>
                    <w:t>.</w:t>
                  </w:r>
                </w:p>
                <w:p w:rsidR="004F715F" w:rsidRPr="004D1540" w:rsidRDefault="004F715F" w:rsidP="004F715F">
                  <w:pPr>
                    <w:pStyle w:val="PargrafodaLista"/>
                    <w:tabs>
                      <w:tab w:val="left" w:pos="733"/>
                    </w:tabs>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6. </w:t>
                  </w:r>
                  <w:r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 arquiva o processo</w:t>
                  </w:r>
                  <w:r w:rsidRPr="004D1540">
                    <w:rPr>
                      <w:rFonts w:ascii="Candara" w:hAnsi="Candara" w:cs="Arial"/>
                      <w:color w:val="000000" w:themeColor="text1"/>
                      <w:sz w:val="22"/>
                      <w:szCs w:val="22"/>
                    </w:rPr>
                    <w:t xml:space="preserve">. </w:t>
                  </w:r>
                </w:p>
                <w:p w:rsidR="004F715F" w:rsidRDefault="004F715F" w:rsidP="004F715F">
                  <w:pPr>
                    <w:spacing w:after="0" w:line="240" w:lineRule="auto"/>
                    <w:jc w:val="both"/>
                    <w:rPr>
                      <w:rFonts w:ascii="Candara" w:hAnsi="Candara" w:cs="Arial"/>
                      <w:b/>
                      <w:bCs/>
                      <w:color w:val="298881" w:themeColor="accent1" w:themeShade="BF"/>
                      <w:sz w:val="22"/>
                      <w:szCs w:val="22"/>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5F7F37" w:rsidRPr="004D1540" w:rsidRDefault="005F7F37" w:rsidP="005F7F37">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Pr="00793007">
                    <w:rPr>
                      <w:rFonts w:ascii="Candara" w:hAnsi="Candara" w:cs="Arial"/>
                      <w:sz w:val="22"/>
                      <w:szCs w:val="22"/>
                      <w:shd w:val="clear" w:color="auto" w:fill="FCFCFC"/>
                    </w:rPr>
                    <w:t>Requerimento de Servidor</w:t>
                  </w:r>
                  <w:r w:rsidRPr="00793007">
                    <w:rPr>
                      <w:rStyle w:val="apple-converted-space"/>
                      <w:rFonts w:ascii="Candara" w:hAnsi="Candara" w:cs="Arial"/>
                      <w:sz w:val="22"/>
                      <w:szCs w:val="22"/>
                      <w:shd w:val="clear" w:color="auto" w:fill="FCFCFC"/>
                    </w:rPr>
                    <w:t> </w:t>
                  </w:r>
                  <w:r w:rsidRPr="00793007">
                    <w:rPr>
                      <w:rFonts w:ascii="Candara" w:hAnsi="Candara" w:cs="Arial"/>
                      <w:sz w:val="22"/>
                      <w:szCs w:val="22"/>
                      <w:shd w:val="clear" w:color="auto" w:fill="FCFCFC"/>
                    </w:rPr>
                    <w:t>sem ciência da Chefia</w:t>
                  </w:r>
                  <w:r w:rsidRPr="00793007">
                    <w:rPr>
                      <w:rFonts w:ascii="Candara" w:hAnsi="Candara" w:cs="Arial"/>
                      <w:sz w:val="22"/>
                      <w:szCs w:val="22"/>
                    </w:rPr>
                    <w:t xml:space="preserve"> - Sistema de</w:t>
                  </w:r>
                  <w:r w:rsidRPr="00A6492D">
                    <w:rPr>
                      <w:rFonts w:ascii="Candara" w:hAnsi="Candara" w:cs="Arial"/>
                      <w:sz w:val="22"/>
                      <w:szCs w:val="22"/>
                    </w:rPr>
                    <w:t xml:space="preserve"> </w:t>
                  </w:r>
                  <w:r w:rsidRPr="004D1540">
                    <w:rPr>
                      <w:rFonts w:ascii="Candara" w:hAnsi="Candara" w:cs="Arial"/>
                      <w:color w:val="000000" w:themeColor="text1"/>
                      <w:sz w:val="22"/>
                      <w:szCs w:val="22"/>
                    </w:rPr>
                    <w:t>Recursos Humanos - NP 02.</w:t>
                  </w:r>
                </w:p>
                <w:p w:rsidR="001059A2" w:rsidRPr="004D1540" w:rsidRDefault="001059A2" w:rsidP="001059A2">
                  <w:pPr>
                    <w:spacing w:after="0" w:line="240" w:lineRule="auto"/>
                    <w:jc w:val="both"/>
                    <w:rPr>
                      <w:rFonts w:ascii="Candara" w:hAnsi="Candara" w:cs="Arial"/>
                      <w:color w:val="000000" w:themeColor="text1"/>
                      <w:sz w:val="22"/>
                      <w:szCs w:val="22"/>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1059A2" w:rsidRPr="004D1540" w:rsidRDefault="001059A2" w:rsidP="001059A2">
                  <w:pPr>
                    <w:spacing w:after="0" w:line="240" w:lineRule="auto"/>
                    <w:jc w:val="both"/>
                    <w:rPr>
                      <w:rFonts w:ascii="Candara" w:hAnsi="Candara" w:cs="Arial"/>
                      <w:color w:val="000000" w:themeColor="text1"/>
                      <w:sz w:val="22"/>
                      <w:szCs w:val="22"/>
                    </w:rPr>
                  </w:pP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23" w:name="_Toc491722837"/>
                  <w:bookmarkStart w:id="24" w:name="_Toc491723655"/>
                  <w:bookmarkStart w:id="25" w:name="_Toc491892555"/>
                  <w:bookmarkStart w:id="26" w:name="_Toc1147416"/>
                  <w:r w:rsidRPr="004D1540">
                    <w:rPr>
                      <w:rFonts w:ascii="Candara" w:hAnsi="Candara"/>
                      <w:sz w:val="22"/>
                      <w:szCs w:val="22"/>
                    </w:rPr>
                    <w:t>5. Aposentadoria Compulsória</w:t>
                  </w:r>
                  <w:bookmarkEnd w:id="23"/>
                  <w:bookmarkEnd w:id="24"/>
                  <w:bookmarkEnd w:id="25"/>
                  <w:bookmarkEnd w:id="26"/>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A aposentadoria compulsória ocorrerá a partir do dia seguinte àquele em que o servidor completar 75 anos de idade.</w:t>
                  </w:r>
                </w:p>
                <w:p w:rsidR="00226F64" w:rsidRPr="004D1540" w:rsidRDefault="00226F64">
                  <w:pPr>
                    <w:spacing w:after="0" w:line="240" w:lineRule="auto"/>
                    <w:jc w:val="both"/>
                    <w:rPr>
                      <w:rFonts w:ascii="Candara" w:hAnsi="Candara" w:cs="Arial"/>
                      <w:bCs/>
                      <w:color w:val="000000" w:themeColor="text1"/>
                      <w:sz w:val="22"/>
                      <w:szCs w:val="22"/>
                    </w:rPr>
                  </w:pPr>
                </w:p>
                <w:p w:rsidR="00CE3894" w:rsidRDefault="00CE3894" w:rsidP="00A93A34">
                  <w:pPr>
                    <w:spacing w:after="0" w:line="240" w:lineRule="auto"/>
                    <w:jc w:val="both"/>
                    <w:rPr>
                      <w:rFonts w:ascii="Candara" w:hAnsi="Candara" w:cs="Arial"/>
                      <w:b/>
                      <w:bCs/>
                      <w:color w:val="298881" w:themeColor="accent1" w:themeShade="BF"/>
                      <w:sz w:val="22"/>
                      <w:szCs w:val="22"/>
                    </w:rPr>
                  </w:pPr>
                </w:p>
                <w:p w:rsidR="00A93A34" w:rsidRPr="004D1540" w:rsidRDefault="00A93A34" w:rsidP="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226F64" w:rsidRPr="003515CE" w:rsidRDefault="00286C5D" w:rsidP="006451AF">
                  <w:pPr>
                    <w:pStyle w:val="PargrafodaLista"/>
                    <w:numPr>
                      <w:ilvl w:val="0"/>
                      <w:numId w:val="11"/>
                    </w:numPr>
                    <w:spacing w:after="0" w:line="240" w:lineRule="auto"/>
                    <w:jc w:val="both"/>
                    <w:rPr>
                      <w:rFonts w:ascii="Candara" w:hAnsi="Candara" w:cs="Arial"/>
                      <w:bCs/>
                      <w:color w:val="000000" w:themeColor="text1"/>
                      <w:sz w:val="22"/>
                      <w:szCs w:val="22"/>
                    </w:rPr>
                  </w:pPr>
                  <w:r w:rsidRPr="003515CE">
                    <w:rPr>
                      <w:rFonts w:ascii="Candara" w:hAnsi="Candara" w:cs="Arial"/>
                      <w:bCs/>
                      <w:color w:val="000000" w:themeColor="text1"/>
                      <w:sz w:val="22"/>
                      <w:szCs w:val="22"/>
                    </w:rPr>
                    <w:t>Artigo 40, inciso II da Constituição Federal de 1988;</w:t>
                  </w:r>
                </w:p>
                <w:p w:rsidR="00226F64" w:rsidRPr="003515CE" w:rsidRDefault="00286C5D" w:rsidP="006451AF">
                  <w:pPr>
                    <w:pStyle w:val="PargrafodaLista"/>
                    <w:numPr>
                      <w:ilvl w:val="0"/>
                      <w:numId w:val="11"/>
                    </w:numPr>
                    <w:spacing w:after="0" w:line="240" w:lineRule="auto"/>
                    <w:jc w:val="both"/>
                    <w:rPr>
                      <w:rFonts w:ascii="Candara" w:hAnsi="Candara" w:cs="Arial"/>
                      <w:bCs/>
                      <w:color w:val="000000" w:themeColor="text1"/>
                      <w:sz w:val="22"/>
                      <w:szCs w:val="22"/>
                    </w:rPr>
                  </w:pPr>
                  <w:r w:rsidRPr="003515CE">
                    <w:rPr>
                      <w:rFonts w:ascii="Candara" w:hAnsi="Candara" w:cs="Arial"/>
                      <w:bCs/>
                      <w:color w:val="000000" w:themeColor="text1"/>
                      <w:sz w:val="22"/>
                      <w:szCs w:val="22"/>
                    </w:rPr>
                    <w:t>Emenda Constitucional no 19/1998;</w:t>
                  </w:r>
                </w:p>
                <w:p w:rsidR="00226F64" w:rsidRPr="003515CE" w:rsidRDefault="00286C5D" w:rsidP="006451AF">
                  <w:pPr>
                    <w:pStyle w:val="PargrafodaLista"/>
                    <w:numPr>
                      <w:ilvl w:val="0"/>
                      <w:numId w:val="11"/>
                    </w:numPr>
                    <w:spacing w:after="0" w:line="240" w:lineRule="auto"/>
                    <w:jc w:val="both"/>
                    <w:rPr>
                      <w:rFonts w:ascii="Candara" w:hAnsi="Candara" w:cs="Arial"/>
                      <w:bCs/>
                      <w:color w:val="000000" w:themeColor="text1"/>
                      <w:sz w:val="22"/>
                      <w:szCs w:val="22"/>
                    </w:rPr>
                  </w:pPr>
                  <w:r w:rsidRPr="003515CE">
                    <w:rPr>
                      <w:rFonts w:ascii="Candara" w:hAnsi="Candara" w:cs="Arial"/>
                      <w:bCs/>
                      <w:color w:val="000000" w:themeColor="text1"/>
                      <w:sz w:val="22"/>
                      <w:szCs w:val="22"/>
                    </w:rPr>
                    <w:t>Emenda Constitucional no 20/1998</w:t>
                  </w:r>
                  <w:r w:rsidR="000B40B8" w:rsidRPr="003515CE">
                    <w:rPr>
                      <w:rFonts w:ascii="Candara" w:hAnsi="Candara" w:cs="Arial"/>
                      <w:bCs/>
                      <w:color w:val="000000" w:themeColor="text1"/>
                      <w:sz w:val="22"/>
                      <w:szCs w:val="22"/>
                    </w:rPr>
                    <w:t>;</w:t>
                  </w:r>
                </w:p>
                <w:p w:rsidR="00226F64" w:rsidRPr="003515CE" w:rsidRDefault="00286C5D" w:rsidP="006451AF">
                  <w:pPr>
                    <w:pStyle w:val="PargrafodaLista"/>
                    <w:numPr>
                      <w:ilvl w:val="0"/>
                      <w:numId w:val="11"/>
                    </w:numPr>
                    <w:spacing w:after="0" w:line="240" w:lineRule="auto"/>
                    <w:jc w:val="both"/>
                    <w:rPr>
                      <w:rFonts w:ascii="Candara" w:hAnsi="Candara" w:cs="Arial"/>
                      <w:bCs/>
                      <w:color w:val="000000" w:themeColor="text1"/>
                      <w:sz w:val="22"/>
                      <w:szCs w:val="22"/>
                    </w:rPr>
                  </w:pPr>
                  <w:r w:rsidRPr="003515CE">
                    <w:rPr>
                      <w:rFonts w:ascii="Candara" w:hAnsi="Candara" w:cs="Arial"/>
                      <w:bCs/>
                      <w:color w:val="000000" w:themeColor="text1"/>
                      <w:sz w:val="22"/>
                      <w:szCs w:val="22"/>
                    </w:rPr>
                    <w:t>Emenda Constitucional no 41/2003;</w:t>
                  </w:r>
                </w:p>
                <w:p w:rsidR="00226F64" w:rsidRPr="003515CE" w:rsidRDefault="00286C5D" w:rsidP="006451AF">
                  <w:pPr>
                    <w:pStyle w:val="PargrafodaLista"/>
                    <w:numPr>
                      <w:ilvl w:val="0"/>
                      <w:numId w:val="11"/>
                    </w:numPr>
                    <w:spacing w:after="0" w:line="240" w:lineRule="auto"/>
                    <w:jc w:val="both"/>
                    <w:rPr>
                      <w:rFonts w:ascii="Candara" w:hAnsi="Candara" w:cs="Arial"/>
                      <w:bCs/>
                      <w:color w:val="000000" w:themeColor="text1"/>
                      <w:sz w:val="22"/>
                      <w:szCs w:val="22"/>
                    </w:rPr>
                  </w:pPr>
                  <w:r w:rsidRPr="003515CE">
                    <w:rPr>
                      <w:rFonts w:ascii="Candara" w:hAnsi="Candara" w:cs="Arial"/>
                      <w:bCs/>
                      <w:color w:val="000000" w:themeColor="text1"/>
                      <w:sz w:val="22"/>
                      <w:szCs w:val="22"/>
                    </w:rPr>
                    <w:t>Emenda Constitucional no 47/2005;</w:t>
                  </w:r>
                </w:p>
                <w:p w:rsidR="00226F64" w:rsidRPr="003515CE" w:rsidRDefault="00286C5D" w:rsidP="006451AF">
                  <w:pPr>
                    <w:pStyle w:val="PargrafodaLista"/>
                    <w:numPr>
                      <w:ilvl w:val="0"/>
                      <w:numId w:val="11"/>
                    </w:numPr>
                    <w:spacing w:after="0" w:line="240" w:lineRule="auto"/>
                    <w:jc w:val="both"/>
                    <w:rPr>
                      <w:rFonts w:ascii="Candara" w:hAnsi="Candara" w:cs="Arial"/>
                      <w:bCs/>
                      <w:color w:val="000000" w:themeColor="text1"/>
                      <w:sz w:val="22"/>
                      <w:szCs w:val="22"/>
                    </w:rPr>
                  </w:pPr>
                  <w:r w:rsidRPr="003515CE">
                    <w:rPr>
                      <w:rFonts w:ascii="Candara" w:hAnsi="Candara" w:cs="Arial"/>
                      <w:bCs/>
                      <w:color w:val="000000" w:themeColor="text1"/>
                      <w:sz w:val="22"/>
                      <w:szCs w:val="22"/>
                    </w:rPr>
                    <w:t>Artigo 27 da Lei Complementar Estadual no 282/2004;</w:t>
                  </w:r>
                </w:p>
                <w:p w:rsidR="00226F64" w:rsidRPr="003515CE" w:rsidRDefault="00286C5D" w:rsidP="006451AF">
                  <w:pPr>
                    <w:pStyle w:val="PargrafodaLista"/>
                    <w:numPr>
                      <w:ilvl w:val="0"/>
                      <w:numId w:val="11"/>
                    </w:numPr>
                    <w:spacing w:after="0" w:line="240" w:lineRule="auto"/>
                    <w:jc w:val="both"/>
                    <w:rPr>
                      <w:rFonts w:ascii="Candara" w:hAnsi="Candara" w:cs="Arial"/>
                      <w:bCs/>
                      <w:color w:val="000000" w:themeColor="text1"/>
                      <w:sz w:val="22"/>
                      <w:szCs w:val="22"/>
                    </w:rPr>
                  </w:pPr>
                  <w:r w:rsidRPr="003515CE">
                    <w:rPr>
                      <w:rFonts w:ascii="Candara" w:hAnsi="Candara" w:cs="Arial"/>
                      <w:bCs/>
                      <w:color w:val="000000" w:themeColor="text1"/>
                      <w:sz w:val="22"/>
                      <w:szCs w:val="22"/>
                    </w:rPr>
                    <w:t>Lei Complementar no 152/2015.</w:t>
                  </w:r>
                </w:p>
                <w:p w:rsidR="00226F64" w:rsidRPr="003515CE" w:rsidRDefault="00226F64" w:rsidP="003515CE">
                  <w:pPr>
                    <w:pStyle w:val="PargrafodaLista"/>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para </w:t>
                  </w:r>
                  <w:r w:rsidR="00A47FD3" w:rsidRPr="004D1540">
                    <w:rPr>
                      <w:rFonts w:ascii="Candara" w:hAnsi="Candara" w:cs="Arial"/>
                      <w:b/>
                      <w:bCs/>
                      <w:color w:val="298881" w:themeColor="accent1" w:themeShade="BF"/>
                      <w:sz w:val="22"/>
                      <w:szCs w:val="22"/>
                    </w:rPr>
                    <w:t>requerimento</w:t>
                  </w:r>
                  <w:r w:rsidRPr="004D1540">
                    <w:rPr>
                      <w:rFonts w:ascii="Candara" w:hAnsi="Candara" w:cs="Arial"/>
                      <w:b/>
                      <w:bCs/>
                      <w:color w:val="298881" w:themeColor="accent1" w:themeShade="BF"/>
                      <w:sz w:val="22"/>
                      <w:szCs w:val="22"/>
                    </w:rPr>
                    <w:t xml:space="preserve">: </w:t>
                  </w:r>
                </w:p>
                <w:p w:rsidR="003D541D" w:rsidRPr="004D1540" w:rsidRDefault="00286C5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Ter o servidor completado 75 anos de idade e não ter </w:t>
                  </w:r>
                  <w:r w:rsidR="009E44C5" w:rsidRPr="004D1540">
                    <w:rPr>
                      <w:rFonts w:ascii="Candara" w:hAnsi="Candara" w:cs="Arial"/>
                      <w:color w:val="000000" w:themeColor="text1"/>
                      <w:sz w:val="22"/>
                      <w:szCs w:val="22"/>
                    </w:rPr>
                    <w:t xml:space="preserve">requerido </w:t>
                  </w:r>
                  <w:r w:rsidRPr="004D1540">
                    <w:rPr>
                      <w:rFonts w:ascii="Candara" w:hAnsi="Candara" w:cs="Arial"/>
                      <w:color w:val="000000" w:themeColor="text1"/>
                      <w:sz w:val="22"/>
                      <w:szCs w:val="22"/>
                    </w:rPr>
                    <w:t xml:space="preserve">a aposentadoria voluntária. </w:t>
                  </w:r>
                </w:p>
                <w:p w:rsidR="00226F64" w:rsidRPr="004D1540" w:rsidRDefault="003515CE">
                  <w:pPr>
                    <w:spacing w:after="0" w:line="240" w:lineRule="auto"/>
                    <w:jc w:val="both"/>
                    <w:rPr>
                      <w:rFonts w:ascii="Candara" w:hAnsi="Candara"/>
                      <w:color w:val="000000" w:themeColor="text1"/>
                      <w:sz w:val="22"/>
                      <w:szCs w:val="22"/>
                    </w:rPr>
                  </w:pPr>
                  <w:r>
                    <w:rPr>
                      <w:rFonts w:ascii="Candara" w:hAnsi="Candara" w:cs="Arial"/>
                      <w:color w:val="000000" w:themeColor="text1"/>
                      <w:sz w:val="22"/>
                      <w:szCs w:val="22"/>
                    </w:rPr>
                    <w:t>Ademais, faz-se necessária a ap</w:t>
                  </w:r>
                  <w:r w:rsidR="00286C5D" w:rsidRPr="004D1540">
                    <w:rPr>
                      <w:rFonts w:ascii="Candara" w:hAnsi="Candara" w:cs="Arial"/>
                      <w:color w:val="000000" w:themeColor="text1"/>
                      <w:sz w:val="22"/>
                      <w:szCs w:val="22"/>
                    </w:rPr>
                    <w:t>resen</w:t>
                  </w:r>
                  <w:r>
                    <w:rPr>
                      <w:rFonts w:ascii="Candara" w:hAnsi="Candara" w:cs="Arial"/>
                      <w:color w:val="000000" w:themeColor="text1"/>
                      <w:sz w:val="22"/>
                      <w:szCs w:val="22"/>
                    </w:rPr>
                    <w:t xml:space="preserve">tação de </w:t>
                  </w:r>
                  <w:r w:rsidR="00286C5D" w:rsidRPr="004D1540">
                    <w:rPr>
                      <w:rFonts w:ascii="Candara" w:hAnsi="Candara" w:cs="Arial"/>
                      <w:color w:val="000000" w:themeColor="text1"/>
                      <w:sz w:val="22"/>
                      <w:szCs w:val="22"/>
                    </w:rPr>
                    <w:t>cópia autenticada ou simples</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com a apresentação do documento original dos seguintes documentos: certidão de casamento ou nascimento, contracheque, carteira de identidade, CPF, PIS/PASEP, título de eleitor, comprovante de residência e ofício do chefe imediato/juiz diretor do Foro ciente do afastamento do servidor.</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3515CE">
                    <w:rPr>
                      <w:rFonts w:ascii="Candara" w:hAnsi="Candara" w:cs="Arial"/>
                      <w:b/>
                      <w:bCs/>
                      <w:color w:val="298881" w:themeColor="accent1" w:themeShade="BF"/>
                      <w:sz w:val="22"/>
                      <w:szCs w:val="22"/>
                    </w:rPr>
                    <w:t>Informações adicionais:</w:t>
                  </w:r>
                  <w:r w:rsidRPr="004D1540">
                    <w:rPr>
                      <w:rFonts w:ascii="Candara" w:hAnsi="Candara" w:cs="Arial"/>
                      <w:b/>
                      <w:bCs/>
                      <w:color w:val="298881" w:themeColor="accent1" w:themeShade="BF"/>
                      <w:sz w:val="22"/>
                      <w:szCs w:val="22"/>
                    </w:rPr>
                    <w:t xml:space="preserve"> </w:t>
                  </w:r>
                </w:p>
                <w:p w:rsidR="00226F64" w:rsidRPr="00BA75C6" w:rsidRDefault="00286C5D" w:rsidP="006451AF">
                  <w:pPr>
                    <w:pStyle w:val="PargrafodaLista"/>
                    <w:numPr>
                      <w:ilvl w:val="0"/>
                      <w:numId w:val="13"/>
                    </w:numPr>
                    <w:spacing w:after="0" w:line="240" w:lineRule="auto"/>
                    <w:jc w:val="both"/>
                    <w:rPr>
                      <w:rFonts w:ascii="Candara" w:hAnsi="Candara"/>
                      <w:color w:val="000000" w:themeColor="text1"/>
                      <w:sz w:val="22"/>
                      <w:szCs w:val="22"/>
                    </w:rPr>
                  </w:pPr>
                  <w:r w:rsidRPr="00BA75C6">
                    <w:rPr>
                      <w:rFonts w:ascii="Candara" w:hAnsi="Candara" w:cs="Arial"/>
                      <w:color w:val="000000" w:themeColor="text1"/>
                      <w:sz w:val="22"/>
                      <w:szCs w:val="22"/>
                    </w:rPr>
                    <w:t xml:space="preserve">A chefia imediata do servidor deve encaminhar toda a documentação informada nos requisitos, até 30 dias antes do servidor </w:t>
                  </w:r>
                  <w:r w:rsidRPr="00FB5ED3">
                    <w:rPr>
                      <w:rFonts w:ascii="Candara" w:hAnsi="Candara" w:cs="Arial"/>
                      <w:color w:val="000000" w:themeColor="text1"/>
                      <w:sz w:val="22"/>
                      <w:szCs w:val="22"/>
                    </w:rPr>
                    <w:t>completar 75 anos.</w:t>
                  </w:r>
                  <w:r w:rsidRPr="00BA75C6">
                    <w:rPr>
                      <w:rFonts w:ascii="Candara" w:hAnsi="Candara" w:cs="Arial"/>
                      <w:color w:val="000000" w:themeColor="text1"/>
                      <w:sz w:val="22"/>
                      <w:szCs w:val="22"/>
                    </w:rPr>
                    <w:t xml:space="preserve"> Caso a chefia imediata não encaminhe a documentação no prazo estipulado, a Seção de Legislação e Benefícios oficiará o servidor e seu chefe imediato</w:t>
                  </w:r>
                  <w:r w:rsidR="003515CE" w:rsidRPr="00BA75C6">
                    <w:rPr>
                      <w:rFonts w:ascii="Candara" w:hAnsi="Candara" w:cs="Arial"/>
                      <w:color w:val="000000" w:themeColor="text1"/>
                      <w:sz w:val="22"/>
                      <w:szCs w:val="22"/>
                    </w:rPr>
                    <w:t>,</w:t>
                  </w:r>
                  <w:r w:rsidR="003D541D" w:rsidRPr="00BA75C6">
                    <w:rPr>
                      <w:rFonts w:ascii="Candara" w:hAnsi="Candara" w:cs="Arial"/>
                      <w:color w:val="000000" w:themeColor="text1"/>
                      <w:sz w:val="22"/>
                      <w:szCs w:val="22"/>
                    </w:rPr>
                    <w:t xml:space="preserve"> informando </w:t>
                  </w:r>
                  <w:r w:rsidR="003515CE" w:rsidRPr="00BA75C6">
                    <w:rPr>
                      <w:rFonts w:ascii="Candara" w:hAnsi="Candara" w:cs="Arial"/>
                      <w:color w:val="000000" w:themeColor="text1"/>
                      <w:sz w:val="22"/>
                      <w:szCs w:val="22"/>
                    </w:rPr>
                    <w:t>que</w:t>
                  </w:r>
                  <w:r w:rsidR="003D541D" w:rsidRPr="00BA75C6">
                    <w:rPr>
                      <w:rFonts w:ascii="Candara" w:hAnsi="Candara" w:cs="Arial"/>
                      <w:color w:val="000000" w:themeColor="text1"/>
                      <w:sz w:val="22"/>
                      <w:szCs w:val="22"/>
                    </w:rPr>
                    <w:t xml:space="preserve"> o afastamento </w:t>
                  </w:r>
                  <w:r w:rsidRPr="00BA75C6">
                    <w:rPr>
                      <w:rFonts w:ascii="Candara" w:hAnsi="Candara" w:cs="Arial"/>
                      <w:color w:val="000000" w:themeColor="text1"/>
                      <w:sz w:val="22"/>
                      <w:szCs w:val="22"/>
                    </w:rPr>
                    <w:t>das atividades</w:t>
                  </w:r>
                  <w:r w:rsidR="003D541D" w:rsidRPr="00BA75C6">
                    <w:rPr>
                      <w:rFonts w:ascii="Candara" w:hAnsi="Candara" w:cs="Arial"/>
                      <w:color w:val="000000" w:themeColor="text1"/>
                      <w:sz w:val="22"/>
                      <w:szCs w:val="22"/>
                    </w:rPr>
                    <w:t xml:space="preserve"> </w:t>
                  </w:r>
                  <w:r w:rsidR="003515CE" w:rsidRPr="00BA75C6">
                    <w:rPr>
                      <w:rFonts w:ascii="Candara" w:hAnsi="Candara" w:cs="Arial"/>
                      <w:color w:val="000000" w:themeColor="text1"/>
                      <w:sz w:val="22"/>
                      <w:szCs w:val="22"/>
                    </w:rPr>
                    <w:t>deverá ocorrer</w:t>
                  </w:r>
                  <w:r w:rsidR="003D541D" w:rsidRPr="00BA75C6">
                    <w:rPr>
                      <w:rFonts w:ascii="Candara" w:hAnsi="Candara" w:cs="Arial"/>
                      <w:color w:val="000000" w:themeColor="text1"/>
                      <w:sz w:val="22"/>
                      <w:szCs w:val="22"/>
                    </w:rPr>
                    <w:t xml:space="preserve"> </w:t>
                  </w:r>
                  <w:r w:rsidRPr="00BA75C6">
                    <w:rPr>
                      <w:rFonts w:ascii="Candara" w:hAnsi="Candara" w:cs="Arial"/>
                      <w:color w:val="000000" w:themeColor="text1"/>
                      <w:sz w:val="22"/>
                      <w:szCs w:val="22"/>
                    </w:rPr>
                    <w:t>no dia imediato à data de aniversário</w:t>
                  </w:r>
                  <w:r w:rsidR="003515CE" w:rsidRPr="00BA75C6">
                    <w:rPr>
                      <w:rFonts w:ascii="Candara" w:hAnsi="Candara" w:cs="Arial"/>
                      <w:color w:val="000000" w:themeColor="text1"/>
                      <w:sz w:val="22"/>
                      <w:szCs w:val="22"/>
                    </w:rPr>
                    <w:t>, bem como solicitando que seja providenciada toda a documentação necessária</w:t>
                  </w:r>
                  <w:r w:rsidRPr="00BA75C6">
                    <w:rPr>
                      <w:rFonts w:ascii="Candara" w:hAnsi="Candara" w:cs="Arial"/>
                      <w:color w:val="000000" w:themeColor="text1"/>
                      <w:sz w:val="22"/>
                      <w:szCs w:val="22"/>
                    </w:rPr>
                    <w:t>.</w:t>
                  </w:r>
                </w:p>
                <w:p w:rsidR="00226F64" w:rsidRPr="00BA75C6" w:rsidRDefault="00286C5D" w:rsidP="006451AF">
                  <w:pPr>
                    <w:pStyle w:val="PargrafodaLista"/>
                    <w:numPr>
                      <w:ilvl w:val="0"/>
                      <w:numId w:val="13"/>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A remuneração será proporcional ao tempo de efetiva contribuição.</w:t>
                  </w:r>
                </w:p>
                <w:p w:rsidR="00226F64" w:rsidRPr="00BA75C6" w:rsidRDefault="003D541D" w:rsidP="006451AF">
                  <w:pPr>
                    <w:pStyle w:val="PargrafodaLista"/>
                    <w:numPr>
                      <w:ilvl w:val="0"/>
                      <w:numId w:val="13"/>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É</w:t>
                  </w:r>
                  <w:r w:rsidR="00286C5D" w:rsidRPr="00BA75C6">
                    <w:rPr>
                      <w:rFonts w:ascii="Candara" w:hAnsi="Candara" w:cs="Arial"/>
                      <w:bCs/>
                      <w:color w:val="000000" w:themeColor="text1"/>
                      <w:sz w:val="22"/>
                      <w:szCs w:val="22"/>
                    </w:rPr>
                    <w:t xml:space="preserve"> obriga</w:t>
                  </w:r>
                  <w:r w:rsidRPr="00BA75C6">
                    <w:rPr>
                      <w:rFonts w:ascii="Candara" w:hAnsi="Candara" w:cs="Arial"/>
                      <w:bCs/>
                      <w:color w:val="000000" w:themeColor="text1"/>
                      <w:sz w:val="22"/>
                      <w:szCs w:val="22"/>
                    </w:rPr>
                    <w:t xml:space="preserve">tório ao servidor inativo </w:t>
                  </w:r>
                  <w:r w:rsidR="00286C5D" w:rsidRPr="00BA75C6">
                    <w:rPr>
                      <w:rFonts w:ascii="Candara" w:hAnsi="Candara" w:cs="Arial"/>
                      <w:bCs/>
                      <w:color w:val="000000" w:themeColor="text1"/>
                      <w:sz w:val="22"/>
                      <w:szCs w:val="22"/>
                    </w:rPr>
                    <w:t>proceder à atualização cadastral anualmente, sendo condição básica para a continuidade do recebimento do provento.</w:t>
                  </w:r>
                </w:p>
                <w:p w:rsidR="00226F64" w:rsidRPr="00BA75C6" w:rsidRDefault="00286C5D" w:rsidP="006451AF">
                  <w:pPr>
                    <w:pStyle w:val="PargrafodaLista"/>
                    <w:numPr>
                      <w:ilvl w:val="0"/>
                      <w:numId w:val="13"/>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É admitida a realização da atualização cadastral mediante procuração, nos casos de moléstia grave, ausência ou impossibilidade de locomoção do titular do benefício, devidamente comprovados.</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Fluxo</w:t>
                  </w:r>
                  <w:r w:rsidR="00FB5ED3">
                    <w:rPr>
                      <w:rFonts w:ascii="Candara" w:hAnsi="Candara" w:cs="Arial"/>
                      <w:b/>
                      <w:color w:val="298881" w:themeColor="accent1" w:themeShade="BF"/>
                      <w:sz w:val="22"/>
                      <w:szCs w:val="22"/>
                    </w:rPr>
                    <w:t xml:space="preserve"> do procedimento</w:t>
                  </w:r>
                  <w:r w:rsidRPr="004D1540">
                    <w:rPr>
                      <w:rFonts w:ascii="Candara" w:hAnsi="Candara" w:cs="Arial"/>
                      <w:b/>
                      <w:color w:val="298881" w:themeColor="accent1" w:themeShade="BF"/>
                      <w:sz w:val="22"/>
                      <w:szCs w:val="22"/>
                    </w:rPr>
                    <w:t>:</w:t>
                  </w:r>
                </w:p>
                <w:p w:rsidR="00953D67" w:rsidRPr="004D1540"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A0637E">
                    <w:rPr>
                      <w:rFonts w:ascii="Candara" w:hAnsi="Candara" w:cs="Arial"/>
                      <w:color w:val="000000" w:themeColor="text1"/>
                      <w:sz w:val="22"/>
                      <w:szCs w:val="22"/>
                    </w:rPr>
                    <w:t>CHEFIA IMEDIATA:</w:t>
                  </w:r>
                  <w:r w:rsidRPr="004D1540">
                    <w:rPr>
                      <w:rFonts w:ascii="Candara" w:hAnsi="Candara" w:cs="Arial"/>
                      <w:color w:val="000000" w:themeColor="text1"/>
                      <w:sz w:val="22"/>
                      <w:szCs w:val="22"/>
                    </w:rPr>
                    <w:t xml:space="preserve"> encaminha um ofício informando seu afastamento com toda a documentação solicitada</w:t>
                  </w:r>
                  <w:r w:rsidR="00A0637E">
                    <w:rPr>
                      <w:rFonts w:ascii="Candara" w:hAnsi="Candara" w:cs="Arial"/>
                      <w:color w:val="000000" w:themeColor="text1"/>
                      <w:sz w:val="22"/>
                      <w:szCs w:val="22"/>
                    </w:rPr>
                    <w:t>,</w:t>
                  </w:r>
                  <w:r w:rsidRPr="004D1540">
                    <w:rPr>
                      <w:rFonts w:ascii="Candara" w:hAnsi="Candara" w:cs="Arial"/>
                      <w:color w:val="000000" w:themeColor="text1"/>
                      <w:sz w:val="22"/>
                      <w:szCs w:val="22"/>
                    </w:rPr>
                    <w:t xml:space="preserve"> e protocoliza n</w:t>
                  </w:r>
                  <w:r w:rsidR="00101CD2" w:rsidRPr="004D1540">
                    <w:rPr>
                      <w:rFonts w:ascii="Candara" w:hAnsi="Candara" w:cs="Arial"/>
                      <w:color w:val="000000" w:themeColor="text1"/>
                      <w:sz w:val="22"/>
                      <w:szCs w:val="22"/>
                    </w:rPr>
                    <w:t xml:space="preserve">a </w:t>
                  </w:r>
                  <w:r w:rsidR="00953D67" w:rsidRPr="004D1540">
                    <w:rPr>
                      <w:rFonts w:ascii="Candara" w:hAnsi="Candara" w:cs="Arial"/>
                      <w:color w:val="000000" w:themeColor="text1"/>
                      <w:sz w:val="22"/>
                      <w:szCs w:val="22"/>
                    </w:rPr>
                    <w:t>Seção de Protocolo do Tribunal de Justiça ou n</w:t>
                  </w:r>
                  <w:r w:rsidR="003D541D" w:rsidRPr="004D1540">
                    <w:rPr>
                      <w:rFonts w:ascii="Candara" w:hAnsi="Candara" w:cs="Arial"/>
                      <w:color w:val="000000" w:themeColor="text1"/>
                      <w:sz w:val="22"/>
                      <w:szCs w:val="22"/>
                    </w:rPr>
                    <w:t xml:space="preserve">a Secretaria do Foro </w:t>
                  </w:r>
                  <w:r w:rsidR="00953D67" w:rsidRPr="004D1540">
                    <w:rPr>
                      <w:rFonts w:ascii="Candara" w:hAnsi="Candara" w:cs="Arial"/>
                      <w:color w:val="000000" w:themeColor="text1"/>
                      <w:sz w:val="22"/>
                      <w:szCs w:val="22"/>
                    </w:rPr>
                    <w:t>da Comarca</w:t>
                  </w:r>
                  <w:r w:rsidR="00413966">
                    <w:rPr>
                      <w:rFonts w:ascii="Candara" w:hAnsi="Candara" w:cs="Arial"/>
                      <w:color w:val="000000" w:themeColor="text1"/>
                      <w:sz w:val="22"/>
                      <w:szCs w:val="22"/>
                    </w:rPr>
                    <w:t>.</w:t>
                  </w:r>
                </w:p>
                <w:p w:rsidR="00924A8C" w:rsidRPr="004D1540"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2. </w:t>
                  </w:r>
                  <w:r w:rsidR="00A0637E" w:rsidRPr="004D1540">
                    <w:rPr>
                      <w:rFonts w:ascii="Candara" w:hAnsi="Candara" w:cs="Arial"/>
                      <w:color w:val="000000" w:themeColor="text1"/>
                      <w:sz w:val="22"/>
                      <w:szCs w:val="22"/>
                    </w:rPr>
                    <w:t>SEÇÃO DE LEGISLAÇÃO E BENEFÍCIOS</w:t>
                  </w:r>
                  <w:r w:rsidR="00A0637E">
                    <w:rPr>
                      <w:rFonts w:ascii="Candara" w:hAnsi="Candara" w:cs="Arial"/>
                      <w:color w:val="000000" w:themeColor="text1"/>
                      <w:sz w:val="22"/>
                      <w:szCs w:val="22"/>
                    </w:rPr>
                    <w:t xml:space="preserve">: recebe o </w:t>
                  </w:r>
                  <w:r w:rsidR="003D541D" w:rsidRPr="004D1540">
                    <w:rPr>
                      <w:rFonts w:ascii="Candara" w:hAnsi="Candara" w:cs="Arial"/>
                      <w:color w:val="000000" w:themeColor="text1"/>
                      <w:sz w:val="22"/>
                      <w:szCs w:val="22"/>
                    </w:rPr>
                    <w:t>requerimento</w:t>
                  </w:r>
                  <w:r w:rsidR="00A0637E">
                    <w:rPr>
                      <w:rFonts w:ascii="Candara" w:hAnsi="Candara" w:cs="Arial"/>
                      <w:color w:val="000000" w:themeColor="text1"/>
                      <w:sz w:val="22"/>
                      <w:szCs w:val="22"/>
                    </w:rPr>
                    <w:t xml:space="preserve"> </w:t>
                  </w:r>
                  <w:r w:rsidRPr="004D1540">
                    <w:rPr>
                      <w:rFonts w:ascii="Candara" w:hAnsi="Candara" w:cs="Arial"/>
                      <w:color w:val="000000" w:themeColor="text1"/>
                      <w:sz w:val="22"/>
                      <w:szCs w:val="22"/>
                    </w:rPr>
                    <w:t xml:space="preserve">e solicita o processo de Direitos e Vantagens </w:t>
                  </w:r>
                  <w:r w:rsidR="009E44C5" w:rsidRPr="004D1540">
                    <w:rPr>
                      <w:rFonts w:ascii="Candara" w:hAnsi="Candara" w:cs="Arial"/>
                      <w:color w:val="000000" w:themeColor="text1"/>
                      <w:sz w:val="22"/>
                      <w:szCs w:val="22"/>
                    </w:rPr>
                    <w:t>à Seção de</w:t>
                  </w:r>
                  <w:r w:rsidRPr="004D1540">
                    <w:rPr>
                      <w:rFonts w:ascii="Candara" w:hAnsi="Candara" w:cs="Arial"/>
                      <w:color w:val="000000" w:themeColor="text1"/>
                      <w:sz w:val="22"/>
                      <w:szCs w:val="22"/>
                    </w:rPr>
                    <w:t xml:space="preserve"> Arquivo para juntada d</w:t>
                  </w:r>
                  <w:r w:rsidR="00413966">
                    <w:rPr>
                      <w:rFonts w:ascii="Candara" w:hAnsi="Candara" w:cs="Arial"/>
                      <w:color w:val="000000" w:themeColor="text1"/>
                      <w:sz w:val="22"/>
                      <w:szCs w:val="22"/>
                    </w:rPr>
                    <w:t>os documentos.</w:t>
                  </w:r>
                </w:p>
                <w:p w:rsidR="00252620" w:rsidRDefault="00A0637E">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Providencia</w:t>
                  </w:r>
                  <w:r w:rsidR="00286C5D" w:rsidRPr="004D1540">
                    <w:rPr>
                      <w:rFonts w:ascii="Candara" w:hAnsi="Candara" w:cs="Arial"/>
                      <w:color w:val="000000" w:themeColor="text1"/>
                      <w:sz w:val="22"/>
                      <w:szCs w:val="22"/>
                    </w:rPr>
                    <w:t xml:space="preserve"> o ato de afastamento</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w:t>
                  </w:r>
                  <w:r w:rsidR="008576BA" w:rsidRPr="004D1540">
                    <w:rPr>
                      <w:rFonts w:ascii="Candara" w:hAnsi="Candara" w:cs="Arial"/>
                      <w:color w:val="000000" w:themeColor="text1"/>
                      <w:sz w:val="22"/>
                      <w:szCs w:val="22"/>
                    </w:rPr>
                    <w:t>disponibiliza</w:t>
                  </w:r>
                  <w:r w:rsidR="00286C5D" w:rsidRPr="004D1540">
                    <w:rPr>
                      <w:rFonts w:ascii="Candara" w:hAnsi="Candara" w:cs="Arial"/>
                      <w:color w:val="000000" w:themeColor="text1"/>
                      <w:sz w:val="22"/>
                      <w:szCs w:val="22"/>
                    </w:rPr>
                    <w:t xml:space="preserve"> no </w:t>
                  </w:r>
                  <w:r w:rsidR="00286C5D" w:rsidRPr="004D1540">
                    <w:rPr>
                      <w:rFonts w:ascii="Candara" w:eastAsia="Times New Roman" w:hAnsi="Candara" w:cs="Arial"/>
                      <w:color w:val="000000" w:themeColor="text1"/>
                      <w:sz w:val="22"/>
                      <w:szCs w:val="22"/>
                      <w:lang w:eastAsia="pt-BR"/>
                    </w:rPr>
                    <w:t>e-diário (Diário da Justiça Eletrônico)</w:t>
                  </w:r>
                  <w:r w:rsidR="00252620">
                    <w:rPr>
                      <w:rFonts w:ascii="Candara" w:eastAsia="Times New Roman" w:hAnsi="Candara" w:cs="Arial"/>
                      <w:color w:val="000000" w:themeColor="text1"/>
                      <w:sz w:val="22"/>
                      <w:szCs w:val="22"/>
                      <w:lang w:eastAsia="pt-BR"/>
                    </w:rPr>
                    <w:t>,</w:t>
                  </w:r>
                  <w:r w:rsidR="00286C5D" w:rsidRPr="004D1540">
                    <w:rPr>
                      <w:rFonts w:ascii="Candara" w:hAnsi="Candara" w:cs="Arial"/>
                      <w:color w:val="000000" w:themeColor="text1"/>
                      <w:sz w:val="22"/>
                      <w:szCs w:val="22"/>
                    </w:rPr>
                    <w:t xml:space="preserve"> anota em ficha funcional</w:t>
                  </w:r>
                  <w:r w:rsidR="00252620">
                    <w:rPr>
                      <w:rFonts w:ascii="Candara" w:hAnsi="Candara" w:cs="Arial"/>
                      <w:color w:val="000000" w:themeColor="text1"/>
                      <w:sz w:val="22"/>
                      <w:szCs w:val="22"/>
                    </w:rPr>
                    <w:t>,</w:t>
                  </w:r>
                  <w:r w:rsidR="00252620" w:rsidRPr="004D1540">
                    <w:rPr>
                      <w:rFonts w:ascii="Candara" w:hAnsi="Candara" w:cs="Arial"/>
                      <w:color w:val="000000" w:themeColor="text1"/>
                      <w:sz w:val="22"/>
                      <w:szCs w:val="22"/>
                    </w:rPr>
                    <w:t xml:space="preserve"> e encaminha o processo à Coordenadoria de Pagamento de Pessoal</w:t>
                  </w:r>
                  <w:r w:rsidR="00413966">
                    <w:rPr>
                      <w:rFonts w:ascii="Candara" w:hAnsi="Candara" w:cs="Arial"/>
                      <w:color w:val="000000" w:themeColor="text1"/>
                      <w:sz w:val="22"/>
                      <w:szCs w:val="22"/>
                    </w:rPr>
                    <w:t>.</w:t>
                  </w:r>
                </w:p>
                <w:p w:rsidR="00BA75C6" w:rsidRDefault="00252620">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lastRenderedPageBreak/>
                    <w:t>3. C</w:t>
                  </w:r>
                  <w:r w:rsidRPr="004D1540">
                    <w:rPr>
                      <w:rFonts w:ascii="Candara" w:hAnsi="Candara" w:cs="Arial"/>
                      <w:color w:val="000000" w:themeColor="text1"/>
                      <w:sz w:val="22"/>
                      <w:szCs w:val="22"/>
                    </w:rPr>
                    <w:t>OORDENADORIA DE PAGAMENTO DE PESSOAL</w:t>
                  </w:r>
                  <w:r>
                    <w:rPr>
                      <w:rFonts w:ascii="Candara" w:hAnsi="Candara" w:cs="Arial"/>
                      <w:color w:val="000000" w:themeColor="text1"/>
                      <w:sz w:val="22"/>
                      <w:szCs w:val="22"/>
                    </w:rPr>
                    <w:t xml:space="preserve">: suspende </w:t>
                  </w:r>
                  <w:r w:rsidR="00286C5D" w:rsidRPr="004D1540">
                    <w:rPr>
                      <w:rFonts w:ascii="Candara" w:hAnsi="Candara" w:cs="Arial"/>
                      <w:color w:val="000000" w:themeColor="text1"/>
                      <w:sz w:val="22"/>
                      <w:szCs w:val="22"/>
                    </w:rPr>
                    <w:t xml:space="preserve">o pagamento do </w:t>
                  </w:r>
                  <w:r w:rsidR="00666E13" w:rsidRPr="004D1540">
                    <w:rPr>
                      <w:rFonts w:ascii="Candara" w:hAnsi="Candara" w:cs="Arial"/>
                      <w:color w:val="000000" w:themeColor="text1"/>
                      <w:sz w:val="22"/>
                      <w:szCs w:val="22"/>
                    </w:rPr>
                    <w:t>Auxílio-Ali</w:t>
                  </w:r>
                  <w:r w:rsidR="00286C5D" w:rsidRPr="004D1540">
                    <w:rPr>
                      <w:rFonts w:ascii="Candara" w:hAnsi="Candara" w:cs="Arial"/>
                      <w:color w:val="000000" w:themeColor="text1"/>
                      <w:sz w:val="22"/>
                      <w:szCs w:val="22"/>
                    </w:rPr>
                    <w:t>mentação e do</w:t>
                  </w:r>
                  <w:r w:rsidR="00666E13" w:rsidRPr="004D1540">
                    <w:rPr>
                      <w:rFonts w:ascii="Candara" w:hAnsi="Candara" w:cs="Arial"/>
                      <w:color w:val="000000" w:themeColor="text1"/>
                      <w:sz w:val="22"/>
                      <w:szCs w:val="22"/>
                    </w:rPr>
                    <w:t xml:space="preserve"> Abono de Permanência</w:t>
                  </w:r>
                  <w:r w:rsidR="00286C5D" w:rsidRPr="004D1540">
                    <w:rPr>
                      <w:rFonts w:ascii="Candara" w:hAnsi="Candara" w:cs="Arial"/>
                      <w:color w:val="000000" w:themeColor="text1"/>
                      <w:sz w:val="22"/>
                      <w:szCs w:val="22"/>
                    </w:rPr>
                    <w:t xml:space="preserve"> (caso haja), a partir da data de afastamento</w:t>
                  </w:r>
                  <w:r w:rsidR="00BA75C6">
                    <w:rPr>
                      <w:rFonts w:ascii="Candara" w:hAnsi="Candara" w:cs="Arial"/>
                      <w:color w:val="000000" w:themeColor="text1"/>
                      <w:sz w:val="22"/>
                      <w:szCs w:val="22"/>
                    </w:rPr>
                    <w:t xml:space="preserve">. </w:t>
                  </w:r>
                </w:p>
                <w:p w:rsidR="00252620" w:rsidRDefault="00BA75C6">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O</w:t>
                  </w:r>
                  <w:r w:rsidR="00286C5D" w:rsidRPr="004D1540">
                    <w:rPr>
                      <w:rFonts w:ascii="Candara" w:hAnsi="Candara" w:cs="Arial"/>
                      <w:color w:val="000000" w:themeColor="text1"/>
                      <w:sz w:val="22"/>
                      <w:szCs w:val="22"/>
                    </w:rPr>
                    <w:t xml:space="preserve"> processo deve ser encaminhado ao Instituto de Previdência dos Servidores do Estado do Espírito Santo para providências quanto à publicaç</w:t>
                  </w:r>
                  <w:r w:rsidR="00924A8C" w:rsidRPr="004D1540">
                    <w:rPr>
                      <w:rFonts w:ascii="Candara" w:hAnsi="Candara" w:cs="Arial"/>
                      <w:color w:val="000000" w:themeColor="text1"/>
                      <w:sz w:val="22"/>
                      <w:szCs w:val="22"/>
                    </w:rPr>
                    <w:t xml:space="preserve">ão da Portaria de </w:t>
                  </w:r>
                  <w:r>
                    <w:rPr>
                      <w:rFonts w:ascii="Candara" w:hAnsi="Candara" w:cs="Arial"/>
                      <w:color w:val="000000" w:themeColor="text1"/>
                      <w:sz w:val="22"/>
                      <w:szCs w:val="22"/>
                    </w:rPr>
                    <w:t>aposentadoria. Após, o</w:t>
                  </w:r>
                  <w:r w:rsidR="00286C5D" w:rsidRPr="004D1540">
                    <w:rPr>
                      <w:rFonts w:ascii="Candara" w:hAnsi="Candara" w:cs="Arial"/>
                      <w:color w:val="000000" w:themeColor="text1"/>
                      <w:sz w:val="22"/>
                      <w:szCs w:val="22"/>
                    </w:rPr>
                    <w:t xml:space="preserve"> processo retorna ao Tribunal de Justiça para a Seção de Legislação e Benefícios</w:t>
                  </w:r>
                  <w:r w:rsidR="00252620">
                    <w:rPr>
                      <w:rFonts w:ascii="Candara" w:hAnsi="Candara" w:cs="Arial"/>
                      <w:color w:val="000000" w:themeColor="text1"/>
                      <w:sz w:val="22"/>
                      <w:szCs w:val="22"/>
                    </w:rPr>
                    <w:t>.</w:t>
                  </w:r>
                </w:p>
                <w:p w:rsidR="00226F64" w:rsidRPr="004D1540" w:rsidRDefault="00252620">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4. </w:t>
                  </w:r>
                  <w:r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 xml:space="preserve">após publicação da portaria pelo Instituto de Previdência dos Servidores Públicos do Estado do Espírito Santo </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IPAJM</w:t>
                  </w:r>
                  <w:proofErr w:type="gramStart"/>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faz</w:t>
                  </w:r>
                  <w:proofErr w:type="gramEnd"/>
                  <w:r w:rsidR="00286C5D" w:rsidRPr="004D1540">
                    <w:rPr>
                      <w:rFonts w:ascii="Candara" w:hAnsi="Candara" w:cs="Arial"/>
                      <w:color w:val="000000" w:themeColor="text1"/>
                      <w:sz w:val="22"/>
                      <w:szCs w:val="22"/>
                    </w:rPr>
                    <w:t xml:space="preserve"> anotação em ficha funcional e encaminha o processo à Coordenadoria de Pagamento de Pessoal</w:t>
                  </w:r>
                  <w:r w:rsidR="00413966">
                    <w:rPr>
                      <w:rFonts w:ascii="Candara" w:hAnsi="Candara" w:cs="Arial"/>
                      <w:color w:val="000000" w:themeColor="text1"/>
                      <w:sz w:val="22"/>
                      <w:szCs w:val="22"/>
                    </w:rPr>
                    <w:t>.</w:t>
                  </w:r>
                </w:p>
                <w:p w:rsidR="00413966" w:rsidRDefault="00252620">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5</w:t>
                  </w:r>
                  <w:r w:rsidR="00286C5D" w:rsidRPr="004D1540">
                    <w:rPr>
                      <w:rFonts w:ascii="Candara" w:hAnsi="Candara" w:cs="Arial"/>
                      <w:color w:val="000000" w:themeColor="text1"/>
                      <w:sz w:val="22"/>
                      <w:szCs w:val="22"/>
                    </w:rPr>
                    <w:t xml:space="preserve">. </w:t>
                  </w:r>
                  <w:r>
                    <w:rPr>
                      <w:rFonts w:ascii="Candara" w:hAnsi="Candara" w:cs="Arial"/>
                      <w:color w:val="000000" w:themeColor="text1"/>
                      <w:sz w:val="22"/>
                      <w:szCs w:val="22"/>
                    </w:rPr>
                    <w:t>C</w:t>
                  </w:r>
                  <w:r w:rsidRPr="004D1540">
                    <w:rPr>
                      <w:rFonts w:ascii="Candara" w:hAnsi="Candara" w:cs="Arial"/>
                      <w:color w:val="000000" w:themeColor="text1"/>
                      <w:sz w:val="22"/>
                      <w:szCs w:val="22"/>
                    </w:rPr>
                    <w:t>OORDENADORIA DE PAGAMENTO DE PESSOAL</w:t>
                  </w:r>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encaminha o processo ao Tribunal de Contas para providências quanto</w:t>
                  </w:r>
                  <w:r w:rsidR="00924A8C" w:rsidRPr="004D1540">
                    <w:rPr>
                      <w:rFonts w:ascii="Candara" w:hAnsi="Candara" w:cs="Arial"/>
                      <w:color w:val="000000" w:themeColor="text1"/>
                      <w:sz w:val="22"/>
                      <w:szCs w:val="22"/>
                    </w:rPr>
                    <w:t xml:space="preserve"> à homologação da aposentadoria</w:t>
                  </w:r>
                  <w:r w:rsidR="00413966">
                    <w:rPr>
                      <w:rFonts w:ascii="Candara" w:hAnsi="Candara" w:cs="Arial"/>
                      <w:color w:val="000000" w:themeColor="text1"/>
                      <w:sz w:val="22"/>
                      <w:szCs w:val="22"/>
                    </w:rPr>
                    <w:t>.</w:t>
                  </w:r>
                </w:p>
                <w:p w:rsidR="00413966" w:rsidRPr="00413966" w:rsidRDefault="00413966">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D</w:t>
                  </w:r>
                  <w:r w:rsidRPr="004D1540">
                    <w:rPr>
                      <w:rFonts w:ascii="Candara" w:hAnsi="Candara" w:cs="Arial"/>
                      <w:color w:val="000000" w:themeColor="text1"/>
                      <w:sz w:val="22"/>
                      <w:szCs w:val="22"/>
                    </w:rPr>
                    <w:t>epois de homologada pelo Tribunal de Contas, o processo retorna à Seção de Legislação e Benefícios</w:t>
                  </w:r>
                  <w:r>
                    <w:rPr>
                      <w:rFonts w:ascii="Candara" w:hAnsi="Candara" w:cs="Arial"/>
                      <w:color w:val="000000" w:themeColor="text1"/>
                      <w:sz w:val="22"/>
                      <w:szCs w:val="22"/>
                    </w:rPr>
                    <w:t>.</w:t>
                  </w:r>
                </w:p>
                <w:p w:rsidR="00252620" w:rsidRDefault="00252620">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6</w:t>
                  </w:r>
                  <w:r w:rsidRPr="004D1540">
                    <w:rPr>
                      <w:rFonts w:ascii="Candara" w:hAnsi="Candara" w:cs="Arial"/>
                      <w:color w:val="000000" w:themeColor="text1"/>
                      <w:sz w:val="22"/>
                      <w:szCs w:val="22"/>
                    </w:rPr>
                    <w:t>. SEÇÃO DE LEGISLAÇÃO E BENEFÍCIOS</w:t>
                  </w:r>
                  <w:r>
                    <w:rPr>
                      <w:rFonts w:ascii="Candara" w:hAnsi="Candara" w:cs="Arial"/>
                      <w:color w:val="000000" w:themeColor="text1"/>
                      <w:sz w:val="22"/>
                      <w:szCs w:val="22"/>
                    </w:rPr>
                    <w:t xml:space="preserve">: anota em ficha funcional </w:t>
                  </w:r>
                  <w:r w:rsidR="00286C5D" w:rsidRPr="004D1540">
                    <w:rPr>
                      <w:rFonts w:ascii="Candara" w:hAnsi="Candara" w:cs="Arial"/>
                      <w:color w:val="000000" w:themeColor="text1"/>
                      <w:sz w:val="22"/>
                      <w:szCs w:val="22"/>
                    </w:rPr>
                    <w:t>e encaminha à Seção de Estágio Probatório e Movimentação de Servidor</w:t>
                  </w:r>
                  <w:r w:rsidR="00413966">
                    <w:rPr>
                      <w:rFonts w:ascii="Candara" w:hAnsi="Candara" w:cs="Arial"/>
                      <w:color w:val="000000" w:themeColor="text1"/>
                      <w:sz w:val="22"/>
                      <w:szCs w:val="22"/>
                    </w:rPr>
                    <w:t>.</w:t>
                  </w:r>
                </w:p>
                <w:p w:rsidR="00252620" w:rsidRDefault="00252620">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7</w:t>
                  </w:r>
                  <w:r w:rsidRPr="004D1540">
                    <w:rPr>
                      <w:rFonts w:ascii="Candara" w:hAnsi="Candara" w:cs="Arial"/>
                      <w:color w:val="000000" w:themeColor="text1"/>
                      <w:sz w:val="22"/>
                      <w:szCs w:val="22"/>
                    </w:rPr>
                    <w:t>. SEÇÃO DE ESTÁGIO PROBATÓRIO E MOVIMENTAÇÃO DE SERVIDOR</w:t>
                  </w:r>
                  <w:r>
                    <w:rPr>
                      <w:rFonts w:ascii="Candara" w:hAnsi="Candara" w:cs="Arial"/>
                      <w:color w:val="000000" w:themeColor="text1"/>
                      <w:sz w:val="22"/>
                      <w:szCs w:val="22"/>
                    </w:rPr>
                    <w:t>: realiza a</w:t>
                  </w:r>
                  <w:r w:rsidR="00286C5D" w:rsidRPr="004D1540">
                    <w:rPr>
                      <w:rFonts w:ascii="Candara" w:hAnsi="Candara" w:cs="Arial"/>
                      <w:color w:val="000000" w:themeColor="text1"/>
                      <w:sz w:val="22"/>
                      <w:szCs w:val="22"/>
                    </w:rPr>
                    <w:t xml:space="preserve"> abertura de vaga, e </w:t>
                  </w:r>
                  <w:r>
                    <w:rPr>
                      <w:rFonts w:ascii="Candara" w:hAnsi="Candara" w:cs="Arial"/>
                      <w:color w:val="000000" w:themeColor="text1"/>
                      <w:sz w:val="22"/>
                      <w:szCs w:val="22"/>
                    </w:rPr>
                    <w:t xml:space="preserve">encaminha </w:t>
                  </w:r>
                  <w:r w:rsidR="00286C5D" w:rsidRPr="004D1540">
                    <w:rPr>
                      <w:rFonts w:ascii="Candara" w:hAnsi="Candara" w:cs="Arial"/>
                      <w:color w:val="000000" w:themeColor="text1"/>
                      <w:sz w:val="22"/>
                      <w:szCs w:val="22"/>
                    </w:rPr>
                    <w:t>à Coordenadoria de Pa</w:t>
                  </w:r>
                  <w:r w:rsidR="00413966">
                    <w:rPr>
                      <w:rFonts w:ascii="Candara" w:hAnsi="Candara" w:cs="Arial"/>
                      <w:color w:val="000000" w:themeColor="text1"/>
                      <w:sz w:val="22"/>
                      <w:szCs w:val="22"/>
                    </w:rPr>
                    <w:t>gamento de Pessoal.</w:t>
                  </w:r>
                </w:p>
                <w:p w:rsidR="00226F64" w:rsidRPr="004D1540" w:rsidRDefault="00252620">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8. C</w:t>
                  </w:r>
                  <w:r w:rsidRPr="004D1540">
                    <w:rPr>
                      <w:rFonts w:ascii="Candara" w:hAnsi="Candara" w:cs="Arial"/>
                      <w:color w:val="000000" w:themeColor="text1"/>
                      <w:sz w:val="22"/>
                      <w:szCs w:val="22"/>
                    </w:rPr>
                    <w:t>OORDENADORIA DE PAGAMENTO DE PESSOAL</w:t>
                  </w:r>
                  <w:r>
                    <w:rPr>
                      <w:rFonts w:ascii="Candara" w:hAnsi="Candara" w:cs="Arial"/>
                      <w:color w:val="000000" w:themeColor="text1"/>
                      <w:sz w:val="22"/>
                      <w:szCs w:val="22"/>
                    </w:rPr>
                    <w:t xml:space="preserve">: </w:t>
                  </w:r>
                  <w:r w:rsidR="00924A8C" w:rsidRPr="004D1540">
                    <w:rPr>
                      <w:rFonts w:ascii="Candara" w:hAnsi="Candara" w:cs="Arial"/>
                      <w:color w:val="000000" w:themeColor="text1"/>
                      <w:sz w:val="22"/>
                      <w:szCs w:val="22"/>
                    </w:rPr>
                    <w:t>revis</w:t>
                  </w:r>
                  <w:r w:rsidR="00413966">
                    <w:rPr>
                      <w:rFonts w:ascii="Candara" w:hAnsi="Candara" w:cs="Arial"/>
                      <w:color w:val="000000" w:themeColor="text1"/>
                      <w:sz w:val="22"/>
                      <w:szCs w:val="22"/>
                    </w:rPr>
                    <w:t>a</w:t>
                  </w:r>
                  <w:r w:rsidR="0051259E" w:rsidRPr="004D1540">
                    <w:rPr>
                      <w:rFonts w:ascii="Candara" w:hAnsi="Candara" w:cs="Arial"/>
                      <w:color w:val="000000" w:themeColor="text1"/>
                      <w:sz w:val="22"/>
                      <w:szCs w:val="22"/>
                    </w:rPr>
                    <w:t xml:space="preserve"> a anotação dos proventos</w:t>
                  </w:r>
                  <w:r>
                    <w:rPr>
                      <w:rFonts w:ascii="Candara" w:hAnsi="Candara" w:cs="Arial"/>
                      <w:color w:val="000000" w:themeColor="text1"/>
                      <w:sz w:val="22"/>
                      <w:szCs w:val="22"/>
                    </w:rPr>
                    <w:t xml:space="preserve">. </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Feito isso, o processo é encaminhado ao IPAJM para providências quanto à </w:t>
                  </w:r>
                  <w:r w:rsidR="00A00C68" w:rsidRPr="004D1540">
                    <w:rPr>
                      <w:rFonts w:ascii="Candara" w:hAnsi="Candara" w:cs="Arial"/>
                      <w:color w:val="000000" w:themeColor="text1"/>
                      <w:sz w:val="22"/>
                      <w:szCs w:val="22"/>
                    </w:rPr>
                    <w:t xml:space="preserve">eventual </w:t>
                  </w:r>
                  <w:r w:rsidRPr="004D1540">
                    <w:rPr>
                      <w:rFonts w:ascii="Candara" w:hAnsi="Candara" w:cs="Arial"/>
                      <w:color w:val="000000" w:themeColor="text1"/>
                      <w:sz w:val="22"/>
                      <w:szCs w:val="22"/>
                    </w:rPr>
                    <w:t>compensação previden</w:t>
                  </w:r>
                  <w:r w:rsidR="00413966">
                    <w:rPr>
                      <w:rFonts w:ascii="Candara" w:hAnsi="Candara" w:cs="Arial"/>
                      <w:color w:val="000000" w:themeColor="text1"/>
                      <w:sz w:val="22"/>
                      <w:szCs w:val="22"/>
                    </w:rPr>
                    <w:t xml:space="preserve">ciária e ciência da homologação. </w:t>
                  </w:r>
                  <w:r w:rsidR="00252620">
                    <w:rPr>
                      <w:rFonts w:ascii="Candara" w:hAnsi="Candara" w:cs="Arial"/>
                      <w:color w:val="000000" w:themeColor="text1"/>
                      <w:sz w:val="22"/>
                      <w:szCs w:val="22"/>
                    </w:rPr>
                    <w:t>Após, o</w:t>
                  </w:r>
                  <w:r w:rsidRPr="004D1540">
                    <w:rPr>
                      <w:rFonts w:ascii="Candara" w:hAnsi="Candara" w:cs="Arial"/>
                      <w:color w:val="000000" w:themeColor="text1"/>
                      <w:sz w:val="22"/>
                      <w:szCs w:val="22"/>
                    </w:rPr>
                    <w:t xml:space="preserve"> processo retorna ao Tribunal de Justiça para arquivamento.</w:t>
                  </w:r>
                </w:p>
                <w:p w:rsidR="00226F64" w:rsidRPr="004D1540" w:rsidRDefault="00226F64">
                  <w:pPr>
                    <w:spacing w:after="0" w:line="240" w:lineRule="auto"/>
                    <w:jc w:val="both"/>
                    <w:rPr>
                      <w:rFonts w:ascii="Candara" w:hAnsi="Candara" w:cs="Arial"/>
                      <w:color w:val="000000" w:themeColor="text1"/>
                      <w:sz w:val="22"/>
                      <w:szCs w:val="22"/>
                      <w:highlight w:val="yellow"/>
                    </w:rPr>
                  </w:pPr>
                </w:p>
                <w:p w:rsidR="009A5F06" w:rsidRPr="004D1540" w:rsidRDefault="009A5F06" w:rsidP="009A5F06">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27" w:name="_Toc491722838"/>
                  <w:bookmarkStart w:id="28" w:name="_Toc491723656"/>
                  <w:bookmarkStart w:id="29" w:name="_Toc491892556"/>
                  <w:bookmarkStart w:id="30" w:name="_Toc1147417"/>
                  <w:r w:rsidRPr="004D1540">
                    <w:rPr>
                      <w:rFonts w:ascii="Candara" w:hAnsi="Candara"/>
                      <w:sz w:val="22"/>
                      <w:szCs w:val="22"/>
                    </w:rPr>
                    <w:t>6. Aposentadoria por Invalidez</w:t>
                  </w:r>
                  <w:bookmarkEnd w:id="27"/>
                  <w:bookmarkEnd w:id="28"/>
                  <w:bookmarkEnd w:id="29"/>
                  <w:bookmarkEnd w:id="30"/>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s="Arial"/>
                      <w:bCs/>
                      <w:color w:val="000000" w:themeColor="text1"/>
                      <w:sz w:val="22"/>
                      <w:szCs w:val="22"/>
                    </w:rPr>
                  </w:pPr>
                  <w:r w:rsidRPr="004D1540">
                    <w:rPr>
                      <w:rFonts w:ascii="Candara" w:hAnsi="Candara" w:cs="Arial"/>
                      <w:bCs/>
                      <w:color w:val="000000" w:themeColor="text1"/>
                      <w:sz w:val="22"/>
                      <w:szCs w:val="22"/>
                    </w:rPr>
                    <w:t>Será concedida quando decorrer de acidente em serviço (desde que o mesmo se torne inválido), moléstia profissional ou doenças graves, contagiosas ou incuráveis, especificadas em lei.</w:t>
                  </w:r>
                </w:p>
                <w:p w:rsidR="0073115B" w:rsidRPr="004D1540" w:rsidRDefault="0073115B">
                  <w:pPr>
                    <w:spacing w:after="0" w:line="240" w:lineRule="auto"/>
                    <w:jc w:val="both"/>
                    <w:rPr>
                      <w:rFonts w:ascii="Candara" w:hAnsi="Candara" w:cs="Arial"/>
                      <w:bCs/>
                      <w:color w:val="000000" w:themeColor="text1"/>
                      <w:sz w:val="22"/>
                      <w:szCs w:val="22"/>
                    </w:rPr>
                  </w:pPr>
                </w:p>
                <w:p w:rsidR="0073115B" w:rsidRPr="004D1540" w:rsidRDefault="0073115B" w:rsidP="0073115B">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A aposentadoria por invalidez será precedida de licença para tratamento de saúde por período não excedente a 24 (vinte e quatro) meses, e depois de declarada a incapacidade labutária do segurado, em laudo médico pericial, pela junta médica designada pelo IPAJM.</w:t>
                  </w:r>
                </w:p>
                <w:p w:rsidR="0073115B" w:rsidRPr="004D1540" w:rsidRDefault="0073115B">
                  <w:pPr>
                    <w:spacing w:after="0" w:line="240" w:lineRule="auto"/>
                    <w:jc w:val="both"/>
                    <w:rPr>
                      <w:rFonts w:ascii="Candara" w:hAnsi="Candara"/>
                      <w:color w:val="000000" w:themeColor="text1"/>
                      <w:sz w:val="22"/>
                      <w:szCs w:val="22"/>
                    </w:rPr>
                  </w:pPr>
                </w:p>
                <w:p w:rsidR="00226F64" w:rsidRPr="004D1540" w:rsidRDefault="00226F64">
                  <w:pPr>
                    <w:spacing w:after="0" w:line="240" w:lineRule="auto"/>
                    <w:jc w:val="both"/>
                    <w:rPr>
                      <w:rFonts w:ascii="Candara" w:hAnsi="Candara" w:cs="Arial"/>
                      <w:bCs/>
                      <w:color w:val="000000" w:themeColor="text1"/>
                      <w:sz w:val="22"/>
                      <w:szCs w:val="22"/>
                    </w:rPr>
                  </w:pPr>
                </w:p>
                <w:p w:rsidR="00A93A34" w:rsidRPr="004D1540" w:rsidRDefault="00A93A34" w:rsidP="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226F64" w:rsidRPr="00BA75C6" w:rsidRDefault="00286C5D" w:rsidP="006451AF">
                  <w:pPr>
                    <w:pStyle w:val="PargrafodaLista"/>
                    <w:numPr>
                      <w:ilvl w:val="0"/>
                      <w:numId w:val="12"/>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Artigo 40, inciso II da Constituição Federal de 1988;</w:t>
                  </w:r>
                </w:p>
                <w:p w:rsidR="00226F64" w:rsidRPr="00BA75C6" w:rsidRDefault="00286C5D" w:rsidP="006451AF">
                  <w:pPr>
                    <w:pStyle w:val="PargrafodaLista"/>
                    <w:numPr>
                      <w:ilvl w:val="0"/>
                      <w:numId w:val="12"/>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Emenda Constitucional n</w:t>
                  </w:r>
                  <w:r w:rsidRPr="00BA75C6">
                    <w:rPr>
                      <w:rFonts w:ascii="Candara" w:hAnsi="Candara" w:cs="Arial"/>
                      <w:bCs/>
                      <w:color w:val="000000" w:themeColor="text1"/>
                      <w:sz w:val="22"/>
                      <w:szCs w:val="22"/>
                      <w:vertAlign w:val="superscript"/>
                    </w:rPr>
                    <w:t>o</w:t>
                  </w:r>
                  <w:r w:rsidRPr="00BA75C6">
                    <w:rPr>
                      <w:rFonts w:ascii="Candara" w:hAnsi="Candara" w:cs="Arial"/>
                      <w:bCs/>
                      <w:color w:val="000000" w:themeColor="text1"/>
                      <w:sz w:val="22"/>
                      <w:szCs w:val="22"/>
                    </w:rPr>
                    <w:t xml:space="preserve"> 19/1998;</w:t>
                  </w:r>
                </w:p>
                <w:p w:rsidR="00226F64" w:rsidRPr="00BA75C6" w:rsidRDefault="00286C5D" w:rsidP="006451AF">
                  <w:pPr>
                    <w:pStyle w:val="PargrafodaLista"/>
                    <w:numPr>
                      <w:ilvl w:val="0"/>
                      <w:numId w:val="12"/>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Emenda Constitucional n</w:t>
                  </w:r>
                  <w:r w:rsidRPr="00BA75C6">
                    <w:rPr>
                      <w:rFonts w:ascii="Candara" w:hAnsi="Candara" w:cs="Arial"/>
                      <w:bCs/>
                      <w:color w:val="000000" w:themeColor="text1"/>
                      <w:sz w:val="22"/>
                      <w:szCs w:val="22"/>
                      <w:vertAlign w:val="superscript"/>
                    </w:rPr>
                    <w:t>o</w:t>
                  </w:r>
                  <w:r w:rsidRPr="00BA75C6">
                    <w:rPr>
                      <w:rFonts w:ascii="Candara" w:hAnsi="Candara" w:cs="Arial"/>
                      <w:bCs/>
                      <w:color w:val="000000" w:themeColor="text1"/>
                      <w:sz w:val="22"/>
                      <w:szCs w:val="22"/>
                    </w:rPr>
                    <w:t xml:space="preserve"> 20/1998</w:t>
                  </w:r>
                  <w:r w:rsidR="00C96949" w:rsidRPr="00BA75C6">
                    <w:rPr>
                      <w:rFonts w:ascii="Candara" w:hAnsi="Candara" w:cs="Arial"/>
                      <w:bCs/>
                      <w:color w:val="000000" w:themeColor="text1"/>
                      <w:sz w:val="22"/>
                      <w:szCs w:val="22"/>
                    </w:rPr>
                    <w:t>;</w:t>
                  </w:r>
                </w:p>
                <w:p w:rsidR="00226F64" w:rsidRPr="00BA75C6" w:rsidRDefault="00286C5D" w:rsidP="006451AF">
                  <w:pPr>
                    <w:pStyle w:val="PargrafodaLista"/>
                    <w:numPr>
                      <w:ilvl w:val="0"/>
                      <w:numId w:val="12"/>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Emenda Constitucional n</w:t>
                  </w:r>
                  <w:r w:rsidRPr="00BA75C6">
                    <w:rPr>
                      <w:rFonts w:ascii="Candara" w:hAnsi="Candara" w:cs="Arial"/>
                      <w:bCs/>
                      <w:color w:val="000000" w:themeColor="text1"/>
                      <w:sz w:val="22"/>
                      <w:szCs w:val="22"/>
                      <w:vertAlign w:val="superscript"/>
                    </w:rPr>
                    <w:t>o</w:t>
                  </w:r>
                  <w:r w:rsidRPr="00BA75C6">
                    <w:rPr>
                      <w:rFonts w:ascii="Candara" w:hAnsi="Candara" w:cs="Arial"/>
                      <w:bCs/>
                      <w:color w:val="000000" w:themeColor="text1"/>
                      <w:sz w:val="22"/>
                      <w:szCs w:val="22"/>
                    </w:rPr>
                    <w:t xml:space="preserve"> 41/2003;</w:t>
                  </w:r>
                </w:p>
                <w:p w:rsidR="00226F64" w:rsidRPr="00BA75C6" w:rsidRDefault="00286C5D" w:rsidP="006451AF">
                  <w:pPr>
                    <w:pStyle w:val="PargrafodaLista"/>
                    <w:numPr>
                      <w:ilvl w:val="0"/>
                      <w:numId w:val="12"/>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Emenda Constitucional n</w:t>
                  </w:r>
                  <w:r w:rsidRPr="00BA75C6">
                    <w:rPr>
                      <w:rFonts w:ascii="Candara" w:hAnsi="Candara" w:cs="Arial"/>
                      <w:bCs/>
                      <w:color w:val="000000" w:themeColor="text1"/>
                      <w:sz w:val="22"/>
                      <w:szCs w:val="22"/>
                      <w:vertAlign w:val="superscript"/>
                    </w:rPr>
                    <w:t>o</w:t>
                  </w:r>
                  <w:r w:rsidRPr="00BA75C6">
                    <w:rPr>
                      <w:rFonts w:ascii="Candara" w:hAnsi="Candara" w:cs="Arial"/>
                      <w:bCs/>
                      <w:color w:val="000000" w:themeColor="text1"/>
                      <w:sz w:val="22"/>
                      <w:szCs w:val="22"/>
                    </w:rPr>
                    <w:t xml:space="preserve"> 47/2005;</w:t>
                  </w:r>
                </w:p>
                <w:p w:rsidR="00226F64" w:rsidRPr="00BA75C6" w:rsidRDefault="00286C5D" w:rsidP="006451AF">
                  <w:pPr>
                    <w:pStyle w:val="PargrafodaLista"/>
                    <w:numPr>
                      <w:ilvl w:val="0"/>
                      <w:numId w:val="12"/>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Emenda Constitucional n</w:t>
                  </w:r>
                  <w:r w:rsidRPr="00BA75C6">
                    <w:rPr>
                      <w:rFonts w:ascii="Candara" w:hAnsi="Candara" w:cs="Arial"/>
                      <w:bCs/>
                      <w:color w:val="000000" w:themeColor="text1"/>
                      <w:sz w:val="22"/>
                      <w:szCs w:val="22"/>
                      <w:vertAlign w:val="superscript"/>
                    </w:rPr>
                    <w:t>o</w:t>
                  </w:r>
                  <w:r w:rsidRPr="00BA75C6">
                    <w:rPr>
                      <w:rFonts w:ascii="Candara" w:hAnsi="Candara" w:cs="Arial"/>
                      <w:bCs/>
                      <w:color w:val="000000" w:themeColor="text1"/>
                      <w:sz w:val="22"/>
                      <w:szCs w:val="22"/>
                    </w:rPr>
                    <w:t xml:space="preserve"> 70/2012;</w:t>
                  </w:r>
                </w:p>
                <w:p w:rsidR="00226F64" w:rsidRPr="00BA75C6" w:rsidRDefault="00286C5D" w:rsidP="006451AF">
                  <w:pPr>
                    <w:pStyle w:val="PargrafodaLista"/>
                    <w:numPr>
                      <w:ilvl w:val="0"/>
                      <w:numId w:val="12"/>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Artigo 28, 29 e 30 da Lei Complementar Estadual n</w:t>
                  </w:r>
                  <w:r w:rsidRPr="00BA75C6">
                    <w:rPr>
                      <w:rFonts w:ascii="Candara" w:hAnsi="Candara" w:cs="Arial"/>
                      <w:bCs/>
                      <w:color w:val="000000" w:themeColor="text1"/>
                      <w:sz w:val="22"/>
                      <w:szCs w:val="22"/>
                      <w:vertAlign w:val="superscript"/>
                    </w:rPr>
                    <w:t>o</w:t>
                  </w:r>
                  <w:r w:rsidRPr="00BA75C6">
                    <w:rPr>
                      <w:rFonts w:ascii="Candara" w:hAnsi="Candara" w:cs="Arial"/>
                      <w:bCs/>
                      <w:color w:val="000000" w:themeColor="text1"/>
                      <w:sz w:val="22"/>
                      <w:szCs w:val="22"/>
                    </w:rPr>
                    <w:t xml:space="preserve"> 282/2004;</w:t>
                  </w:r>
                </w:p>
                <w:p w:rsidR="00226F64" w:rsidRPr="00BA75C6" w:rsidRDefault="00286C5D" w:rsidP="006451AF">
                  <w:pPr>
                    <w:pStyle w:val="PargrafodaLista"/>
                    <w:numPr>
                      <w:ilvl w:val="0"/>
                      <w:numId w:val="12"/>
                    </w:numPr>
                    <w:spacing w:after="0" w:line="240" w:lineRule="auto"/>
                    <w:jc w:val="both"/>
                    <w:rPr>
                      <w:rFonts w:ascii="Candara" w:hAnsi="Candara"/>
                      <w:color w:val="000000" w:themeColor="text1"/>
                      <w:sz w:val="22"/>
                      <w:szCs w:val="22"/>
                    </w:rPr>
                  </w:pPr>
                  <w:r w:rsidRPr="00BA75C6">
                    <w:rPr>
                      <w:rFonts w:ascii="Candara" w:hAnsi="Candara" w:cs="Arial"/>
                      <w:bCs/>
                      <w:color w:val="000000" w:themeColor="text1"/>
                      <w:sz w:val="22"/>
                      <w:szCs w:val="22"/>
                    </w:rPr>
                    <w:t>Portaria 05 R /2012 (IPAJM).</w:t>
                  </w:r>
                </w:p>
                <w:p w:rsidR="00226F64" w:rsidRPr="004D1540" w:rsidRDefault="00226F64">
                  <w:pPr>
                    <w:spacing w:after="0" w:line="240" w:lineRule="auto"/>
                    <w:jc w:val="both"/>
                    <w:rPr>
                      <w:rFonts w:ascii="Candara" w:hAnsi="Candara" w:cs="Arial"/>
                      <w:b/>
                      <w:bCs/>
                      <w:color w:val="000000" w:themeColor="text1"/>
                      <w:sz w:val="22"/>
                      <w:szCs w:val="22"/>
                      <w:highlight w:val="yellow"/>
                    </w:rPr>
                  </w:pP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para </w:t>
                  </w:r>
                  <w:r w:rsidR="009E44C5" w:rsidRPr="004D1540">
                    <w:rPr>
                      <w:rFonts w:ascii="Candara" w:hAnsi="Candara" w:cs="Arial"/>
                      <w:b/>
                      <w:bCs/>
                      <w:color w:val="298881" w:themeColor="accent1" w:themeShade="BF"/>
                      <w:sz w:val="22"/>
                      <w:szCs w:val="22"/>
                    </w:rPr>
                    <w:t>requerimento</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Estar o servidor incapacitado para o exercício de qualquer atividade laboral, de acordo com laudo médico emitido pela perícia médica do IPAJM.</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Informações adicionais: </w:t>
                  </w:r>
                </w:p>
                <w:p w:rsidR="00226F64" w:rsidRPr="00550E1B" w:rsidRDefault="00286C5D" w:rsidP="006451AF">
                  <w:pPr>
                    <w:pStyle w:val="PargrafodaLista"/>
                    <w:numPr>
                      <w:ilvl w:val="0"/>
                      <w:numId w:val="14"/>
                    </w:numPr>
                    <w:spacing w:after="0" w:line="240" w:lineRule="auto"/>
                    <w:jc w:val="both"/>
                    <w:rPr>
                      <w:rFonts w:ascii="Candara" w:hAnsi="Candara"/>
                      <w:color w:val="000000" w:themeColor="text1"/>
                      <w:sz w:val="22"/>
                      <w:szCs w:val="22"/>
                    </w:rPr>
                  </w:pPr>
                  <w:r w:rsidRPr="00550E1B">
                    <w:rPr>
                      <w:rFonts w:ascii="Candara" w:hAnsi="Candara" w:cs="Arial"/>
                      <w:bCs/>
                      <w:color w:val="000000" w:themeColor="text1"/>
                      <w:sz w:val="22"/>
                      <w:szCs w:val="22"/>
                    </w:rPr>
                    <w:t>Se a aposentadoria por invalidez for motivada por doença especificada em lei, doença profissional ou acidente em serviço, os proventos serão integrais, desde que o servidor tenha ingressado no serviço público até 31</w:t>
                  </w:r>
                  <w:r w:rsidR="00985DE7" w:rsidRPr="00550E1B">
                    <w:rPr>
                      <w:rFonts w:ascii="Candara" w:hAnsi="Candara" w:cs="Arial"/>
                      <w:bCs/>
                      <w:color w:val="000000" w:themeColor="text1"/>
                      <w:sz w:val="22"/>
                      <w:szCs w:val="22"/>
                    </w:rPr>
                    <w:t>/</w:t>
                  </w:r>
                  <w:r w:rsidRPr="00550E1B">
                    <w:rPr>
                      <w:rFonts w:ascii="Candara" w:hAnsi="Candara" w:cs="Arial"/>
                      <w:bCs/>
                      <w:color w:val="000000" w:themeColor="text1"/>
                      <w:sz w:val="22"/>
                      <w:szCs w:val="22"/>
                    </w:rPr>
                    <w:t>12</w:t>
                  </w:r>
                  <w:r w:rsidR="00985DE7" w:rsidRPr="00550E1B">
                    <w:rPr>
                      <w:rFonts w:ascii="Candara" w:hAnsi="Candara" w:cs="Arial"/>
                      <w:bCs/>
                      <w:color w:val="000000" w:themeColor="text1"/>
                      <w:sz w:val="22"/>
                      <w:szCs w:val="22"/>
                    </w:rPr>
                    <w:t>/</w:t>
                  </w:r>
                  <w:r w:rsidRPr="00550E1B">
                    <w:rPr>
                      <w:rFonts w:ascii="Candara" w:hAnsi="Candara" w:cs="Arial"/>
                      <w:bCs/>
                      <w:color w:val="000000" w:themeColor="text1"/>
                      <w:sz w:val="22"/>
                      <w:szCs w:val="22"/>
                    </w:rPr>
                    <w:t>2003. Após essa data, os proventos serão calculados pela média, ou seja, propor</w:t>
                  </w:r>
                  <w:r w:rsidR="00924A8C" w:rsidRPr="00550E1B">
                    <w:rPr>
                      <w:rFonts w:ascii="Candara" w:hAnsi="Candara" w:cs="Arial"/>
                      <w:bCs/>
                      <w:color w:val="000000" w:themeColor="text1"/>
                      <w:sz w:val="22"/>
                      <w:szCs w:val="22"/>
                    </w:rPr>
                    <w:t>cional ao tempo de contribuição;</w:t>
                  </w:r>
                </w:p>
                <w:p w:rsidR="00226F64" w:rsidRPr="00550E1B" w:rsidRDefault="00286C5D" w:rsidP="006451AF">
                  <w:pPr>
                    <w:pStyle w:val="PargrafodaLista"/>
                    <w:numPr>
                      <w:ilvl w:val="0"/>
                      <w:numId w:val="14"/>
                    </w:numPr>
                    <w:spacing w:after="0" w:line="240" w:lineRule="auto"/>
                    <w:jc w:val="both"/>
                    <w:rPr>
                      <w:rFonts w:ascii="Candara" w:hAnsi="Candara"/>
                      <w:color w:val="000000" w:themeColor="text1"/>
                      <w:sz w:val="22"/>
                      <w:szCs w:val="22"/>
                    </w:rPr>
                  </w:pPr>
                  <w:r w:rsidRPr="00550E1B">
                    <w:rPr>
                      <w:rFonts w:ascii="Candara" w:hAnsi="Candara" w:cs="Arial"/>
                      <w:bCs/>
                      <w:color w:val="000000" w:themeColor="text1"/>
                      <w:sz w:val="22"/>
                      <w:szCs w:val="22"/>
                    </w:rPr>
                    <w:t>Haverá isenção do desconto do Imposto de Renda retido na fonte para os servidores aposentados</w:t>
                  </w:r>
                  <w:r w:rsidR="00924A8C" w:rsidRPr="00550E1B">
                    <w:rPr>
                      <w:rFonts w:ascii="Candara" w:hAnsi="Candara" w:cs="Arial"/>
                      <w:bCs/>
                      <w:color w:val="000000" w:themeColor="text1"/>
                      <w:sz w:val="22"/>
                      <w:szCs w:val="22"/>
                    </w:rPr>
                    <w:t xml:space="preserve"> por doença especificada em lei;</w:t>
                  </w:r>
                </w:p>
                <w:p w:rsidR="00226F64" w:rsidRPr="00550E1B" w:rsidRDefault="00286C5D" w:rsidP="006451AF">
                  <w:pPr>
                    <w:pStyle w:val="PargrafodaLista"/>
                    <w:numPr>
                      <w:ilvl w:val="0"/>
                      <w:numId w:val="14"/>
                    </w:numPr>
                    <w:tabs>
                      <w:tab w:val="left" w:pos="399"/>
                    </w:tabs>
                    <w:spacing w:after="0" w:line="240" w:lineRule="auto"/>
                    <w:jc w:val="both"/>
                    <w:rPr>
                      <w:rFonts w:ascii="Candara" w:hAnsi="Candara"/>
                      <w:color w:val="000000" w:themeColor="text1"/>
                      <w:sz w:val="22"/>
                      <w:szCs w:val="22"/>
                    </w:rPr>
                  </w:pPr>
                  <w:r w:rsidRPr="00550E1B">
                    <w:rPr>
                      <w:rFonts w:ascii="Candara" w:hAnsi="Candara" w:cs="Arial"/>
                      <w:bCs/>
                      <w:color w:val="000000" w:themeColor="text1"/>
                      <w:sz w:val="22"/>
                      <w:szCs w:val="22"/>
                    </w:rPr>
                    <w:t>Quando a aposentadoria por invalidez não for motivada pelas doenças especificadas no Artigo 30 da Lei Complementar n</w:t>
                  </w:r>
                  <w:r w:rsidRPr="00550E1B">
                    <w:rPr>
                      <w:rFonts w:ascii="Candara" w:hAnsi="Candara" w:cs="Arial"/>
                      <w:bCs/>
                      <w:color w:val="000000" w:themeColor="text1"/>
                      <w:sz w:val="22"/>
                      <w:szCs w:val="22"/>
                      <w:vertAlign w:val="superscript"/>
                    </w:rPr>
                    <w:t>o</w:t>
                  </w:r>
                  <w:r w:rsidRPr="00550E1B">
                    <w:rPr>
                      <w:rFonts w:ascii="Candara" w:hAnsi="Candara" w:cs="Arial"/>
                      <w:bCs/>
                      <w:color w:val="000000" w:themeColor="text1"/>
                      <w:sz w:val="22"/>
                      <w:szCs w:val="22"/>
                    </w:rPr>
                    <w:t xml:space="preserve"> 282/2004, ou seja, tuberculose ativa, alienação mental, neoplasia maligna, cegueira posterior ao ingresso no serviço público, cardiopatia grave, hanseníane, leucemia, pênfigo foleáceo, paralisia irreversível e incapacitante, síndrome da imunodeficiência adquirida - AIDS, neuropatia grave, esclerose múltipla, doença de Parkinson, espondiloartrose anquilosate, nefropatia grave, mal de Paget e Hepatopatia grave, aplica</w:t>
                  </w:r>
                  <w:r w:rsidR="006D7425" w:rsidRPr="00550E1B">
                    <w:rPr>
                      <w:rFonts w:ascii="Candara" w:hAnsi="Candara" w:cs="Arial"/>
                      <w:bCs/>
                      <w:color w:val="000000" w:themeColor="text1"/>
                      <w:sz w:val="22"/>
                      <w:szCs w:val="22"/>
                    </w:rPr>
                    <w:t>m-</w:t>
                  </w:r>
                  <w:proofErr w:type="gramStart"/>
                  <w:r w:rsidR="006D7425" w:rsidRPr="00550E1B">
                    <w:rPr>
                      <w:rFonts w:ascii="Candara" w:hAnsi="Candara" w:cs="Arial"/>
                      <w:bCs/>
                      <w:color w:val="000000" w:themeColor="text1"/>
                      <w:sz w:val="22"/>
                      <w:szCs w:val="22"/>
                    </w:rPr>
                    <w:t>se</w:t>
                  </w:r>
                  <w:r w:rsidRPr="00550E1B">
                    <w:rPr>
                      <w:rFonts w:ascii="Candara" w:hAnsi="Candara" w:cs="Arial"/>
                      <w:bCs/>
                      <w:color w:val="000000" w:themeColor="text1"/>
                      <w:sz w:val="22"/>
                      <w:szCs w:val="22"/>
                    </w:rPr>
                    <w:t xml:space="preserve"> ,</w:t>
                  </w:r>
                  <w:proofErr w:type="gramEnd"/>
                  <w:r w:rsidRPr="00550E1B">
                    <w:rPr>
                      <w:rFonts w:ascii="Candara" w:hAnsi="Candara" w:cs="Arial"/>
                      <w:bCs/>
                      <w:color w:val="000000" w:themeColor="text1"/>
                      <w:sz w:val="22"/>
                      <w:szCs w:val="22"/>
                    </w:rPr>
                    <w:t xml:space="preserve"> no que couberem, os critérios estabelecidos pelo Regime Geral de Previdência Social, os proventos serão proporcionais ao tempo de co</w:t>
                  </w:r>
                  <w:r w:rsidR="00924A8C" w:rsidRPr="00550E1B">
                    <w:rPr>
                      <w:rFonts w:ascii="Candara" w:hAnsi="Candara" w:cs="Arial"/>
                      <w:bCs/>
                      <w:color w:val="000000" w:themeColor="text1"/>
                      <w:sz w:val="22"/>
                      <w:szCs w:val="22"/>
                    </w:rPr>
                    <w:t>ntribuição;</w:t>
                  </w:r>
                </w:p>
                <w:p w:rsidR="00226F64" w:rsidRPr="00550E1B" w:rsidRDefault="00286C5D" w:rsidP="006451AF">
                  <w:pPr>
                    <w:pStyle w:val="PargrafodaLista"/>
                    <w:numPr>
                      <w:ilvl w:val="0"/>
                      <w:numId w:val="14"/>
                    </w:numPr>
                    <w:spacing w:after="0" w:line="240" w:lineRule="auto"/>
                    <w:jc w:val="both"/>
                    <w:rPr>
                      <w:rFonts w:ascii="Candara" w:hAnsi="Candara"/>
                      <w:color w:val="000000" w:themeColor="text1"/>
                      <w:sz w:val="22"/>
                      <w:szCs w:val="22"/>
                    </w:rPr>
                  </w:pPr>
                  <w:r w:rsidRPr="00550E1B">
                    <w:rPr>
                      <w:rFonts w:ascii="Candara" w:hAnsi="Candara" w:cs="Arial"/>
                      <w:bCs/>
                      <w:color w:val="000000" w:themeColor="text1"/>
                      <w:sz w:val="22"/>
                      <w:szCs w:val="22"/>
                    </w:rPr>
                    <w:t>Se declarados insubsistentes os motivos determinantes da aposentadoria por invalidez, por Junta Médica oficial, o servi</w:t>
                  </w:r>
                  <w:r w:rsidR="00924A8C" w:rsidRPr="00550E1B">
                    <w:rPr>
                      <w:rFonts w:ascii="Candara" w:hAnsi="Candara" w:cs="Arial"/>
                      <w:bCs/>
                      <w:color w:val="000000" w:themeColor="text1"/>
                      <w:sz w:val="22"/>
                      <w:szCs w:val="22"/>
                    </w:rPr>
                    <w:t>dor deverá retornar à atividade;</w:t>
                  </w:r>
                </w:p>
                <w:p w:rsidR="00226F64" w:rsidRPr="00550E1B" w:rsidRDefault="00286C5D" w:rsidP="006451AF">
                  <w:pPr>
                    <w:pStyle w:val="PargrafodaLista"/>
                    <w:numPr>
                      <w:ilvl w:val="0"/>
                      <w:numId w:val="14"/>
                    </w:numPr>
                    <w:spacing w:after="0" w:line="240" w:lineRule="auto"/>
                    <w:jc w:val="both"/>
                    <w:rPr>
                      <w:rFonts w:ascii="Candara" w:hAnsi="Candara"/>
                      <w:color w:val="000000" w:themeColor="text1"/>
                      <w:sz w:val="22"/>
                      <w:szCs w:val="22"/>
                    </w:rPr>
                  </w:pPr>
                  <w:r w:rsidRPr="00550E1B">
                    <w:rPr>
                      <w:rFonts w:ascii="Candara" w:hAnsi="Candara" w:cs="Arial"/>
                      <w:bCs/>
                      <w:color w:val="000000" w:themeColor="text1"/>
                      <w:sz w:val="22"/>
                      <w:szCs w:val="22"/>
                    </w:rPr>
                    <w:t>Configura acidente em serviço o dano físico ou mental sofrido pelo servidor que se relacione, mediata ou imediatamente, com a</w:t>
                  </w:r>
                  <w:r w:rsidR="00924A8C" w:rsidRPr="00550E1B">
                    <w:rPr>
                      <w:rFonts w:ascii="Candara" w:hAnsi="Candara" w:cs="Arial"/>
                      <w:bCs/>
                      <w:color w:val="000000" w:themeColor="text1"/>
                      <w:sz w:val="22"/>
                      <w:szCs w:val="22"/>
                    </w:rPr>
                    <w:t>s atribuições do cargo exercido;</w:t>
                  </w:r>
                </w:p>
                <w:p w:rsidR="00226F64" w:rsidRPr="00550E1B" w:rsidRDefault="00286C5D" w:rsidP="006451AF">
                  <w:pPr>
                    <w:pStyle w:val="PargrafodaLista"/>
                    <w:numPr>
                      <w:ilvl w:val="0"/>
                      <w:numId w:val="14"/>
                    </w:numPr>
                    <w:spacing w:after="0" w:line="240" w:lineRule="auto"/>
                    <w:jc w:val="both"/>
                    <w:rPr>
                      <w:rFonts w:ascii="Candara" w:hAnsi="Candara"/>
                      <w:color w:val="000000" w:themeColor="text1"/>
                      <w:sz w:val="22"/>
                      <w:szCs w:val="22"/>
                    </w:rPr>
                  </w:pPr>
                  <w:r w:rsidRPr="00550E1B">
                    <w:rPr>
                      <w:rFonts w:ascii="Candara" w:hAnsi="Candara" w:cs="Arial"/>
                      <w:bCs/>
                      <w:color w:val="000000" w:themeColor="text1"/>
                      <w:sz w:val="22"/>
                      <w:szCs w:val="22"/>
                    </w:rPr>
                    <w:t>Ao servidor aposentado por invalidez é vedado o exercício de qualquer outro cargo, emprego ou função pública, por estar incapacitado para o trabalho, conforme atestado por junta médica.</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077D1A">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077D1A" w:rsidRPr="00077D1A" w:rsidRDefault="00077D1A" w:rsidP="00077D1A">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lastRenderedPageBreak/>
                    <w:t xml:space="preserve">1. </w:t>
                  </w:r>
                  <w:r w:rsidRPr="00077D1A">
                    <w:rPr>
                      <w:rFonts w:ascii="Candara" w:hAnsi="Candara" w:cs="Arial"/>
                      <w:color w:val="000000" w:themeColor="text1"/>
                      <w:sz w:val="22"/>
                      <w:szCs w:val="22"/>
                    </w:rPr>
                    <w:t>SERVIDOR: d</w:t>
                  </w:r>
                  <w:r w:rsidR="00825E1F" w:rsidRPr="00077D1A">
                    <w:rPr>
                      <w:rFonts w:ascii="Candara" w:hAnsi="Candara" w:cs="Arial"/>
                      <w:color w:val="000000" w:themeColor="text1"/>
                      <w:sz w:val="22"/>
                      <w:szCs w:val="22"/>
                    </w:rPr>
                    <w:t xml:space="preserve">ecorridos </w:t>
                  </w:r>
                  <w:r w:rsidRPr="00077D1A">
                    <w:rPr>
                      <w:rFonts w:ascii="Candara" w:hAnsi="Candara" w:cs="Arial"/>
                      <w:color w:val="000000" w:themeColor="text1"/>
                      <w:sz w:val="22"/>
                      <w:szCs w:val="22"/>
                    </w:rPr>
                    <w:t>02 (</w:t>
                  </w:r>
                  <w:r w:rsidR="00286C5D" w:rsidRPr="00077D1A">
                    <w:rPr>
                      <w:rFonts w:ascii="Candara" w:hAnsi="Candara" w:cs="Arial"/>
                      <w:color w:val="000000" w:themeColor="text1"/>
                      <w:sz w:val="22"/>
                      <w:szCs w:val="22"/>
                    </w:rPr>
                    <w:t>dois</w:t>
                  </w:r>
                  <w:r w:rsidRPr="00077D1A">
                    <w:rPr>
                      <w:rFonts w:ascii="Candara" w:hAnsi="Candara" w:cs="Arial"/>
                      <w:color w:val="000000" w:themeColor="text1"/>
                      <w:sz w:val="22"/>
                      <w:szCs w:val="22"/>
                    </w:rPr>
                    <w:t>)</w:t>
                  </w:r>
                  <w:r w:rsidR="00286C5D" w:rsidRPr="00077D1A">
                    <w:rPr>
                      <w:rFonts w:ascii="Candara" w:hAnsi="Candara" w:cs="Arial"/>
                      <w:color w:val="000000" w:themeColor="text1"/>
                      <w:sz w:val="22"/>
                      <w:szCs w:val="22"/>
                    </w:rPr>
                    <w:t xml:space="preserve"> anos de reiteradas licenças médicas sob o mesmo CID (Classificação Internacional de Doenças), o servidor deverá comparecer à Seção de Serviços de Saúde</w:t>
                  </w:r>
                  <w:r w:rsidR="00825E1F" w:rsidRPr="00077D1A">
                    <w:rPr>
                      <w:rFonts w:ascii="Candara" w:hAnsi="Candara" w:cs="Arial"/>
                      <w:color w:val="000000" w:themeColor="text1"/>
                      <w:sz w:val="22"/>
                      <w:szCs w:val="22"/>
                    </w:rPr>
                    <w:t xml:space="preserve"> da Coordenadoria de Serviços Psicosociais e de Saúde</w:t>
                  </w:r>
                  <w:r w:rsidR="00286C5D" w:rsidRPr="00077D1A">
                    <w:rPr>
                      <w:rFonts w:ascii="Candara" w:hAnsi="Candara" w:cs="Arial"/>
                      <w:color w:val="000000" w:themeColor="text1"/>
                      <w:sz w:val="22"/>
                      <w:szCs w:val="22"/>
                    </w:rPr>
                    <w:t xml:space="preserve"> </w:t>
                  </w:r>
                  <w:r w:rsidR="00825E1F" w:rsidRPr="00077D1A">
                    <w:rPr>
                      <w:rFonts w:ascii="Candara" w:hAnsi="Candara" w:cs="Arial"/>
                      <w:color w:val="000000" w:themeColor="text1"/>
                      <w:sz w:val="22"/>
                      <w:szCs w:val="22"/>
                    </w:rPr>
                    <w:t>ou à Secretaria de</w:t>
                  </w:r>
                  <w:r w:rsidR="00286C5D" w:rsidRPr="00077D1A">
                    <w:rPr>
                      <w:rFonts w:ascii="Candara" w:hAnsi="Candara" w:cs="Arial"/>
                      <w:color w:val="000000" w:themeColor="text1"/>
                      <w:sz w:val="22"/>
                      <w:szCs w:val="22"/>
                    </w:rPr>
                    <w:t xml:space="preserve"> Gestão do Foro</w:t>
                  </w:r>
                  <w:r w:rsidR="007B5691" w:rsidRPr="00077D1A">
                    <w:rPr>
                      <w:rFonts w:ascii="Candara" w:hAnsi="Candara" w:cs="Arial"/>
                      <w:color w:val="000000" w:themeColor="text1"/>
                      <w:sz w:val="22"/>
                      <w:szCs w:val="22"/>
                    </w:rPr>
                    <w:t xml:space="preserve"> da Comarca</w:t>
                  </w:r>
                  <w:proofErr w:type="gramStart"/>
                  <w:r w:rsidR="007B5691" w:rsidRPr="00077D1A">
                    <w:rPr>
                      <w:rFonts w:ascii="Candara" w:hAnsi="Candara" w:cs="Arial"/>
                      <w:color w:val="000000" w:themeColor="text1"/>
                      <w:sz w:val="22"/>
                      <w:szCs w:val="22"/>
                    </w:rPr>
                    <w:t xml:space="preserve"> </w:t>
                  </w:r>
                  <w:r w:rsidR="00286C5D" w:rsidRPr="00077D1A">
                    <w:rPr>
                      <w:rFonts w:ascii="Candara" w:hAnsi="Candara" w:cs="Arial"/>
                      <w:color w:val="000000" w:themeColor="text1"/>
                      <w:sz w:val="22"/>
                      <w:szCs w:val="22"/>
                    </w:rPr>
                    <w:t xml:space="preserve"> </w:t>
                  </w:r>
                  <w:proofErr w:type="gramEnd"/>
                  <w:r w:rsidR="00286C5D" w:rsidRPr="00077D1A">
                    <w:rPr>
                      <w:rFonts w:ascii="Candara" w:hAnsi="Candara" w:cs="Arial"/>
                      <w:color w:val="000000" w:themeColor="text1"/>
                      <w:sz w:val="22"/>
                      <w:szCs w:val="22"/>
                    </w:rPr>
                    <w:t xml:space="preserve">munido do atestado médico original para que seja confeccionada a GIM definitiva. </w:t>
                  </w:r>
                </w:p>
                <w:p w:rsidR="00226F64" w:rsidRPr="00077D1A" w:rsidRDefault="00077D1A" w:rsidP="00077D1A">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Além disso, o</w:t>
                  </w:r>
                  <w:r w:rsidR="00286C5D" w:rsidRPr="00077D1A">
                    <w:rPr>
                      <w:rFonts w:ascii="Candara" w:hAnsi="Candara" w:cs="Arial"/>
                      <w:color w:val="000000" w:themeColor="text1"/>
                      <w:sz w:val="22"/>
                      <w:szCs w:val="22"/>
                    </w:rPr>
                    <w:t xml:space="preserve"> servidor deverá agendar perícia médica em até 05 (cinco) dias úteis a contar do início do afastamento, através do telefone 0800-2836640 (IPAJM), e após realizá-la, deverá encaminhar</w:t>
                  </w:r>
                  <w:r w:rsidR="007B5691" w:rsidRPr="00077D1A">
                    <w:rPr>
                      <w:rFonts w:ascii="Candara" w:hAnsi="Candara" w:cs="Arial"/>
                      <w:color w:val="000000" w:themeColor="text1"/>
                      <w:sz w:val="22"/>
                      <w:szCs w:val="22"/>
                    </w:rPr>
                    <w:t xml:space="preserve"> requerimento</w:t>
                  </w:r>
                  <w:r w:rsidR="0043532C" w:rsidRPr="00077D1A">
                    <w:rPr>
                      <w:rFonts w:ascii="Candara" w:hAnsi="Candara" w:cs="Arial"/>
                      <w:color w:val="000000" w:themeColor="text1"/>
                      <w:sz w:val="22"/>
                      <w:szCs w:val="22"/>
                    </w:rPr>
                    <w:t xml:space="preserve">, contendo a ciência da chefia imediata anexando a </w:t>
                  </w:r>
                  <w:proofErr w:type="gramStart"/>
                  <w:r w:rsidR="0043532C" w:rsidRPr="00077D1A">
                    <w:rPr>
                      <w:rFonts w:ascii="Candara" w:hAnsi="Candara" w:cs="Arial"/>
                      <w:color w:val="000000" w:themeColor="text1"/>
                      <w:sz w:val="22"/>
                      <w:szCs w:val="22"/>
                    </w:rPr>
                    <w:t>GIM devidamente periciada,</w:t>
                  </w:r>
                  <w:r w:rsidR="00286C5D" w:rsidRPr="00077D1A">
                    <w:rPr>
                      <w:rFonts w:ascii="Candara" w:hAnsi="Candara" w:cs="Arial"/>
                      <w:color w:val="000000" w:themeColor="text1"/>
                      <w:sz w:val="22"/>
                      <w:szCs w:val="22"/>
                    </w:rPr>
                    <w:t xml:space="preserve"> à Seção de Registro Funcional de Servidor, através d</w:t>
                  </w:r>
                  <w:r w:rsidR="00101CD2" w:rsidRPr="00077D1A">
                    <w:rPr>
                      <w:rFonts w:ascii="Candara" w:hAnsi="Candara" w:cs="Arial"/>
                      <w:color w:val="000000" w:themeColor="text1"/>
                      <w:sz w:val="22"/>
                      <w:szCs w:val="22"/>
                    </w:rPr>
                    <w:t>a</w:t>
                  </w:r>
                  <w:r w:rsidR="00286C5D" w:rsidRPr="00077D1A">
                    <w:rPr>
                      <w:rFonts w:ascii="Candara" w:hAnsi="Candara" w:cs="Arial"/>
                      <w:color w:val="000000" w:themeColor="text1"/>
                      <w:sz w:val="22"/>
                      <w:szCs w:val="22"/>
                    </w:rPr>
                    <w:t xml:space="preserve"> </w:t>
                  </w:r>
                  <w:r w:rsidR="00953D67" w:rsidRPr="00077D1A">
                    <w:rPr>
                      <w:rFonts w:ascii="Candara" w:hAnsi="Candara" w:cs="Arial"/>
                      <w:color w:val="000000" w:themeColor="text1"/>
                      <w:sz w:val="22"/>
                      <w:szCs w:val="22"/>
                    </w:rPr>
                    <w:t>Seção de Protocolo do Tribunal de Justiça ou n</w:t>
                  </w:r>
                  <w:r w:rsidR="007B5691" w:rsidRPr="00077D1A">
                    <w:rPr>
                      <w:rFonts w:ascii="Candara" w:hAnsi="Candara" w:cs="Arial"/>
                      <w:color w:val="000000" w:themeColor="text1"/>
                      <w:sz w:val="22"/>
                      <w:szCs w:val="22"/>
                    </w:rPr>
                    <w:t xml:space="preserve">a Secretaria de Gestão do Foro </w:t>
                  </w:r>
                  <w:r w:rsidR="00953D67" w:rsidRPr="00077D1A">
                    <w:rPr>
                      <w:rFonts w:ascii="Candara" w:hAnsi="Candara" w:cs="Arial"/>
                      <w:color w:val="000000" w:themeColor="text1"/>
                      <w:sz w:val="22"/>
                      <w:szCs w:val="22"/>
                    </w:rPr>
                    <w:t>da Comarc</w:t>
                  </w:r>
                  <w:r>
                    <w:rPr>
                      <w:rFonts w:ascii="Candara" w:hAnsi="Candara" w:cs="Arial"/>
                      <w:color w:val="000000" w:themeColor="text1"/>
                      <w:sz w:val="22"/>
                      <w:szCs w:val="22"/>
                    </w:rPr>
                    <w:t>a</w:t>
                  </w:r>
                  <w:proofErr w:type="gramEnd"/>
                  <w:r w:rsidR="004B12DE">
                    <w:rPr>
                      <w:rFonts w:ascii="Candara" w:hAnsi="Candara" w:cs="Arial"/>
                      <w:color w:val="000000" w:themeColor="text1"/>
                      <w:sz w:val="22"/>
                      <w:szCs w:val="22"/>
                    </w:rPr>
                    <w:t>.</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2. </w:t>
                  </w:r>
                  <w:r w:rsidR="00077D1A">
                    <w:rPr>
                      <w:rFonts w:ascii="Candara" w:hAnsi="Candara" w:cs="Arial"/>
                      <w:color w:val="000000" w:themeColor="text1"/>
                      <w:sz w:val="22"/>
                      <w:szCs w:val="22"/>
                    </w:rPr>
                    <w:t>SEÇÃO DE SERVIÇOS DE SAÚDE:</w:t>
                  </w:r>
                  <w:r w:rsidRPr="004D1540">
                    <w:rPr>
                      <w:rFonts w:ascii="Candara" w:hAnsi="Candara" w:cs="Arial"/>
                      <w:color w:val="000000" w:themeColor="text1"/>
                      <w:sz w:val="22"/>
                      <w:szCs w:val="22"/>
                    </w:rPr>
                    <w:t xml:space="preserve"> recebe a solicitação, analisa e, caso esteja de acordo com as normas vigentes (GIM </w:t>
                  </w:r>
                  <w:proofErr w:type="gramStart"/>
                  <w:r w:rsidRPr="004D1540">
                    <w:rPr>
                      <w:rFonts w:ascii="Candara" w:hAnsi="Candara" w:cs="Arial"/>
                      <w:color w:val="000000" w:themeColor="text1"/>
                      <w:sz w:val="22"/>
                      <w:szCs w:val="22"/>
                    </w:rPr>
                    <w:t>definitiva e Anexo II ou III da Portaria 10</w:t>
                  </w:r>
                  <w:proofErr w:type="gramEnd"/>
                  <w:r w:rsidRPr="004D1540">
                    <w:rPr>
                      <w:rFonts w:ascii="Candara" w:hAnsi="Candara" w:cs="Arial"/>
                      <w:color w:val="000000" w:themeColor="text1"/>
                      <w:sz w:val="22"/>
                      <w:szCs w:val="22"/>
                    </w:rPr>
                    <w:t xml:space="preserve"> - R do IPAJM anexos)</w:t>
                  </w:r>
                  <w:r w:rsidR="00077D1A">
                    <w:rPr>
                      <w:rFonts w:ascii="Candara" w:hAnsi="Candara" w:cs="Arial"/>
                      <w:color w:val="000000" w:themeColor="text1"/>
                      <w:sz w:val="22"/>
                      <w:szCs w:val="22"/>
                    </w:rPr>
                    <w:t>,</w:t>
                  </w:r>
                  <w:r w:rsidRPr="004D1540">
                    <w:rPr>
                      <w:rFonts w:ascii="Candara" w:hAnsi="Candara" w:cs="Arial"/>
                      <w:color w:val="000000" w:themeColor="text1"/>
                      <w:sz w:val="22"/>
                      <w:szCs w:val="22"/>
                    </w:rPr>
                    <w:t xml:space="preserve"> encaminha o processo de licença médica à Seção de Legislação e Benefícios.</w:t>
                  </w:r>
                </w:p>
                <w:p w:rsidR="00791958" w:rsidRDefault="00286C5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3. </w:t>
                  </w:r>
                  <w:r w:rsidR="00077D1A" w:rsidRPr="004D1540">
                    <w:rPr>
                      <w:rFonts w:ascii="Candara" w:hAnsi="Candara" w:cs="Arial"/>
                      <w:color w:val="000000" w:themeColor="text1"/>
                      <w:sz w:val="22"/>
                      <w:szCs w:val="22"/>
                    </w:rPr>
                    <w:t>SEÇÃO DE LEGISLAÇÃO E BENEFÍCIOS</w:t>
                  </w:r>
                  <w:r w:rsidR="00077D1A">
                    <w:rPr>
                      <w:rFonts w:ascii="Candara" w:hAnsi="Candara" w:cs="Arial"/>
                      <w:color w:val="000000" w:themeColor="text1"/>
                      <w:sz w:val="22"/>
                      <w:szCs w:val="22"/>
                    </w:rPr>
                    <w:t>:</w:t>
                  </w:r>
                  <w:r w:rsidRPr="004D1540">
                    <w:rPr>
                      <w:rFonts w:ascii="Candara" w:hAnsi="Candara" w:cs="Arial"/>
                      <w:color w:val="000000" w:themeColor="text1"/>
                      <w:sz w:val="22"/>
                      <w:szCs w:val="22"/>
                    </w:rPr>
                    <w:t xml:space="preserve"> solicita o processo de direitos e vantagens do servidor </w:t>
                  </w:r>
                  <w:r w:rsidR="009E44C5" w:rsidRPr="004D1540">
                    <w:rPr>
                      <w:rFonts w:ascii="Candara" w:hAnsi="Candara" w:cs="Arial"/>
                      <w:color w:val="000000" w:themeColor="text1"/>
                      <w:sz w:val="22"/>
                      <w:szCs w:val="22"/>
                    </w:rPr>
                    <w:t>à Seção de Ar</w:t>
                  </w:r>
                  <w:r w:rsidRPr="004D1540">
                    <w:rPr>
                      <w:rFonts w:ascii="Candara" w:hAnsi="Candara" w:cs="Arial"/>
                      <w:color w:val="000000" w:themeColor="text1"/>
                      <w:sz w:val="22"/>
                      <w:szCs w:val="22"/>
                    </w:rPr>
                    <w:t xml:space="preserve">quivo, apensa ao processo de licença médica e </w:t>
                  </w:r>
                  <w:r w:rsidR="00EC06CC" w:rsidRPr="004D1540">
                    <w:rPr>
                      <w:rFonts w:ascii="Candara" w:hAnsi="Candara" w:cs="Arial"/>
                      <w:color w:val="000000" w:themeColor="text1"/>
                      <w:sz w:val="22"/>
                      <w:szCs w:val="22"/>
                    </w:rPr>
                    <w:t>convecciona</w:t>
                  </w:r>
                  <w:r w:rsidRPr="004D1540">
                    <w:rPr>
                      <w:rFonts w:ascii="Candara" w:hAnsi="Candara" w:cs="Arial"/>
                      <w:color w:val="000000" w:themeColor="text1"/>
                      <w:sz w:val="22"/>
                      <w:szCs w:val="22"/>
                    </w:rPr>
                    <w:t xml:space="preserve"> o ato de afastamento </w:t>
                  </w:r>
                  <w:r w:rsidR="00A17A07" w:rsidRPr="004D1540">
                    <w:rPr>
                      <w:rFonts w:ascii="Candara" w:hAnsi="Candara" w:cs="Arial"/>
                      <w:color w:val="000000" w:themeColor="text1"/>
                      <w:sz w:val="22"/>
                      <w:szCs w:val="22"/>
                    </w:rPr>
                    <w:t>definitivo</w:t>
                  </w:r>
                  <w:r w:rsidR="00EC06CC" w:rsidRPr="004D1540">
                    <w:rPr>
                      <w:rFonts w:ascii="Candara" w:hAnsi="Candara" w:cs="Arial"/>
                      <w:color w:val="000000" w:themeColor="text1"/>
                      <w:sz w:val="22"/>
                      <w:szCs w:val="22"/>
                    </w:rPr>
                    <w:t>,</w:t>
                  </w:r>
                  <w:r w:rsidR="00A17A07" w:rsidRPr="004D1540">
                    <w:rPr>
                      <w:rFonts w:ascii="Candara" w:hAnsi="Candara" w:cs="Arial"/>
                      <w:color w:val="000000" w:themeColor="text1"/>
                      <w:sz w:val="22"/>
                      <w:szCs w:val="22"/>
                    </w:rPr>
                    <w:t xml:space="preserve"> encaminha</w:t>
                  </w:r>
                  <w:r w:rsidR="00EC06CC" w:rsidRPr="004D1540">
                    <w:rPr>
                      <w:rFonts w:ascii="Candara" w:hAnsi="Candara" w:cs="Arial"/>
                      <w:color w:val="000000" w:themeColor="text1"/>
                      <w:sz w:val="22"/>
                      <w:szCs w:val="22"/>
                    </w:rPr>
                    <w:t>ndo-o</w:t>
                  </w:r>
                  <w:r w:rsidR="00A17A07" w:rsidRPr="004D1540">
                    <w:rPr>
                      <w:rFonts w:ascii="Candara" w:hAnsi="Candara" w:cs="Arial"/>
                      <w:color w:val="000000" w:themeColor="text1"/>
                      <w:sz w:val="22"/>
                      <w:szCs w:val="22"/>
                    </w:rPr>
                    <w:t xml:space="preserve"> à Secreta</w:t>
                  </w:r>
                  <w:r w:rsidRPr="004D1540">
                    <w:rPr>
                      <w:rFonts w:ascii="Candara" w:hAnsi="Candara" w:cs="Arial"/>
                      <w:color w:val="000000" w:themeColor="text1"/>
                      <w:sz w:val="22"/>
                      <w:szCs w:val="22"/>
                    </w:rPr>
                    <w:t>ria de Ge</w:t>
                  </w:r>
                  <w:r w:rsidR="00077D1A">
                    <w:rPr>
                      <w:rFonts w:ascii="Candara" w:hAnsi="Candara" w:cs="Arial"/>
                      <w:color w:val="000000" w:themeColor="text1"/>
                      <w:sz w:val="22"/>
                      <w:szCs w:val="22"/>
                    </w:rPr>
                    <w:t>stão de Pessoas para assinatura.</w:t>
                  </w:r>
                  <w:r w:rsidRPr="004D1540">
                    <w:rPr>
                      <w:rFonts w:ascii="Candara" w:hAnsi="Candara" w:cs="Arial"/>
                      <w:color w:val="000000" w:themeColor="text1"/>
                      <w:sz w:val="22"/>
                      <w:szCs w:val="22"/>
                    </w:rPr>
                    <w:t xml:space="preserve"> Assinado o ato de afastamento, providencia a</w:t>
                  </w:r>
                  <w:r w:rsidR="006D4855" w:rsidRPr="004D1540">
                    <w:rPr>
                      <w:rFonts w:ascii="Candara" w:hAnsi="Candara" w:cs="Arial"/>
                      <w:color w:val="000000" w:themeColor="text1"/>
                      <w:sz w:val="22"/>
                      <w:szCs w:val="22"/>
                    </w:rPr>
                    <w:t xml:space="preserve"> disponibilização do ato no e-diário e</w:t>
                  </w:r>
                  <w:r w:rsidR="00596A8A" w:rsidRPr="004D1540">
                    <w:rPr>
                      <w:rFonts w:ascii="Candara" w:hAnsi="Candara" w:cs="Arial"/>
                      <w:color w:val="000000" w:themeColor="text1"/>
                      <w:sz w:val="22"/>
                      <w:szCs w:val="22"/>
                    </w:rPr>
                    <w:t xml:space="preserve"> a respectiva</w:t>
                  </w:r>
                  <w:proofErr w:type="gramStart"/>
                  <w:r w:rsidR="00596A8A"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 xml:space="preserve"> </w:t>
                  </w:r>
                  <w:proofErr w:type="gramEnd"/>
                  <w:r w:rsidRPr="004D1540">
                    <w:rPr>
                      <w:rFonts w:ascii="Candara" w:hAnsi="Candara" w:cs="Arial"/>
                      <w:color w:val="000000" w:themeColor="text1"/>
                      <w:sz w:val="22"/>
                      <w:szCs w:val="22"/>
                    </w:rPr>
                    <w:t xml:space="preserve">anotação em ficha funcional. Após </w:t>
                  </w:r>
                  <w:r w:rsidR="00CB464F" w:rsidRPr="004D1540">
                    <w:rPr>
                      <w:rFonts w:ascii="Candara" w:hAnsi="Candara" w:cs="Arial"/>
                      <w:color w:val="000000" w:themeColor="text1"/>
                      <w:sz w:val="22"/>
                      <w:szCs w:val="22"/>
                    </w:rPr>
                    <w:t xml:space="preserve">a </w:t>
                  </w:r>
                  <w:r w:rsidRPr="004D1540">
                    <w:rPr>
                      <w:rFonts w:ascii="Candara" w:hAnsi="Candara" w:cs="Arial"/>
                      <w:color w:val="000000" w:themeColor="text1"/>
                      <w:sz w:val="22"/>
                      <w:szCs w:val="22"/>
                    </w:rPr>
                    <w:t>anotação, o processo é encaminhado à Coordenadoria de Pagamento de Pessoal</w:t>
                  </w:r>
                  <w:r w:rsidR="004B12DE">
                    <w:rPr>
                      <w:rFonts w:ascii="Candara" w:hAnsi="Candara" w:cs="Arial"/>
                      <w:color w:val="000000" w:themeColor="text1"/>
                      <w:sz w:val="22"/>
                      <w:szCs w:val="22"/>
                    </w:rPr>
                    <w:t>.</w:t>
                  </w:r>
                </w:p>
                <w:p w:rsidR="00EB7638" w:rsidRDefault="00791958">
                  <w:pPr>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 xml:space="preserve">4. </w:t>
                  </w:r>
                  <w:r w:rsidRPr="004D1540">
                    <w:rPr>
                      <w:rFonts w:ascii="Candara" w:hAnsi="Candara" w:cs="Arial"/>
                      <w:color w:val="000000" w:themeColor="text1"/>
                      <w:sz w:val="22"/>
                      <w:szCs w:val="22"/>
                    </w:rPr>
                    <w:t>COORDENADORIA DE PAGAMENTO DE PESSOAL</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altera</w:t>
                  </w:r>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 xml:space="preserve">o sistema de pagamento </w:t>
                  </w:r>
                  <w:r w:rsidR="00666E13" w:rsidRPr="004D1540">
                    <w:rPr>
                      <w:rFonts w:ascii="Candara" w:hAnsi="Candara" w:cs="Arial"/>
                      <w:color w:val="000000" w:themeColor="text1"/>
                      <w:sz w:val="22"/>
                      <w:szCs w:val="22"/>
                    </w:rPr>
                    <w:t>e cancela</w:t>
                  </w:r>
                  <w:r w:rsidR="00EB7638">
                    <w:rPr>
                      <w:rFonts w:ascii="Candara" w:hAnsi="Candara" w:cs="Arial"/>
                      <w:color w:val="000000" w:themeColor="text1"/>
                      <w:sz w:val="22"/>
                      <w:szCs w:val="22"/>
                    </w:rPr>
                    <w:t xml:space="preserve"> </w:t>
                  </w:r>
                  <w:r w:rsidR="00666E13" w:rsidRPr="004D1540">
                    <w:rPr>
                      <w:rFonts w:ascii="Candara" w:hAnsi="Candara" w:cs="Arial"/>
                      <w:color w:val="000000" w:themeColor="text1"/>
                      <w:sz w:val="22"/>
                      <w:szCs w:val="22"/>
                    </w:rPr>
                    <w:t>o pagamento de Auxílio-A</w:t>
                  </w:r>
                  <w:r w:rsidR="00286C5D" w:rsidRPr="004D1540">
                    <w:rPr>
                      <w:rFonts w:ascii="Candara" w:hAnsi="Candara" w:cs="Arial"/>
                      <w:color w:val="000000" w:themeColor="text1"/>
                      <w:sz w:val="22"/>
                      <w:szCs w:val="22"/>
                    </w:rPr>
                    <w:t>limentação</w:t>
                  </w:r>
                  <w:r w:rsidR="00CB464F" w:rsidRPr="004D1540">
                    <w:rPr>
                      <w:rFonts w:ascii="Candara" w:hAnsi="Candara" w:cs="Arial"/>
                      <w:color w:val="000000" w:themeColor="text1"/>
                      <w:sz w:val="22"/>
                      <w:szCs w:val="22"/>
                    </w:rPr>
                    <w:t xml:space="preserve"> e</w:t>
                  </w:r>
                  <w:r w:rsidR="00286C5D" w:rsidRPr="004D1540">
                    <w:rPr>
                      <w:rFonts w:ascii="Candara" w:hAnsi="Candara" w:cs="Arial"/>
                      <w:color w:val="000000" w:themeColor="text1"/>
                      <w:sz w:val="22"/>
                      <w:szCs w:val="22"/>
                    </w:rPr>
                    <w:t xml:space="preserve"> </w:t>
                  </w:r>
                  <w:r w:rsidR="00666E13" w:rsidRPr="004D1540">
                    <w:rPr>
                      <w:rFonts w:ascii="Candara" w:hAnsi="Candara" w:cs="Arial"/>
                      <w:color w:val="000000" w:themeColor="text1"/>
                      <w:sz w:val="22"/>
                      <w:szCs w:val="22"/>
                    </w:rPr>
                    <w:t>Abono de Permanência</w:t>
                  </w:r>
                  <w:r w:rsidR="00EB7638">
                    <w:rPr>
                      <w:rFonts w:ascii="Candara" w:hAnsi="Candara" w:cs="Arial"/>
                      <w:color w:val="000000" w:themeColor="text1"/>
                      <w:sz w:val="22"/>
                      <w:szCs w:val="22"/>
                    </w:rPr>
                    <w:t>. Após, encaminha o</w:t>
                  </w:r>
                  <w:r w:rsidR="00286C5D" w:rsidRPr="004D1540">
                    <w:rPr>
                      <w:rFonts w:ascii="Candara" w:hAnsi="Candara" w:cs="Arial"/>
                      <w:color w:val="000000" w:themeColor="text1"/>
                      <w:sz w:val="22"/>
                      <w:szCs w:val="22"/>
                    </w:rPr>
                    <w:t xml:space="preserve"> processo</w:t>
                  </w:r>
                  <w:r w:rsidR="00EB7638">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à Seção de Legislação e Benefícios</w:t>
                  </w:r>
                  <w:r w:rsidR="004B12DE">
                    <w:rPr>
                      <w:rFonts w:ascii="Candara" w:hAnsi="Candara" w:cs="Arial"/>
                      <w:color w:val="000000" w:themeColor="text1"/>
                      <w:sz w:val="22"/>
                      <w:szCs w:val="22"/>
                    </w:rPr>
                    <w:t>.</w:t>
                  </w:r>
                </w:p>
                <w:p w:rsidR="009F3F9A" w:rsidRDefault="00F12CF3">
                  <w:pPr>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5</w:t>
                  </w:r>
                  <w:r w:rsidRPr="004D1540">
                    <w:rPr>
                      <w:rFonts w:ascii="Candara" w:hAnsi="Candara" w:cs="Arial"/>
                      <w:color w:val="000000" w:themeColor="text1"/>
                      <w:sz w:val="22"/>
                      <w:szCs w:val="22"/>
                    </w:rPr>
                    <w:t>. SEÇÃO DE LEGISLAÇÃO E BENEFÍCIOS</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Pr>
                      <w:rFonts w:ascii="Candara" w:hAnsi="Candara" w:cs="Arial"/>
                      <w:color w:val="000000" w:themeColor="text1"/>
                      <w:sz w:val="22"/>
                      <w:szCs w:val="22"/>
                    </w:rPr>
                    <w:t>e</w:t>
                  </w:r>
                  <w:r w:rsidR="00286C5D" w:rsidRPr="004D1540">
                    <w:rPr>
                      <w:rFonts w:ascii="Candara" w:hAnsi="Candara" w:cs="Arial"/>
                      <w:color w:val="000000" w:themeColor="text1"/>
                      <w:sz w:val="22"/>
                      <w:szCs w:val="22"/>
                    </w:rPr>
                    <w:t>ncaminha</w:t>
                  </w:r>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o IPAJM para providências quanto à publicaç</w:t>
                  </w:r>
                  <w:r>
                    <w:rPr>
                      <w:rFonts w:ascii="Candara" w:hAnsi="Candara" w:cs="Arial"/>
                      <w:color w:val="000000" w:themeColor="text1"/>
                      <w:sz w:val="22"/>
                      <w:szCs w:val="22"/>
                    </w:rPr>
                    <w:t>ão da Portaria de aposentadoria.</w:t>
                  </w:r>
                  <w:r w:rsidR="009F3F9A">
                    <w:rPr>
                      <w:rFonts w:ascii="Candara" w:hAnsi="Candara" w:cs="Arial"/>
                      <w:color w:val="000000" w:themeColor="text1"/>
                      <w:sz w:val="22"/>
                      <w:szCs w:val="22"/>
                    </w:rPr>
                    <w:t xml:space="preserve"> </w:t>
                  </w:r>
                  <w:r>
                    <w:rPr>
                      <w:rFonts w:ascii="Candara" w:hAnsi="Candara" w:cs="Arial"/>
                      <w:color w:val="000000" w:themeColor="text1"/>
                      <w:sz w:val="22"/>
                      <w:szCs w:val="22"/>
                    </w:rPr>
                    <w:t xml:space="preserve">Após </w:t>
                  </w:r>
                  <w:r w:rsidR="00286C5D" w:rsidRPr="004D1540">
                    <w:rPr>
                      <w:rFonts w:ascii="Candara" w:hAnsi="Candara" w:cs="Arial"/>
                      <w:color w:val="000000" w:themeColor="text1"/>
                      <w:sz w:val="22"/>
                      <w:szCs w:val="22"/>
                    </w:rPr>
                    <w:t>publicação da portaria pelo IPAJM</w:t>
                  </w:r>
                  <w:r>
                    <w:rPr>
                      <w:rFonts w:ascii="Candara" w:hAnsi="Candara" w:cs="Arial"/>
                      <w:color w:val="000000" w:themeColor="text1"/>
                      <w:sz w:val="22"/>
                      <w:szCs w:val="22"/>
                    </w:rPr>
                    <w:t xml:space="preserve"> e retorno do</w:t>
                  </w:r>
                  <w:r w:rsidRPr="004D1540">
                    <w:rPr>
                      <w:rFonts w:ascii="Candara" w:hAnsi="Candara" w:cs="Arial"/>
                      <w:color w:val="000000" w:themeColor="text1"/>
                      <w:sz w:val="22"/>
                      <w:szCs w:val="22"/>
                    </w:rPr>
                    <w:t xml:space="preserve"> processo ao Tribunal de Justiça</w:t>
                  </w:r>
                  <w:r w:rsidR="009F3F9A">
                    <w:rPr>
                      <w:rFonts w:ascii="Candara" w:hAnsi="Candara" w:cs="Arial"/>
                      <w:color w:val="000000" w:themeColor="text1"/>
                      <w:sz w:val="22"/>
                      <w:szCs w:val="22"/>
                    </w:rPr>
                    <w:t>.</w:t>
                  </w:r>
                </w:p>
                <w:p w:rsidR="00226F64" w:rsidRPr="004D1540" w:rsidRDefault="009F3F9A">
                  <w:pPr>
                    <w:spacing w:after="0" w:line="240" w:lineRule="auto"/>
                    <w:jc w:val="both"/>
                    <w:rPr>
                      <w:rFonts w:ascii="Candara" w:hAnsi="Candara"/>
                      <w:color w:val="000000" w:themeColor="text1"/>
                      <w:sz w:val="22"/>
                      <w:szCs w:val="22"/>
                    </w:rPr>
                  </w:pPr>
                  <w:r>
                    <w:rPr>
                      <w:rFonts w:ascii="Candara" w:hAnsi="Candara" w:cs="Arial"/>
                      <w:color w:val="000000" w:themeColor="text1"/>
                      <w:sz w:val="22"/>
                      <w:szCs w:val="22"/>
                    </w:rPr>
                    <w:t xml:space="preserve">6. </w:t>
                  </w:r>
                  <w:r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faz anotação em ficha funcional e encaminha o processo à Coorde</w:t>
                  </w:r>
                  <w:r w:rsidR="004B12DE">
                    <w:rPr>
                      <w:rFonts w:ascii="Candara" w:hAnsi="Candara" w:cs="Arial"/>
                      <w:color w:val="000000" w:themeColor="text1"/>
                      <w:sz w:val="22"/>
                      <w:szCs w:val="22"/>
                    </w:rPr>
                    <w:t>nadoria de Pagamento de Pessoal.</w:t>
                  </w:r>
                </w:p>
                <w:p w:rsidR="00226F64" w:rsidRPr="004D1540" w:rsidRDefault="00B5425C">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7</w:t>
                  </w:r>
                  <w:r w:rsidR="00286C5D" w:rsidRPr="004D1540">
                    <w:rPr>
                      <w:rFonts w:ascii="Candara" w:hAnsi="Candara" w:cs="Arial"/>
                      <w:color w:val="000000" w:themeColor="text1"/>
                      <w:sz w:val="22"/>
                      <w:szCs w:val="22"/>
                    </w:rPr>
                    <w:t xml:space="preserve">. </w:t>
                  </w:r>
                  <w:r w:rsidR="00F12CF3" w:rsidRPr="004D1540">
                    <w:rPr>
                      <w:rFonts w:ascii="Candara" w:hAnsi="Candara" w:cs="Arial"/>
                      <w:color w:val="000000" w:themeColor="text1"/>
                      <w:sz w:val="22"/>
                      <w:szCs w:val="22"/>
                    </w:rPr>
                    <w:t>COORDENADORIA DE PAGAMENTO DE PESSOAL</w:t>
                  </w:r>
                  <w:r w:rsidR="00F12CF3">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encaminha o processo ao Tribunal de Contas para providências quanto</w:t>
                  </w:r>
                  <w:r w:rsidR="00F12CF3">
                    <w:rPr>
                      <w:rFonts w:ascii="Candara" w:hAnsi="Candara" w:cs="Arial"/>
                      <w:color w:val="000000" w:themeColor="text1"/>
                      <w:sz w:val="22"/>
                      <w:szCs w:val="22"/>
                    </w:rPr>
                    <w:t xml:space="preserve"> à homologação da aposentadoria.</w:t>
                  </w:r>
                </w:p>
                <w:p w:rsidR="00413966" w:rsidRDefault="00286C5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Depois de homologada pelo Tribunal de Contas, o processo retorna à S</w:t>
                  </w:r>
                  <w:r w:rsidR="00265F05">
                    <w:rPr>
                      <w:rFonts w:ascii="Candara" w:hAnsi="Candara" w:cs="Arial"/>
                      <w:color w:val="000000" w:themeColor="text1"/>
                      <w:sz w:val="22"/>
                      <w:szCs w:val="22"/>
                    </w:rPr>
                    <w:t>eção de Legislação e Benefícios.</w:t>
                  </w:r>
                </w:p>
                <w:p w:rsidR="00413966" w:rsidRDefault="00413966">
                  <w:pPr>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8</w:t>
                  </w:r>
                  <w:r w:rsidRPr="004D1540">
                    <w:rPr>
                      <w:rFonts w:ascii="Candara" w:hAnsi="Candara" w:cs="Arial"/>
                      <w:color w:val="000000" w:themeColor="text1"/>
                      <w:sz w:val="22"/>
                      <w:szCs w:val="22"/>
                    </w:rPr>
                    <w:t>. SEÇÃO DE LEGISLAÇÃO E BENEFÍCIOS</w:t>
                  </w:r>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anota em ficha funcional e encaminh</w:t>
                  </w:r>
                  <w:r>
                    <w:rPr>
                      <w:rFonts w:ascii="Candara" w:hAnsi="Candara" w:cs="Arial"/>
                      <w:color w:val="000000" w:themeColor="text1"/>
                      <w:sz w:val="22"/>
                      <w:szCs w:val="22"/>
                    </w:rPr>
                    <w:t>a</w:t>
                  </w:r>
                  <w:r w:rsidR="00286C5D" w:rsidRPr="004D1540">
                    <w:rPr>
                      <w:rFonts w:ascii="Candara" w:hAnsi="Candara" w:cs="Arial"/>
                      <w:color w:val="000000" w:themeColor="text1"/>
                      <w:sz w:val="22"/>
                      <w:szCs w:val="22"/>
                    </w:rPr>
                    <w:t xml:space="preserve"> à Seção de Estágio Probatório e Movimentação de Servidor</w:t>
                  </w:r>
                  <w:r w:rsidR="004B12DE">
                    <w:rPr>
                      <w:rFonts w:ascii="Candara" w:hAnsi="Candara" w:cs="Arial"/>
                      <w:color w:val="000000" w:themeColor="text1"/>
                      <w:sz w:val="22"/>
                      <w:szCs w:val="22"/>
                    </w:rPr>
                    <w:t>.</w:t>
                  </w:r>
                </w:p>
                <w:p w:rsidR="00265F05" w:rsidRDefault="00265F05">
                  <w:pPr>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9.</w:t>
                  </w:r>
                  <w:r w:rsidR="00286C5D" w:rsidRPr="004D1540">
                    <w:rPr>
                      <w:rFonts w:ascii="Candara" w:hAnsi="Candara" w:cs="Arial"/>
                      <w:color w:val="000000" w:themeColor="text1"/>
                      <w:sz w:val="22"/>
                      <w:szCs w:val="22"/>
                    </w:rPr>
                    <w:t xml:space="preserve"> </w:t>
                  </w:r>
                  <w:r w:rsidR="00FF11F3" w:rsidRPr="004D1540">
                    <w:rPr>
                      <w:rFonts w:ascii="Candara" w:hAnsi="Candara" w:cs="Arial"/>
                      <w:color w:val="000000" w:themeColor="text1"/>
                      <w:sz w:val="22"/>
                      <w:szCs w:val="22"/>
                    </w:rPr>
                    <w:t>SEÇÃO DE ESTÁGIO PROBATÓRIO E MOVIMENTAÇÃO DE SERVIDOR</w:t>
                  </w:r>
                  <w:r>
                    <w:rPr>
                      <w:rFonts w:ascii="Candara" w:hAnsi="Candara" w:cs="Arial"/>
                      <w:color w:val="000000" w:themeColor="text1"/>
                      <w:sz w:val="22"/>
                      <w:szCs w:val="22"/>
                    </w:rPr>
                    <w:t xml:space="preserve">: realiza a </w:t>
                  </w:r>
                  <w:r w:rsidR="00286C5D" w:rsidRPr="004D1540">
                    <w:rPr>
                      <w:rFonts w:ascii="Candara" w:hAnsi="Candara" w:cs="Arial"/>
                      <w:color w:val="000000" w:themeColor="text1"/>
                      <w:sz w:val="22"/>
                      <w:szCs w:val="22"/>
                    </w:rPr>
                    <w:t xml:space="preserve">abertura de vaga, e </w:t>
                  </w:r>
                  <w:r>
                    <w:rPr>
                      <w:rFonts w:ascii="Candara" w:hAnsi="Candara" w:cs="Arial"/>
                      <w:color w:val="000000" w:themeColor="text1"/>
                      <w:sz w:val="22"/>
                      <w:szCs w:val="22"/>
                    </w:rPr>
                    <w:t xml:space="preserve">encaminha </w:t>
                  </w:r>
                  <w:r w:rsidR="00286C5D" w:rsidRPr="004D1540">
                    <w:rPr>
                      <w:rFonts w:ascii="Candara" w:hAnsi="Candara" w:cs="Arial"/>
                      <w:color w:val="000000" w:themeColor="text1"/>
                      <w:sz w:val="22"/>
                      <w:szCs w:val="22"/>
                    </w:rPr>
                    <w:t>à Coordenadoria de Pagamento de Pessoal</w:t>
                  </w:r>
                  <w:r w:rsidR="004B12DE">
                    <w:rPr>
                      <w:rFonts w:ascii="Candara" w:hAnsi="Candara" w:cs="Arial"/>
                      <w:color w:val="000000" w:themeColor="text1"/>
                      <w:sz w:val="22"/>
                      <w:szCs w:val="22"/>
                    </w:rPr>
                    <w:t>.</w:t>
                  </w:r>
                </w:p>
                <w:p w:rsidR="006873E9" w:rsidRPr="004D1540" w:rsidRDefault="006873E9" w:rsidP="006873E9">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10. C</w:t>
                  </w:r>
                  <w:r w:rsidRPr="004D1540">
                    <w:rPr>
                      <w:rFonts w:ascii="Candara" w:hAnsi="Candara" w:cs="Arial"/>
                      <w:color w:val="000000" w:themeColor="text1"/>
                      <w:sz w:val="22"/>
                      <w:szCs w:val="22"/>
                    </w:rPr>
                    <w:t>OORDENADORIA DE PAGAMENTO DE PESSOAL</w:t>
                  </w:r>
                  <w:r>
                    <w:rPr>
                      <w:rFonts w:ascii="Candara" w:hAnsi="Candara" w:cs="Arial"/>
                      <w:color w:val="000000" w:themeColor="text1"/>
                      <w:sz w:val="22"/>
                      <w:szCs w:val="22"/>
                    </w:rPr>
                    <w:t xml:space="preserve">: </w:t>
                  </w:r>
                  <w:r w:rsidRPr="004D1540">
                    <w:rPr>
                      <w:rFonts w:ascii="Candara" w:hAnsi="Candara" w:cs="Arial"/>
                      <w:color w:val="000000" w:themeColor="text1"/>
                      <w:sz w:val="22"/>
                      <w:szCs w:val="22"/>
                    </w:rPr>
                    <w:t>revis</w:t>
                  </w:r>
                  <w:r>
                    <w:rPr>
                      <w:rFonts w:ascii="Candara" w:hAnsi="Candara" w:cs="Arial"/>
                      <w:color w:val="000000" w:themeColor="text1"/>
                      <w:sz w:val="22"/>
                      <w:szCs w:val="22"/>
                    </w:rPr>
                    <w:t>a</w:t>
                  </w:r>
                  <w:r w:rsidRPr="004D1540">
                    <w:rPr>
                      <w:rFonts w:ascii="Candara" w:hAnsi="Candara" w:cs="Arial"/>
                      <w:color w:val="000000" w:themeColor="text1"/>
                      <w:sz w:val="22"/>
                      <w:szCs w:val="22"/>
                    </w:rPr>
                    <w:t xml:space="preserve"> a anotação dos proventos</w:t>
                  </w:r>
                  <w:r>
                    <w:rPr>
                      <w:rFonts w:ascii="Candara" w:hAnsi="Candara" w:cs="Arial"/>
                      <w:color w:val="000000" w:themeColor="text1"/>
                      <w:sz w:val="22"/>
                      <w:szCs w:val="22"/>
                    </w:rPr>
                    <w:t xml:space="preserve">. </w:t>
                  </w:r>
                  <w:r w:rsidRPr="004D1540">
                    <w:rPr>
                      <w:rFonts w:ascii="Candara" w:hAnsi="Candara" w:cs="Arial"/>
                      <w:color w:val="000000" w:themeColor="text1"/>
                      <w:sz w:val="22"/>
                      <w:szCs w:val="22"/>
                    </w:rPr>
                    <w:t>Feito isso, o processo é encaminhado ao IPAJM para providências quanto à eventual compensação previden</w:t>
                  </w:r>
                  <w:r>
                    <w:rPr>
                      <w:rFonts w:ascii="Candara" w:hAnsi="Candara" w:cs="Arial"/>
                      <w:color w:val="000000" w:themeColor="text1"/>
                      <w:sz w:val="22"/>
                      <w:szCs w:val="22"/>
                    </w:rPr>
                    <w:t>ciária e ciência da homologação. Após, o</w:t>
                  </w:r>
                  <w:r w:rsidRPr="004D1540">
                    <w:rPr>
                      <w:rFonts w:ascii="Candara" w:hAnsi="Candara" w:cs="Arial"/>
                      <w:color w:val="000000" w:themeColor="text1"/>
                      <w:sz w:val="22"/>
                      <w:szCs w:val="22"/>
                    </w:rPr>
                    <w:t xml:space="preserve"> processo retorna ao Tribunal de Justiça para arquivamento.</w:t>
                  </w:r>
                </w:p>
                <w:p w:rsidR="00226F64" w:rsidRPr="004D1540" w:rsidRDefault="00226F64">
                  <w:pPr>
                    <w:spacing w:after="0" w:line="240" w:lineRule="auto"/>
                    <w:jc w:val="both"/>
                    <w:rPr>
                      <w:rFonts w:ascii="Candara" w:hAnsi="Candara" w:cs="Arial"/>
                      <w:color w:val="000000" w:themeColor="text1"/>
                      <w:sz w:val="22"/>
                      <w:szCs w:val="22"/>
                    </w:rPr>
                  </w:pPr>
                </w:p>
                <w:p w:rsidR="009A5F06" w:rsidRPr="004D1540" w:rsidRDefault="009A5F06" w:rsidP="009A5F06">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lastRenderedPageBreak/>
                    <w:t>E-mail: slb@tjes.jus.br</w:t>
                  </w:r>
                </w:p>
                <w:p w:rsidR="00226F64" w:rsidRPr="004D1540" w:rsidRDefault="00226F64">
                  <w:pPr>
                    <w:widowControl w:val="0"/>
                    <w:spacing w:after="0" w:line="240" w:lineRule="auto"/>
                    <w:jc w:val="both"/>
                    <w:rPr>
                      <w:rFonts w:ascii="Candara" w:hAnsi="Candara"/>
                      <w:color w:val="000000" w:themeColor="text1"/>
                      <w:sz w:val="22"/>
                      <w:szCs w:val="22"/>
                    </w:rPr>
                  </w:pPr>
                </w:p>
                <w:p w:rsidR="00226F64" w:rsidRPr="004D1540" w:rsidRDefault="00226F64">
                  <w:pPr>
                    <w:widowControl w:val="0"/>
                    <w:spacing w:after="0" w:line="240" w:lineRule="auto"/>
                    <w:jc w:val="both"/>
                    <w:rPr>
                      <w:rFonts w:ascii="Candara" w:hAnsi="Candara"/>
                      <w:color w:val="000000" w:themeColor="text1"/>
                      <w:sz w:val="22"/>
                      <w:szCs w:val="22"/>
                      <w:highlight w:val="yellow"/>
                    </w:rPr>
                  </w:pPr>
                </w:p>
                <w:p w:rsidR="00226F64" w:rsidRPr="004D1540" w:rsidRDefault="00226F64">
                  <w:pPr>
                    <w:widowControl w:val="0"/>
                    <w:spacing w:after="0" w:line="240" w:lineRule="auto"/>
                    <w:jc w:val="both"/>
                    <w:rPr>
                      <w:rFonts w:ascii="Candara" w:hAnsi="Candara"/>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31" w:name="_Toc491722839"/>
                  <w:bookmarkStart w:id="32" w:name="_Toc491723657"/>
                  <w:bookmarkStart w:id="33" w:name="_Toc491892557"/>
                  <w:bookmarkStart w:id="34" w:name="_Toc1147418"/>
                  <w:r w:rsidRPr="004D1540">
                    <w:rPr>
                      <w:rFonts w:ascii="Candara" w:hAnsi="Candara"/>
                      <w:sz w:val="22"/>
                      <w:szCs w:val="22"/>
                    </w:rPr>
                    <w:t>7. Aposentadoria Voluntária</w:t>
                  </w:r>
                  <w:bookmarkEnd w:id="31"/>
                  <w:bookmarkEnd w:id="32"/>
                  <w:bookmarkEnd w:id="33"/>
                  <w:bookmarkEnd w:id="34"/>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proofErr w:type="gramStart"/>
                  <w:r w:rsidRPr="004D1540">
                    <w:rPr>
                      <w:rFonts w:ascii="Candara" w:hAnsi="Candara" w:cs="Arial"/>
                      <w:b/>
                      <w:bCs/>
                      <w:color w:val="298881" w:themeColor="accent1" w:themeShade="BF"/>
                      <w:sz w:val="22"/>
                      <w:szCs w:val="22"/>
                    </w:rPr>
                    <w:t>Descrição :</w:t>
                  </w:r>
                  <w:proofErr w:type="gramEnd"/>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É passagem do servidor da atividade para a inatividade, com proventos integrais ou proporcionais, por ter completado o tempo de contribuição e de idade exigidos por lei.</w:t>
                  </w:r>
                </w:p>
                <w:p w:rsidR="00226F64" w:rsidRPr="004D1540" w:rsidRDefault="00226F64">
                  <w:pPr>
                    <w:spacing w:after="0" w:line="240" w:lineRule="auto"/>
                    <w:jc w:val="both"/>
                    <w:rPr>
                      <w:rFonts w:ascii="Candara" w:hAnsi="Candara" w:cs="Arial"/>
                      <w:bCs/>
                      <w:color w:val="000000" w:themeColor="text1"/>
                      <w:sz w:val="22"/>
                      <w:szCs w:val="22"/>
                    </w:rPr>
                  </w:pPr>
                </w:p>
                <w:p w:rsidR="00A93A34" w:rsidRPr="004D1540" w:rsidRDefault="00A93A34" w:rsidP="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226F64" w:rsidRPr="00932B5E" w:rsidRDefault="00286C5D" w:rsidP="006451AF">
                  <w:pPr>
                    <w:pStyle w:val="PargrafodaLista"/>
                    <w:numPr>
                      <w:ilvl w:val="0"/>
                      <w:numId w:val="15"/>
                    </w:numPr>
                    <w:spacing w:after="0" w:line="240" w:lineRule="auto"/>
                    <w:jc w:val="both"/>
                    <w:rPr>
                      <w:rFonts w:ascii="Candara" w:hAnsi="Candara"/>
                      <w:color w:val="000000" w:themeColor="text1"/>
                      <w:sz w:val="22"/>
                      <w:szCs w:val="22"/>
                    </w:rPr>
                  </w:pPr>
                  <w:r w:rsidRPr="00932B5E">
                    <w:rPr>
                      <w:rFonts w:ascii="Candara" w:hAnsi="Candara" w:cs="Arial"/>
                      <w:bCs/>
                      <w:color w:val="000000" w:themeColor="text1"/>
                      <w:sz w:val="22"/>
                      <w:szCs w:val="22"/>
                    </w:rPr>
                    <w:t>Artigo 40 da Constituição Federal de 1988;</w:t>
                  </w:r>
                </w:p>
                <w:p w:rsidR="00226F64" w:rsidRPr="00932B5E" w:rsidRDefault="00286C5D" w:rsidP="006451AF">
                  <w:pPr>
                    <w:pStyle w:val="PargrafodaLista"/>
                    <w:numPr>
                      <w:ilvl w:val="0"/>
                      <w:numId w:val="15"/>
                    </w:numPr>
                    <w:spacing w:after="0" w:line="240" w:lineRule="auto"/>
                    <w:jc w:val="both"/>
                    <w:rPr>
                      <w:rFonts w:ascii="Candara" w:hAnsi="Candara"/>
                      <w:color w:val="000000" w:themeColor="text1"/>
                      <w:sz w:val="22"/>
                      <w:szCs w:val="22"/>
                    </w:rPr>
                  </w:pPr>
                  <w:r w:rsidRPr="00932B5E">
                    <w:rPr>
                      <w:rFonts w:ascii="Candara" w:hAnsi="Candara" w:cs="Arial"/>
                      <w:bCs/>
                      <w:color w:val="000000" w:themeColor="text1"/>
                      <w:sz w:val="22"/>
                      <w:szCs w:val="22"/>
                    </w:rPr>
                    <w:t>Emenda Constitucional n</w:t>
                  </w:r>
                  <w:r w:rsidRPr="00932B5E">
                    <w:rPr>
                      <w:rFonts w:ascii="Candara" w:hAnsi="Candara" w:cs="Arial"/>
                      <w:bCs/>
                      <w:color w:val="000000" w:themeColor="text1"/>
                      <w:sz w:val="22"/>
                      <w:szCs w:val="22"/>
                      <w:vertAlign w:val="superscript"/>
                    </w:rPr>
                    <w:t>o</w:t>
                  </w:r>
                  <w:r w:rsidRPr="00932B5E">
                    <w:rPr>
                      <w:rFonts w:ascii="Candara" w:hAnsi="Candara" w:cs="Arial"/>
                      <w:bCs/>
                      <w:color w:val="000000" w:themeColor="text1"/>
                      <w:sz w:val="22"/>
                      <w:szCs w:val="22"/>
                    </w:rPr>
                    <w:t xml:space="preserve"> 19/1998;</w:t>
                  </w:r>
                </w:p>
                <w:p w:rsidR="00226F64" w:rsidRPr="00932B5E" w:rsidRDefault="00286C5D" w:rsidP="006451AF">
                  <w:pPr>
                    <w:pStyle w:val="PargrafodaLista"/>
                    <w:numPr>
                      <w:ilvl w:val="0"/>
                      <w:numId w:val="15"/>
                    </w:numPr>
                    <w:spacing w:after="0" w:line="240" w:lineRule="auto"/>
                    <w:jc w:val="both"/>
                    <w:rPr>
                      <w:rFonts w:ascii="Candara" w:hAnsi="Candara"/>
                      <w:color w:val="000000" w:themeColor="text1"/>
                      <w:sz w:val="22"/>
                      <w:szCs w:val="22"/>
                    </w:rPr>
                  </w:pPr>
                  <w:r w:rsidRPr="00932B5E">
                    <w:rPr>
                      <w:rFonts w:ascii="Candara" w:hAnsi="Candara" w:cs="Arial"/>
                      <w:bCs/>
                      <w:color w:val="000000" w:themeColor="text1"/>
                      <w:sz w:val="22"/>
                      <w:szCs w:val="22"/>
                    </w:rPr>
                    <w:t>Emenda Constitucional n</w:t>
                  </w:r>
                  <w:r w:rsidRPr="00932B5E">
                    <w:rPr>
                      <w:rFonts w:ascii="Candara" w:hAnsi="Candara" w:cs="Arial"/>
                      <w:bCs/>
                      <w:color w:val="000000" w:themeColor="text1"/>
                      <w:sz w:val="22"/>
                      <w:szCs w:val="22"/>
                      <w:vertAlign w:val="superscript"/>
                    </w:rPr>
                    <w:t>o</w:t>
                  </w:r>
                  <w:r w:rsidRPr="00932B5E">
                    <w:rPr>
                      <w:rFonts w:ascii="Candara" w:hAnsi="Candara" w:cs="Arial"/>
                      <w:bCs/>
                      <w:color w:val="000000" w:themeColor="text1"/>
                      <w:sz w:val="22"/>
                      <w:szCs w:val="22"/>
                    </w:rPr>
                    <w:t xml:space="preserve"> 20/1998</w:t>
                  </w:r>
                  <w:r w:rsidR="00C96949" w:rsidRPr="00932B5E">
                    <w:rPr>
                      <w:rFonts w:ascii="Candara" w:hAnsi="Candara" w:cs="Arial"/>
                      <w:bCs/>
                      <w:color w:val="000000" w:themeColor="text1"/>
                      <w:sz w:val="22"/>
                      <w:szCs w:val="22"/>
                    </w:rPr>
                    <w:t>;</w:t>
                  </w:r>
                </w:p>
                <w:p w:rsidR="00226F64" w:rsidRPr="00932B5E" w:rsidRDefault="00286C5D" w:rsidP="006451AF">
                  <w:pPr>
                    <w:pStyle w:val="PargrafodaLista"/>
                    <w:numPr>
                      <w:ilvl w:val="0"/>
                      <w:numId w:val="15"/>
                    </w:numPr>
                    <w:spacing w:after="0" w:line="240" w:lineRule="auto"/>
                    <w:jc w:val="both"/>
                    <w:rPr>
                      <w:rFonts w:ascii="Candara" w:hAnsi="Candara"/>
                      <w:color w:val="000000" w:themeColor="text1"/>
                      <w:sz w:val="22"/>
                      <w:szCs w:val="22"/>
                    </w:rPr>
                  </w:pPr>
                  <w:r w:rsidRPr="00932B5E">
                    <w:rPr>
                      <w:rFonts w:ascii="Candara" w:hAnsi="Candara" w:cs="Arial"/>
                      <w:bCs/>
                      <w:color w:val="000000" w:themeColor="text1"/>
                      <w:sz w:val="22"/>
                      <w:szCs w:val="22"/>
                    </w:rPr>
                    <w:t>Emenda Constitucional n</w:t>
                  </w:r>
                  <w:r w:rsidRPr="00932B5E">
                    <w:rPr>
                      <w:rFonts w:ascii="Candara" w:hAnsi="Candara" w:cs="Arial"/>
                      <w:bCs/>
                      <w:color w:val="000000" w:themeColor="text1"/>
                      <w:sz w:val="22"/>
                      <w:szCs w:val="22"/>
                      <w:vertAlign w:val="superscript"/>
                    </w:rPr>
                    <w:t>o</w:t>
                  </w:r>
                  <w:r w:rsidRPr="00932B5E">
                    <w:rPr>
                      <w:rFonts w:ascii="Candara" w:hAnsi="Candara" w:cs="Arial"/>
                      <w:bCs/>
                      <w:color w:val="000000" w:themeColor="text1"/>
                      <w:sz w:val="22"/>
                      <w:szCs w:val="22"/>
                    </w:rPr>
                    <w:t xml:space="preserve"> 41/2003;</w:t>
                  </w:r>
                </w:p>
                <w:p w:rsidR="00226F64" w:rsidRPr="00932B5E" w:rsidRDefault="00286C5D" w:rsidP="006451AF">
                  <w:pPr>
                    <w:pStyle w:val="PargrafodaLista"/>
                    <w:numPr>
                      <w:ilvl w:val="0"/>
                      <w:numId w:val="15"/>
                    </w:numPr>
                    <w:spacing w:after="0" w:line="240" w:lineRule="auto"/>
                    <w:jc w:val="both"/>
                    <w:rPr>
                      <w:rFonts w:ascii="Candara" w:hAnsi="Candara"/>
                      <w:color w:val="000000" w:themeColor="text1"/>
                      <w:sz w:val="22"/>
                      <w:szCs w:val="22"/>
                    </w:rPr>
                  </w:pPr>
                  <w:r w:rsidRPr="00932B5E">
                    <w:rPr>
                      <w:rFonts w:ascii="Candara" w:hAnsi="Candara" w:cs="Arial"/>
                      <w:bCs/>
                      <w:color w:val="000000" w:themeColor="text1"/>
                      <w:sz w:val="22"/>
                      <w:szCs w:val="22"/>
                    </w:rPr>
                    <w:t>Emenda Constitucional n</w:t>
                  </w:r>
                  <w:r w:rsidRPr="00932B5E">
                    <w:rPr>
                      <w:rFonts w:ascii="Candara" w:hAnsi="Candara" w:cs="Arial"/>
                      <w:bCs/>
                      <w:color w:val="000000" w:themeColor="text1"/>
                      <w:sz w:val="22"/>
                      <w:szCs w:val="22"/>
                      <w:vertAlign w:val="superscript"/>
                    </w:rPr>
                    <w:t>o</w:t>
                  </w:r>
                  <w:r w:rsidRPr="00932B5E">
                    <w:rPr>
                      <w:rFonts w:ascii="Candara" w:hAnsi="Candara" w:cs="Arial"/>
                      <w:bCs/>
                      <w:color w:val="000000" w:themeColor="text1"/>
                      <w:sz w:val="22"/>
                      <w:szCs w:val="22"/>
                    </w:rPr>
                    <w:t xml:space="preserve"> 47/2005;</w:t>
                  </w:r>
                </w:p>
                <w:p w:rsidR="00226F64" w:rsidRPr="00932B5E" w:rsidRDefault="00286C5D" w:rsidP="006451AF">
                  <w:pPr>
                    <w:pStyle w:val="PargrafodaLista"/>
                    <w:numPr>
                      <w:ilvl w:val="0"/>
                      <w:numId w:val="15"/>
                    </w:numPr>
                    <w:spacing w:after="0" w:line="240" w:lineRule="auto"/>
                    <w:jc w:val="both"/>
                    <w:rPr>
                      <w:rFonts w:ascii="Candara" w:hAnsi="Candara"/>
                      <w:color w:val="000000" w:themeColor="text1"/>
                      <w:sz w:val="22"/>
                      <w:szCs w:val="22"/>
                    </w:rPr>
                  </w:pPr>
                  <w:r w:rsidRPr="00932B5E">
                    <w:rPr>
                      <w:rFonts w:ascii="Candara" w:hAnsi="Candara" w:cs="Arial"/>
                      <w:bCs/>
                      <w:color w:val="000000" w:themeColor="text1"/>
                      <w:sz w:val="22"/>
                      <w:szCs w:val="22"/>
                    </w:rPr>
                    <w:t>Lei Complementar Estadual n</w:t>
                  </w:r>
                  <w:r w:rsidRPr="00932B5E">
                    <w:rPr>
                      <w:rFonts w:ascii="Candara" w:hAnsi="Candara" w:cs="Arial"/>
                      <w:bCs/>
                      <w:color w:val="000000" w:themeColor="text1"/>
                      <w:sz w:val="22"/>
                      <w:szCs w:val="22"/>
                      <w:vertAlign w:val="superscript"/>
                    </w:rPr>
                    <w:t>o</w:t>
                  </w:r>
                  <w:r w:rsidRPr="00932B5E">
                    <w:rPr>
                      <w:rFonts w:ascii="Candara" w:hAnsi="Candara" w:cs="Arial"/>
                      <w:bCs/>
                      <w:color w:val="000000" w:themeColor="text1"/>
                      <w:sz w:val="22"/>
                      <w:szCs w:val="22"/>
                    </w:rPr>
                    <w:t xml:space="preserve"> 282/2004;</w:t>
                  </w:r>
                </w:p>
                <w:p w:rsidR="00226F64" w:rsidRPr="00932B5E" w:rsidRDefault="00286C5D" w:rsidP="006451AF">
                  <w:pPr>
                    <w:pStyle w:val="PargrafodaLista"/>
                    <w:numPr>
                      <w:ilvl w:val="0"/>
                      <w:numId w:val="15"/>
                    </w:numPr>
                    <w:spacing w:after="0" w:line="240" w:lineRule="auto"/>
                    <w:jc w:val="both"/>
                    <w:rPr>
                      <w:rFonts w:ascii="Candara" w:hAnsi="Candara"/>
                      <w:color w:val="000000" w:themeColor="text1"/>
                      <w:sz w:val="22"/>
                      <w:szCs w:val="22"/>
                    </w:rPr>
                  </w:pPr>
                  <w:r w:rsidRPr="00932B5E">
                    <w:rPr>
                      <w:rFonts w:ascii="Candara" w:hAnsi="Candara" w:cs="Arial"/>
                      <w:bCs/>
                      <w:color w:val="000000" w:themeColor="text1"/>
                      <w:sz w:val="22"/>
                      <w:szCs w:val="22"/>
                    </w:rPr>
                    <w:t>Ato Normativo n</w:t>
                  </w:r>
                  <w:r w:rsidRPr="00932B5E">
                    <w:rPr>
                      <w:rFonts w:ascii="Candara" w:hAnsi="Candara" w:cs="Arial"/>
                      <w:bCs/>
                      <w:color w:val="000000" w:themeColor="text1"/>
                      <w:sz w:val="22"/>
                      <w:szCs w:val="22"/>
                      <w:vertAlign w:val="superscript"/>
                    </w:rPr>
                    <w:t>o</w:t>
                  </w:r>
                  <w:r w:rsidRPr="00932B5E">
                    <w:rPr>
                      <w:rFonts w:ascii="Candara" w:hAnsi="Candara" w:cs="Arial"/>
                      <w:bCs/>
                      <w:color w:val="000000" w:themeColor="text1"/>
                      <w:sz w:val="22"/>
                      <w:szCs w:val="22"/>
                    </w:rPr>
                    <w:t xml:space="preserve"> 29/2006 do Tribunal de Justiça do Estado do Espírito Santo.</w:t>
                  </w:r>
                </w:p>
                <w:p w:rsidR="00226F64" w:rsidRPr="004D1540"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para </w:t>
                  </w:r>
                  <w:r w:rsidR="009E44C5" w:rsidRPr="004D1540">
                    <w:rPr>
                      <w:rFonts w:ascii="Candara" w:hAnsi="Candara" w:cs="Arial"/>
                      <w:b/>
                      <w:bCs/>
                      <w:color w:val="298881" w:themeColor="accent1" w:themeShade="BF"/>
                      <w:sz w:val="22"/>
                      <w:szCs w:val="22"/>
                    </w:rPr>
                    <w:t>requerimento</w:t>
                  </w:r>
                  <w:r w:rsidRPr="004D1540">
                    <w:rPr>
                      <w:rFonts w:ascii="Candara" w:hAnsi="Candara" w:cs="Arial"/>
                      <w:b/>
                      <w:bCs/>
                      <w:color w:val="298881" w:themeColor="accent1" w:themeShade="BF"/>
                      <w:sz w:val="22"/>
                      <w:szCs w:val="22"/>
                    </w:rPr>
                    <w:t xml:space="preserve">: </w:t>
                  </w:r>
                </w:p>
                <w:p w:rsidR="00226F64" w:rsidRPr="004D1540" w:rsidRDefault="0000452D">
                  <w:pPr>
                    <w:spacing w:after="0" w:line="240" w:lineRule="auto"/>
                    <w:jc w:val="both"/>
                    <w:rPr>
                      <w:rFonts w:ascii="Candara" w:hAnsi="Candara"/>
                      <w:color w:val="000000" w:themeColor="text1"/>
                      <w:sz w:val="22"/>
                      <w:szCs w:val="22"/>
                    </w:rPr>
                  </w:pPr>
                  <w:r>
                    <w:rPr>
                      <w:rFonts w:ascii="Candara" w:hAnsi="Candara" w:cs="Arial"/>
                      <w:bCs/>
                      <w:color w:val="000000" w:themeColor="text1"/>
                      <w:sz w:val="22"/>
                      <w:szCs w:val="22"/>
                    </w:rPr>
                    <w:t xml:space="preserve">Apresentar a </w:t>
                  </w:r>
                  <w:r w:rsidR="00286C5D" w:rsidRPr="004D1540">
                    <w:rPr>
                      <w:rFonts w:ascii="Candara" w:hAnsi="Candara" w:cs="Arial"/>
                      <w:bCs/>
                      <w:color w:val="000000" w:themeColor="text1"/>
                      <w:sz w:val="22"/>
                      <w:szCs w:val="22"/>
                    </w:rPr>
                    <w:t xml:space="preserve">Declaração de </w:t>
                  </w:r>
                  <w:r>
                    <w:rPr>
                      <w:rFonts w:ascii="Candara" w:hAnsi="Candara" w:cs="Arial"/>
                      <w:bCs/>
                      <w:color w:val="000000" w:themeColor="text1"/>
                      <w:sz w:val="22"/>
                      <w:szCs w:val="22"/>
                    </w:rPr>
                    <w:t>T</w:t>
                  </w:r>
                  <w:r w:rsidR="00286C5D" w:rsidRPr="004D1540">
                    <w:rPr>
                      <w:rFonts w:ascii="Candara" w:hAnsi="Candara" w:cs="Arial"/>
                      <w:bCs/>
                      <w:color w:val="000000" w:themeColor="text1"/>
                      <w:sz w:val="22"/>
                      <w:szCs w:val="22"/>
                    </w:rPr>
                    <w:t xml:space="preserve">empo de </w:t>
                  </w:r>
                  <w:r>
                    <w:rPr>
                      <w:rFonts w:ascii="Candara" w:hAnsi="Candara" w:cs="Arial"/>
                      <w:bCs/>
                      <w:color w:val="000000" w:themeColor="text1"/>
                      <w:sz w:val="22"/>
                      <w:szCs w:val="22"/>
                    </w:rPr>
                    <w:t>C</w:t>
                  </w:r>
                  <w:r w:rsidR="00286C5D" w:rsidRPr="004D1540">
                    <w:rPr>
                      <w:rFonts w:ascii="Candara" w:hAnsi="Candara" w:cs="Arial"/>
                      <w:bCs/>
                      <w:color w:val="000000" w:themeColor="text1"/>
                      <w:sz w:val="22"/>
                      <w:szCs w:val="22"/>
                    </w:rPr>
                    <w:t>ontribuiçã</w:t>
                  </w:r>
                  <w:r>
                    <w:rPr>
                      <w:rFonts w:ascii="Candara" w:hAnsi="Candara" w:cs="Arial"/>
                      <w:bCs/>
                      <w:color w:val="000000" w:themeColor="text1"/>
                      <w:sz w:val="22"/>
                      <w:szCs w:val="22"/>
                    </w:rPr>
                    <w:t>o (original emitida pelo IPAJM),</w:t>
                  </w:r>
                  <w:r w:rsidR="00286C5D" w:rsidRPr="004D1540">
                    <w:rPr>
                      <w:rFonts w:ascii="Candara" w:hAnsi="Candara" w:cs="Arial"/>
                      <w:bCs/>
                      <w:color w:val="000000" w:themeColor="text1"/>
                      <w:sz w:val="22"/>
                      <w:szCs w:val="22"/>
                    </w:rPr>
                    <w:t xml:space="preserve"> </w:t>
                  </w:r>
                  <w:r>
                    <w:rPr>
                      <w:rFonts w:ascii="Candara" w:hAnsi="Candara" w:cs="Arial"/>
                      <w:bCs/>
                      <w:color w:val="000000" w:themeColor="text1"/>
                      <w:sz w:val="22"/>
                      <w:szCs w:val="22"/>
                    </w:rPr>
                    <w:t xml:space="preserve">além da </w:t>
                  </w:r>
                  <w:r w:rsidR="00286C5D" w:rsidRPr="004D1540">
                    <w:rPr>
                      <w:rFonts w:ascii="Candara" w:hAnsi="Candara" w:cs="Arial"/>
                      <w:bCs/>
                      <w:color w:val="000000" w:themeColor="text1"/>
                      <w:sz w:val="22"/>
                      <w:szCs w:val="22"/>
                    </w:rPr>
                    <w:t>declaração de ciência de afastamento para aposentadoria assinada pela Chefia Imediata; cópia autenticada ou simples acompanhada de original do CPF, cópia do último contracheque; cópia autenticada ou simples acompanhada de original da certidão de casamento ou nascimento e declaração de que não responde a processo administrativo</w:t>
                  </w:r>
                  <w:r>
                    <w:rPr>
                      <w:rFonts w:ascii="Candara" w:hAnsi="Candara" w:cs="Arial"/>
                      <w:bCs/>
                      <w:color w:val="000000" w:themeColor="text1"/>
                      <w:sz w:val="22"/>
                      <w:szCs w:val="22"/>
                    </w:rPr>
                    <w:t>,</w:t>
                  </w:r>
                  <w:r w:rsidR="00286C5D" w:rsidRPr="004D1540">
                    <w:rPr>
                      <w:rFonts w:ascii="Candara" w:hAnsi="Candara" w:cs="Arial"/>
                      <w:bCs/>
                      <w:color w:val="000000" w:themeColor="text1"/>
                      <w:sz w:val="22"/>
                      <w:szCs w:val="22"/>
                    </w:rPr>
                    <w:t xml:space="preserve"> emitida pela Seção de Foro Judicial e Extrajudicial da Corregedoria Geral de Justiça ou pela Seção de Registro Funcional de Servidor do Tribunal de Justiça.</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Informações Adicionais: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Os servidores serão aposentados voluntariamente, desde que cumprido tempo mínimo de 10 anos de efetivo exercício no serviço público e 05 anos no cargo efetivo em que se dará a aposentadoria, observadas as seguintes condições:</w:t>
                  </w:r>
                </w:p>
                <w:p w:rsidR="0000452D" w:rsidRDefault="0000452D">
                  <w:pPr>
                    <w:spacing w:after="0" w:line="240" w:lineRule="auto"/>
                    <w:jc w:val="both"/>
                    <w:rPr>
                      <w:rFonts w:ascii="Candara" w:hAnsi="Candara" w:cs="Arial"/>
                      <w:color w:val="000000" w:themeColor="text1"/>
                      <w:sz w:val="22"/>
                      <w:szCs w:val="22"/>
                    </w:rPr>
                  </w:pPr>
                </w:p>
                <w:p w:rsidR="00226F64" w:rsidRPr="00CE3894" w:rsidRDefault="00286C5D" w:rsidP="006451AF">
                  <w:pPr>
                    <w:pStyle w:val="PargrafodaLista"/>
                    <w:numPr>
                      <w:ilvl w:val="0"/>
                      <w:numId w:val="30"/>
                    </w:numPr>
                    <w:spacing w:after="0" w:line="240" w:lineRule="auto"/>
                    <w:jc w:val="both"/>
                    <w:rPr>
                      <w:rFonts w:ascii="Candara" w:hAnsi="Candara"/>
                      <w:color w:val="000000" w:themeColor="text1"/>
                      <w:sz w:val="22"/>
                      <w:szCs w:val="22"/>
                    </w:rPr>
                  </w:pPr>
                  <w:r w:rsidRPr="00CE3894">
                    <w:rPr>
                      <w:rFonts w:ascii="Candara" w:hAnsi="Candara" w:cs="Arial"/>
                      <w:color w:val="000000" w:themeColor="text1"/>
                      <w:sz w:val="22"/>
                      <w:szCs w:val="22"/>
                    </w:rPr>
                    <w:t>Artigo 40, CF/1988</w:t>
                  </w:r>
                  <w:r w:rsidR="00B5425C" w:rsidRPr="00CE3894">
                    <w:rPr>
                      <w:rFonts w:ascii="Candara" w:hAnsi="Candara" w:cs="Arial"/>
                      <w:color w:val="000000" w:themeColor="text1"/>
                      <w:sz w:val="22"/>
                      <w:szCs w:val="22"/>
                    </w:rPr>
                    <w:t>:</w:t>
                  </w:r>
                </w:p>
                <w:p w:rsidR="00226F64" w:rsidRPr="00CE3894" w:rsidRDefault="00286C5D" w:rsidP="006451AF">
                  <w:pPr>
                    <w:pStyle w:val="PargrafodaLista"/>
                    <w:numPr>
                      <w:ilvl w:val="0"/>
                      <w:numId w:val="31"/>
                    </w:numPr>
                    <w:spacing w:after="0" w:line="240" w:lineRule="auto"/>
                    <w:ind w:left="1161" w:firstLine="15"/>
                    <w:jc w:val="both"/>
                    <w:rPr>
                      <w:rFonts w:ascii="Candara" w:hAnsi="Candara"/>
                      <w:color w:val="000000" w:themeColor="text1"/>
                      <w:sz w:val="22"/>
                      <w:szCs w:val="22"/>
                    </w:rPr>
                  </w:pPr>
                  <w:r w:rsidRPr="00CE3894">
                    <w:rPr>
                      <w:rFonts w:ascii="Candara" w:hAnsi="Candara" w:cs="Arial"/>
                      <w:color w:val="000000" w:themeColor="text1"/>
                      <w:sz w:val="22"/>
                      <w:szCs w:val="22"/>
                    </w:rPr>
                    <w:t>§ 1</w:t>
                  </w:r>
                  <w:r w:rsidRPr="00CE3894">
                    <w:rPr>
                      <w:rFonts w:ascii="Candara" w:hAnsi="Candara" w:cs="Arial"/>
                      <w:color w:val="000000" w:themeColor="text1"/>
                      <w:sz w:val="22"/>
                      <w:szCs w:val="22"/>
                      <w:vertAlign w:val="superscript"/>
                    </w:rPr>
                    <w:t>o</w:t>
                  </w:r>
                  <w:r w:rsidRPr="00CE3894">
                    <w:rPr>
                      <w:rFonts w:ascii="Candara" w:hAnsi="Candara" w:cs="Arial"/>
                      <w:color w:val="000000" w:themeColor="text1"/>
                      <w:sz w:val="22"/>
                      <w:szCs w:val="22"/>
                    </w:rPr>
                    <w:t xml:space="preserve">, III, </w:t>
                  </w:r>
                  <w:r w:rsidRPr="00FB5ED3">
                    <w:rPr>
                      <w:rFonts w:ascii="Candara" w:hAnsi="Candara" w:cs="Arial"/>
                      <w:color w:val="000000" w:themeColor="text1"/>
                      <w:sz w:val="22"/>
                      <w:szCs w:val="22"/>
                    </w:rPr>
                    <w:t>a (Aposentadoria Proporcional</w:t>
                  </w:r>
                  <w:r w:rsidR="0076370A" w:rsidRPr="00FB5ED3">
                    <w:rPr>
                      <w:rFonts w:ascii="Candara" w:hAnsi="Candara" w:cs="Arial"/>
                      <w:color w:val="000000" w:themeColor="text1"/>
                      <w:sz w:val="22"/>
                      <w:szCs w:val="22"/>
                    </w:rPr>
                    <w:t xml:space="preserve"> </w:t>
                  </w:r>
                  <w:r w:rsidRPr="00FB5ED3">
                    <w:rPr>
                      <w:rFonts w:ascii="Candara" w:hAnsi="Candara" w:cs="Arial"/>
                      <w:color w:val="000000" w:themeColor="text1"/>
                      <w:sz w:val="22"/>
                      <w:szCs w:val="22"/>
                    </w:rPr>
                    <w:t>ao</w:t>
                  </w:r>
                  <w:r w:rsidR="0000452D" w:rsidRPr="00FB5ED3">
                    <w:rPr>
                      <w:rFonts w:ascii="Candara" w:hAnsi="Candara" w:cs="Arial"/>
                      <w:color w:val="000000" w:themeColor="text1"/>
                      <w:sz w:val="22"/>
                      <w:szCs w:val="22"/>
                    </w:rPr>
                    <w:t xml:space="preserve"> </w:t>
                  </w:r>
                  <w:r w:rsidR="000B2E2C" w:rsidRPr="00FB5ED3">
                    <w:rPr>
                      <w:rFonts w:ascii="Candara" w:hAnsi="Candara" w:cs="Arial"/>
                      <w:color w:val="000000" w:themeColor="text1"/>
                      <w:sz w:val="22"/>
                      <w:szCs w:val="22"/>
                    </w:rPr>
                    <w:t>T</w:t>
                  </w:r>
                  <w:r w:rsidRPr="00FB5ED3">
                    <w:rPr>
                      <w:rFonts w:ascii="Candara" w:hAnsi="Candara" w:cs="Arial"/>
                      <w:color w:val="000000" w:themeColor="text1"/>
                      <w:sz w:val="22"/>
                      <w:szCs w:val="22"/>
                    </w:rPr>
                    <w:t>empo de</w:t>
                  </w:r>
                  <w:r w:rsidR="0076370A" w:rsidRPr="00FB5ED3">
                    <w:rPr>
                      <w:rFonts w:ascii="Candara" w:hAnsi="Candara" w:cs="Arial"/>
                      <w:color w:val="000000" w:themeColor="text1"/>
                      <w:sz w:val="22"/>
                      <w:szCs w:val="22"/>
                    </w:rPr>
                    <w:t xml:space="preserve"> </w:t>
                  </w:r>
                  <w:r w:rsidR="000B2E2C" w:rsidRPr="00FB5ED3">
                    <w:rPr>
                      <w:rFonts w:ascii="Candara" w:hAnsi="Candara" w:cs="Arial"/>
                      <w:color w:val="000000" w:themeColor="text1"/>
                      <w:sz w:val="22"/>
                      <w:szCs w:val="22"/>
                    </w:rPr>
                    <w:t>C</w:t>
                  </w:r>
                  <w:r w:rsidRPr="00FB5ED3">
                    <w:rPr>
                      <w:rFonts w:ascii="Candara" w:hAnsi="Candara" w:cs="Arial"/>
                      <w:color w:val="000000" w:themeColor="text1"/>
                      <w:sz w:val="22"/>
                      <w:szCs w:val="22"/>
                    </w:rPr>
                    <w:t>ontribuição)</w:t>
                  </w:r>
                  <w:r w:rsidR="00B5425C" w:rsidRPr="00FB5ED3">
                    <w:rPr>
                      <w:rFonts w:ascii="Candara" w:hAnsi="Candara" w:cs="Arial"/>
                      <w:color w:val="000000" w:themeColor="text1"/>
                      <w:sz w:val="22"/>
                      <w:szCs w:val="22"/>
                    </w:rPr>
                    <w:t>:</w:t>
                  </w:r>
                </w:p>
                <w:p w:rsidR="00226F64" w:rsidRPr="00CE3894" w:rsidRDefault="00286C5D" w:rsidP="006451AF">
                  <w:pPr>
                    <w:pStyle w:val="PargrafodaLista"/>
                    <w:numPr>
                      <w:ilvl w:val="0"/>
                      <w:numId w:val="31"/>
                    </w:numPr>
                    <w:spacing w:after="0" w:line="240" w:lineRule="auto"/>
                    <w:ind w:left="1161" w:firstLine="15"/>
                    <w:jc w:val="both"/>
                    <w:rPr>
                      <w:rFonts w:ascii="Candara" w:hAnsi="Candara"/>
                      <w:color w:val="000000" w:themeColor="text1"/>
                      <w:sz w:val="22"/>
                      <w:szCs w:val="22"/>
                    </w:rPr>
                  </w:pPr>
                  <w:r w:rsidRPr="00CE3894">
                    <w:rPr>
                      <w:rFonts w:ascii="Candara" w:hAnsi="Candara" w:cs="Arial"/>
                      <w:color w:val="000000" w:themeColor="text1"/>
                      <w:sz w:val="22"/>
                      <w:szCs w:val="22"/>
                    </w:rPr>
                    <w:t>Homem: 60 anos de idade + 35 anos de contribuição</w:t>
                  </w:r>
                  <w:r w:rsidR="00B5425C" w:rsidRPr="00CE3894">
                    <w:rPr>
                      <w:rFonts w:ascii="Candara" w:hAnsi="Candara" w:cs="Arial"/>
                      <w:color w:val="000000" w:themeColor="text1"/>
                      <w:sz w:val="22"/>
                      <w:szCs w:val="22"/>
                    </w:rPr>
                    <w:t>;</w:t>
                  </w:r>
                </w:p>
                <w:p w:rsidR="00226F64" w:rsidRPr="00CE3894" w:rsidRDefault="00286C5D" w:rsidP="006451AF">
                  <w:pPr>
                    <w:pStyle w:val="PargrafodaLista"/>
                    <w:numPr>
                      <w:ilvl w:val="0"/>
                      <w:numId w:val="31"/>
                    </w:numPr>
                    <w:spacing w:after="0" w:line="240" w:lineRule="auto"/>
                    <w:ind w:left="1161" w:firstLine="15"/>
                    <w:jc w:val="both"/>
                    <w:rPr>
                      <w:rFonts w:ascii="Candara" w:hAnsi="Candara"/>
                      <w:color w:val="000000" w:themeColor="text1"/>
                      <w:sz w:val="22"/>
                      <w:szCs w:val="22"/>
                    </w:rPr>
                  </w:pPr>
                  <w:r w:rsidRPr="00CE3894">
                    <w:rPr>
                      <w:rFonts w:ascii="Candara" w:hAnsi="Candara" w:cs="Arial"/>
                      <w:color w:val="000000" w:themeColor="text1"/>
                      <w:sz w:val="22"/>
                      <w:szCs w:val="22"/>
                    </w:rPr>
                    <w:t>Mulher: 55 anos de idade + 30 de contribuição</w:t>
                  </w:r>
                  <w:r w:rsidR="00B5425C" w:rsidRPr="00CE3894">
                    <w:rPr>
                      <w:rFonts w:ascii="Candara" w:hAnsi="Candara" w:cs="Arial"/>
                      <w:color w:val="000000" w:themeColor="text1"/>
                      <w:sz w:val="22"/>
                      <w:szCs w:val="22"/>
                    </w:rPr>
                    <w:t>.</w:t>
                  </w:r>
                </w:p>
                <w:p w:rsidR="00226F64" w:rsidRPr="00CE3894" w:rsidRDefault="00286C5D" w:rsidP="006451AF">
                  <w:pPr>
                    <w:pStyle w:val="PargrafodaLista"/>
                    <w:numPr>
                      <w:ilvl w:val="0"/>
                      <w:numId w:val="31"/>
                    </w:numPr>
                    <w:spacing w:after="0" w:line="240" w:lineRule="auto"/>
                    <w:ind w:left="1161" w:firstLine="15"/>
                    <w:jc w:val="both"/>
                    <w:rPr>
                      <w:rFonts w:ascii="Candara" w:hAnsi="Candara"/>
                      <w:color w:val="000000" w:themeColor="text1"/>
                      <w:sz w:val="22"/>
                      <w:szCs w:val="22"/>
                    </w:rPr>
                  </w:pPr>
                  <w:r w:rsidRPr="00CE3894">
                    <w:rPr>
                      <w:rFonts w:ascii="Candara" w:hAnsi="Candara" w:cs="Arial"/>
                      <w:color w:val="000000" w:themeColor="text1"/>
                      <w:sz w:val="22"/>
                      <w:szCs w:val="22"/>
                    </w:rPr>
                    <w:t>§1</w:t>
                  </w:r>
                  <w:r w:rsidRPr="00CE3894">
                    <w:rPr>
                      <w:rFonts w:ascii="Candara" w:hAnsi="Candara" w:cs="Arial"/>
                      <w:color w:val="000000" w:themeColor="text1"/>
                      <w:sz w:val="22"/>
                      <w:szCs w:val="22"/>
                      <w:vertAlign w:val="superscript"/>
                    </w:rPr>
                    <w:t>o</w:t>
                  </w:r>
                  <w:r w:rsidRPr="00CE3894">
                    <w:rPr>
                      <w:rFonts w:ascii="Candara" w:hAnsi="Candara" w:cs="Arial"/>
                      <w:color w:val="000000" w:themeColor="text1"/>
                      <w:sz w:val="22"/>
                      <w:szCs w:val="22"/>
                    </w:rPr>
                    <w:t xml:space="preserve">, III, b: (Aposentadoria Proporcional ao </w:t>
                  </w:r>
                  <w:r w:rsidR="000B2E2C" w:rsidRPr="00CE3894">
                    <w:rPr>
                      <w:rFonts w:ascii="Candara" w:hAnsi="Candara" w:cs="Arial"/>
                      <w:color w:val="000000" w:themeColor="text1"/>
                      <w:sz w:val="22"/>
                      <w:szCs w:val="22"/>
                    </w:rPr>
                    <w:t>T</w:t>
                  </w:r>
                  <w:r w:rsidRPr="00CE3894">
                    <w:rPr>
                      <w:rFonts w:ascii="Candara" w:hAnsi="Candara" w:cs="Arial"/>
                      <w:color w:val="000000" w:themeColor="text1"/>
                      <w:sz w:val="22"/>
                      <w:szCs w:val="22"/>
                    </w:rPr>
                    <w:t xml:space="preserve">empo de </w:t>
                  </w:r>
                  <w:r w:rsidR="000B2E2C" w:rsidRPr="00CE3894">
                    <w:rPr>
                      <w:rFonts w:ascii="Candara" w:hAnsi="Candara" w:cs="Arial"/>
                      <w:color w:val="000000" w:themeColor="text1"/>
                      <w:sz w:val="22"/>
                      <w:szCs w:val="22"/>
                    </w:rPr>
                    <w:t>C</w:t>
                  </w:r>
                  <w:r w:rsidRPr="00CE3894">
                    <w:rPr>
                      <w:rFonts w:ascii="Candara" w:hAnsi="Candara" w:cs="Arial"/>
                      <w:color w:val="000000" w:themeColor="text1"/>
                      <w:sz w:val="22"/>
                      <w:szCs w:val="22"/>
                    </w:rPr>
                    <w:t>ontribuição)</w:t>
                  </w:r>
                  <w:r w:rsidR="00B5425C" w:rsidRPr="00CE3894">
                    <w:rPr>
                      <w:rFonts w:ascii="Candara" w:hAnsi="Candara" w:cs="Arial"/>
                      <w:color w:val="000000" w:themeColor="text1"/>
                      <w:sz w:val="22"/>
                      <w:szCs w:val="22"/>
                    </w:rPr>
                    <w:t>:</w:t>
                  </w:r>
                </w:p>
                <w:p w:rsidR="00226F64" w:rsidRPr="00CE3894" w:rsidRDefault="00286C5D" w:rsidP="006451AF">
                  <w:pPr>
                    <w:pStyle w:val="PargrafodaLista"/>
                    <w:numPr>
                      <w:ilvl w:val="0"/>
                      <w:numId w:val="31"/>
                    </w:numPr>
                    <w:spacing w:after="0" w:line="240" w:lineRule="auto"/>
                    <w:ind w:left="1161" w:firstLine="15"/>
                    <w:jc w:val="both"/>
                    <w:rPr>
                      <w:rFonts w:ascii="Candara" w:hAnsi="Candara"/>
                      <w:color w:val="000000" w:themeColor="text1"/>
                      <w:sz w:val="22"/>
                      <w:szCs w:val="22"/>
                    </w:rPr>
                  </w:pPr>
                  <w:r w:rsidRPr="00CE3894">
                    <w:rPr>
                      <w:rFonts w:ascii="Candara" w:hAnsi="Candara" w:cs="Arial"/>
                      <w:color w:val="000000" w:themeColor="text1"/>
                      <w:sz w:val="22"/>
                      <w:szCs w:val="22"/>
                    </w:rPr>
                    <w:t>Homem: 65 anos de idade, indepe</w:t>
                  </w:r>
                  <w:r w:rsidR="00B5425C" w:rsidRPr="00CE3894">
                    <w:rPr>
                      <w:rFonts w:ascii="Candara" w:hAnsi="Candara" w:cs="Arial"/>
                      <w:color w:val="000000" w:themeColor="text1"/>
                      <w:sz w:val="22"/>
                      <w:szCs w:val="22"/>
                    </w:rPr>
                    <w:t xml:space="preserve">ndente do tempo de </w:t>
                  </w:r>
                  <w:r w:rsidR="00B5425C" w:rsidRPr="00CE3894">
                    <w:rPr>
                      <w:rFonts w:ascii="Candara" w:hAnsi="Candara" w:cs="Arial"/>
                      <w:color w:val="000000" w:themeColor="text1"/>
                      <w:sz w:val="22"/>
                      <w:szCs w:val="22"/>
                    </w:rPr>
                    <w:lastRenderedPageBreak/>
                    <w:t>contribuição;</w:t>
                  </w:r>
                </w:p>
                <w:p w:rsidR="00226F64" w:rsidRPr="00CE3894" w:rsidRDefault="00286C5D" w:rsidP="006451AF">
                  <w:pPr>
                    <w:pStyle w:val="PargrafodaLista"/>
                    <w:numPr>
                      <w:ilvl w:val="0"/>
                      <w:numId w:val="31"/>
                    </w:numPr>
                    <w:spacing w:after="0" w:line="240" w:lineRule="auto"/>
                    <w:ind w:left="1161" w:firstLine="15"/>
                    <w:jc w:val="both"/>
                    <w:rPr>
                      <w:rFonts w:ascii="Candara" w:hAnsi="Candara"/>
                      <w:color w:val="000000" w:themeColor="text1"/>
                      <w:sz w:val="22"/>
                      <w:szCs w:val="22"/>
                    </w:rPr>
                  </w:pPr>
                  <w:r w:rsidRPr="00CE3894">
                    <w:rPr>
                      <w:rFonts w:ascii="Candara" w:hAnsi="Candara" w:cs="Arial"/>
                      <w:color w:val="000000" w:themeColor="text1"/>
                      <w:sz w:val="22"/>
                      <w:szCs w:val="22"/>
                    </w:rPr>
                    <w:t>Mulher: 60 anos de idade, independente do tempo de contribuição.</w:t>
                  </w:r>
                </w:p>
                <w:p w:rsidR="0000452D" w:rsidRDefault="0000452D">
                  <w:pPr>
                    <w:spacing w:after="0" w:line="240" w:lineRule="auto"/>
                    <w:jc w:val="both"/>
                    <w:rPr>
                      <w:rFonts w:ascii="Candara" w:hAnsi="Candara" w:cs="Arial"/>
                      <w:color w:val="000000" w:themeColor="text1"/>
                      <w:sz w:val="22"/>
                      <w:szCs w:val="22"/>
                    </w:rPr>
                  </w:pPr>
                </w:p>
                <w:p w:rsidR="00226F64" w:rsidRPr="00CE3894" w:rsidRDefault="00286C5D" w:rsidP="006451AF">
                  <w:pPr>
                    <w:pStyle w:val="PargrafodaLista"/>
                    <w:numPr>
                      <w:ilvl w:val="0"/>
                      <w:numId w:val="32"/>
                    </w:numPr>
                    <w:spacing w:after="0" w:line="240" w:lineRule="auto"/>
                    <w:jc w:val="both"/>
                    <w:rPr>
                      <w:rFonts w:ascii="Candara" w:hAnsi="Candara"/>
                      <w:color w:val="000000" w:themeColor="text1"/>
                      <w:sz w:val="22"/>
                      <w:szCs w:val="22"/>
                    </w:rPr>
                  </w:pPr>
                  <w:r w:rsidRPr="00CE3894">
                    <w:rPr>
                      <w:rFonts w:ascii="Candara" w:hAnsi="Candara" w:cs="Arial"/>
                      <w:color w:val="000000" w:themeColor="text1"/>
                      <w:sz w:val="22"/>
                      <w:szCs w:val="22"/>
                    </w:rPr>
                    <w:t>Artigo 2</w:t>
                  </w:r>
                  <w:r w:rsidRPr="00CE3894">
                    <w:rPr>
                      <w:rFonts w:ascii="Candara" w:hAnsi="Candara" w:cs="Arial"/>
                      <w:color w:val="000000" w:themeColor="text1"/>
                      <w:sz w:val="22"/>
                      <w:szCs w:val="22"/>
                      <w:vertAlign w:val="superscript"/>
                    </w:rPr>
                    <w:t>o</w:t>
                  </w:r>
                  <w:r w:rsidRPr="00CE3894">
                    <w:rPr>
                      <w:rFonts w:ascii="Candara" w:hAnsi="Candara" w:cs="Arial"/>
                      <w:color w:val="000000" w:themeColor="text1"/>
                      <w:sz w:val="22"/>
                      <w:szCs w:val="22"/>
                    </w:rPr>
                    <w:t xml:space="preserve"> EC 41/2003 (Aposentadoria Proporcional ao </w:t>
                  </w:r>
                  <w:r w:rsidR="000B2E2C" w:rsidRPr="00CE3894">
                    <w:rPr>
                      <w:rFonts w:ascii="Candara" w:hAnsi="Candara" w:cs="Arial"/>
                      <w:color w:val="000000" w:themeColor="text1"/>
                      <w:sz w:val="22"/>
                      <w:szCs w:val="22"/>
                    </w:rPr>
                    <w:t>T</w:t>
                  </w:r>
                  <w:r w:rsidRPr="00CE3894">
                    <w:rPr>
                      <w:rFonts w:ascii="Candara" w:hAnsi="Candara" w:cs="Arial"/>
                      <w:color w:val="000000" w:themeColor="text1"/>
                      <w:sz w:val="22"/>
                      <w:szCs w:val="22"/>
                    </w:rPr>
                    <w:t xml:space="preserve">empo de </w:t>
                  </w:r>
                  <w:r w:rsidR="000B2E2C" w:rsidRPr="00CE3894">
                    <w:rPr>
                      <w:rFonts w:ascii="Candara" w:hAnsi="Candara" w:cs="Arial"/>
                      <w:color w:val="000000" w:themeColor="text1"/>
                      <w:sz w:val="22"/>
                      <w:szCs w:val="22"/>
                    </w:rPr>
                    <w:t>C</w:t>
                  </w:r>
                  <w:r w:rsidRPr="00CE3894">
                    <w:rPr>
                      <w:rFonts w:ascii="Candara" w:hAnsi="Candara" w:cs="Arial"/>
                      <w:color w:val="000000" w:themeColor="text1"/>
                      <w:sz w:val="22"/>
                      <w:szCs w:val="22"/>
                    </w:rPr>
                    <w:t>ontribuição - Pedágio)</w:t>
                  </w:r>
                  <w:r w:rsidR="00F55833" w:rsidRPr="00CE3894">
                    <w:rPr>
                      <w:rFonts w:ascii="Candara" w:hAnsi="Candara" w:cs="Arial"/>
                      <w:color w:val="000000" w:themeColor="text1"/>
                      <w:sz w:val="22"/>
                      <w:szCs w:val="22"/>
                    </w:rPr>
                    <w:t xml:space="preserve"> - </w:t>
                  </w:r>
                  <w:r w:rsidRPr="00CE3894">
                    <w:rPr>
                      <w:rFonts w:ascii="Candara" w:hAnsi="Candara" w:cs="Arial"/>
                      <w:color w:val="000000" w:themeColor="text1"/>
                      <w:sz w:val="22"/>
                      <w:szCs w:val="22"/>
                    </w:rPr>
                    <w:t>Para os servidores que tenham ingressado no serviço público até 16/12/1998</w:t>
                  </w:r>
                  <w:r w:rsidR="00F55833" w:rsidRPr="00CE3894">
                    <w:rPr>
                      <w:rFonts w:ascii="Candara" w:hAnsi="Candara" w:cs="Arial"/>
                      <w:color w:val="000000" w:themeColor="text1"/>
                      <w:sz w:val="22"/>
                      <w:szCs w:val="22"/>
                    </w:rPr>
                    <w:t>.</w:t>
                  </w:r>
                  <w:r w:rsidRPr="00CE3894">
                    <w:rPr>
                      <w:rFonts w:ascii="Candara" w:hAnsi="Candara" w:cs="Arial"/>
                      <w:color w:val="000000" w:themeColor="text1"/>
                      <w:sz w:val="22"/>
                      <w:szCs w:val="22"/>
                    </w:rPr>
                    <w:t xml:space="preserve"> </w:t>
                  </w:r>
                  <w:r w:rsidR="00F55833" w:rsidRPr="00CE3894">
                    <w:rPr>
                      <w:rFonts w:ascii="Candara" w:hAnsi="Candara" w:cs="Arial"/>
                      <w:color w:val="000000" w:themeColor="text1"/>
                      <w:sz w:val="22"/>
                      <w:szCs w:val="22"/>
                    </w:rPr>
                    <w:t>S</w:t>
                  </w:r>
                  <w:r w:rsidRPr="00CE3894">
                    <w:rPr>
                      <w:rFonts w:ascii="Candara" w:hAnsi="Candara" w:cs="Arial"/>
                      <w:color w:val="000000" w:themeColor="text1"/>
                      <w:sz w:val="22"/>
                      <w:szCs w:val="22"/>
                    </w:rPr>
                    <w:t xml:space="preserve">erá calculada a aposentadoria com proventos proporcionais ao tempo de contribuição, </w:t>
                  </w:r>
                  <w:r w:rsidRPr="00CE3894">
                    <w:rPr>
                      <w:rFonts w:ascii="Candara" w:hAnsi="Candara" w:cs="Arial"/>
                      <w:color w:val="000000" w:themeColor="text1"/>
                      <w:sz w:val="22"/>
                      <w:szCs w:val="22"/>
                      <w:u w:val="single"/>
                    </w:rPr>
                    <w:t xml:space="preserve">sem paridade </w:t>
                  </w:r>
                  <w:r w:rsidRPr="00CE3894">
                    <w:rPr>
                      <w:rFonts w:ascii="Candara" w:hAnsi="Candara" w:cs="Arial"/>
                      <w:color w:val="000000" w:themeColor="text1"/>
                      <w:sz w:val="22"/>
                      <w:szCs w:val="22"/>
                    </w:rPr>
                    <w:t xml:space="preserve">(os proventos deverão ser reajustados na mesma data e índice adotados para o reajuste dos benefícios do Regime Geral de Previdência) e </w:t>
                  </w:r>
                  <w:r w:rsidRPr="00CE3894">
                    <w:rPr>
                      <w:rFonts w:ascii="Candara" w:hAnsi="Candara" w:cs="Arial"/>
                      <w:color w:val="000000" w:themeColor="text1"/>
                      <w:sz w:val="22"/>
                      <w:szCs w:val="22"/>
                      <w:u w:val="single"/>
                    </w:rPr>
                    <w:t>sem integralidade</w:t>
                  </w:r>
                  <w:r w:rsidRPr="00CE3894">
                    <w:rPr>
                      <w:rFonts w:ascii="Candara" w:hAnsi="Candara" w:cs="Arial"/>
                      <w:color w:val="000000" w:themeColor="text1"/>
                      <w:sz w:val="22"/>
                      <w:szCs w:val="22"/>
                    </w:rPr>
                    <w:t xml:space="preserve"> (os proventos não serão os mesmos dos valores recebidos na última remuneração, e sim calculada uma média com base nas contribuições).</w:t>
                  </w:r>
                </w:p>
                <w:p w:rsidR="00226F64" w:rsidRPr="00F55833" w:rsidRDefault="00286C5D" w:rsidP="006451AF">
                  <w:pPr>
                    <w:pStyle w:val="PargrafodaLista"/>
                    <w:numPr>
                      <w:ilvl w:val="0"/>
                      <w:numId w:val="16"/>
                    </w:numPr>
                    <w:spacing w:after="0" w:line="240" w:lineRule="auto"/>
                    <w:ind w:left="1444" w:hanging="283"/>
                    <w:jc w:val="both"/>
                    <w:rPr>
                      <w:rFonts w:ascii="Candara" w:hAnsi="Candara"/>
                      <w:color w:val="000000" w:themeColor="text1"/>
                      <w:sz w:val="22"/>
                      <w:szCs w:val="22"/>
                    </w:rPr>
                  </w:pPr>
                  <w:r w:rsidRPr="00F55833">
                    <w:rPr>
                      <w:rFonts w:ascii="Candara" w:hAnsi="Candara" w:cs="Arial"/>
                      <w:color w:val="000000" w:themeColor="text1"/>
                      <w:sz w:val="22"/>
                      <w:szCs w:val="22"/>
                    </w:rPr>
                    <w:t>Homem: 53 anos de idade + 35 anos de contribuição + 05 anos no cargo que se dará a aposentadoria + 20% de adicional sobre o tempo que faltava para completar o tempo mínimo de contribuição exigido em 16/12/1998 + cálculo de redução de proventos de acordo com a lei.</w:t>
                  </w:r>
                </w:p>
                <w:p w:rsidR="00226F64" w:rsidRPr="00F55833" w:rsidRDefault="00286C5D" w:rsidP="006451AF">
                  <w:pPr>
                    <w:pStyle w:val="PargrafodaLista"/>
                    <w:numPr>
                      <w:ilvl w:val="0"/>
                      <w:numId w:val="16"/>
                    </w:numPr>
                    <w:spacing w:after="0" w:line="240" w:lineRule="auto"/>
                    <w:ind w:left="1444" w:hanging="283"/>
                    <w:jc w:val="both"/>
                    <w:rPr>
                      <w:rFonts w:ascii="Candara" w:hAnsi="Candara"/>
                      <w:color w:val="000000" w:themeColor="text1"/>
                      <w:sz w:val="22"/>
                      <w:szCs w:val="22"/>
                    </w:rPr>
                  </w:pPr>
                  <w:r w:rsidRPr="00F55833">
                    <w:rPr>
                      <w:rFonts w:ascii="Candara" w:hAnsi="Candara" w:cs="Arial"/>
                      <w:color w:val="000000" w:themeColor="text1"/>
                      <w:sz w:val="22"/>
                      <w:szCs w:val="22"/>
                    </w:rPr>
                    <w:t>Mulher: 48 anos de idade + 30 anos de contribuição +</w:t>
                  </w:r>
                  <w:proofErr w:type="gramStart"/>
                  <w:r w:rsidRPr="00F55833">
                    <w:rPr>
                      <w:rFonts w:ascii="Candara" w:hAnsi="Candara" w:cs="Arial"/>
                      <w:color w:val="000000" w:themeColor="text1"/>
                      <w:sz w:val="22"/>
                      <w:szCs w:val="22"/>
                    </w:rPr>
                    <w:t xml:space="preserve">  </w:t>
                  </w:r>
                  <w:proofErr w:type="gramEnd"/>
                  <w:r w:rsidRPr="00F55833">
                    <w:rPr>
                      <w:rFonts w:ascii="Candara" w:hAnsi="Candara" w:cs="Arial"/>
                      <w:color w:val="000000" w:themeColor="text1"/>
                      <w:sz w:val="22"/>
                      <w:szCs w:val="22"/>
                    </w:rPr>
                    <w:t>05 anos no cargo que se dará a aposentadoria + 20% de adicional sobre o tempo que faltava para completar o tempo mínimo de contribuição exigido em 16/12/1998 + cálculo de redução de proventos  de acordo com a lei.</w:t>
                  </w:r>
                </w:p>
                <w:p w:rsidR="0000452D" w:rsidRDefault="0000452D">
                  <w:pPr>
                    <w:spacing w:after="0" w:line="240" w:lineRule="auto"/>
                    <w:jc w:val="both"/>
                    <w:rPr>
                      <w:rFonts w:ascii="Candara" w:hAnsi="Candara" w:cs="Arial"/>
                      <w:color w:val="000000" w:themeColor="text1"/>
                      <w:sz w:val="22"/>
                      <w:szCs w:val="22"/>
                    </w:rPr>
                  </w:pPr>
                </w:p>
                <w:p w:rsidR="00226F64" w:rsidRPr="00CE3894" w:rsidRDefault="00286C5D" w:rsidP="006451AF">
                  <w:pPr>
                    <w:pStyle w:val="PargrafodaLista"/>
                    <w:numPr>
                      <w:ilvl w:val="0"/>
                      <w:numId w:val="33"/>
                    </w:numPr>
                    <w:spacing w:after="0" w:line="240" w:lineRule="auto"/>
                    <w:jc w:val="both"/>
                    <w:rPr>
                      <w:rFonts w:ascii="Candara" w:hAnsi="Candara"/>
                      <w:color w:val="000000" w:themeColor="text1"/>
                      <w:sz w:val="22"/>
                      <w:szCs w:val="22"/>
                    </w:rPr>
                  </w:pPr>
                  <w:r w:rsidRPr="00CE3894">
                    <w:rPr>
                      <w:rFonts w:ascii="Candara" w:hAnsi="Candara" w:cs="Arial"/>
                      <w:color w:val="000000" w:themeColor="text1"/>
                      <w:sz w:val="22"/>
                      <w:szCs w:val="22"/>
                    </w:rPr>
                    <w:t>Artigo 6</w:t>
                  </w:r>
                  <w:r w:rsidRPr="00CE3894">
                    <w:rPr>
                      <w:rFonts w:ascii="Candara" w:hAnsi="Candara" w:cs="Arial"/>
                      <w:color w:val="000000" w:themeColor="text1"/>
                      <w:sz w:val="22"/>
                      <w:szCs w:val="22"/>
                      <w:vertAlign w:val="superscript"/>
                    </w:rPr>
                    <w:t>o</w:t>
                  </w:r>
                  <w:r w:rsidRPr="00CE3894">
                    <w:rPr>
                      <w:rFonts w:ascii="Candara" w:hAnsi="Candara" w:cs="Arial"/>
                      <w:color w:val="000000" w:themeColor="text1"/>
                      <w:sz w:val="22"/>
                      <w:szCs w:val="22"/>
                    </w:rPr>
                    <w:t xml:space="preserve"> da EC 41/2003 (Aposentadoria </w:t>
                  </w:r>
                  <w:r w:rsidR="000B2E2C" w:rsidRPr="00CE3894">
                    <w:rPr>
                      <w:rFonts w:ascii="Candara" w:hAnsi="Candara" w:cs="Arial"/>
                      <w:color w:val="000000" w:themeColor="text1"/>
                      <w:sz w:val="22"/>
                      <w:szCs w:val="22"/>
                    </w:rPr>
                    <w:t>I</w:t>
                  </w:r>
                  <w:r w:rsidRPr="00CE3894">
                    <w:rPr>
                      <w:rFonts w:ascii="Candara" w:hAnsi="Candara" w:cs="Arial"/>
                      <w:color w:val="000000" w:themeColor="text1"/>
                      <w:sz w:val="22"/>
                      <w:szCs w:val="22"/>
                    </w:rPr>
                    <w:t xml:space="preserve">ntegral e com </w:t>
                  </w:r>
                  <w:r w:rsidR="000B2E2C" w:rsidRPr="00CE3894">
                    <w:rPr>
                      <w:rFonts w:ascii="Candara" w:hAnsi="Candara" w:cs="Arial"/>
                      <w:color w:val="000000" w:themeColor="text1"/>
                      <w:sz w:val="22"/>
                      <w:szCs w:val="22"/>
                    </w:rPr>
                    <w:t>P</w:t>
                  </w:r>
                  <w:r w:rsidRPr="00CE3894">
                    <w:rPr>
                      <w:rFonts w:ascii="Candara" w:hAnsi="Candara" w:cs="Arial"/>
                      <w:color w:val="000000" w:themeColor="text1"/>
                      <w:sz w:val="22"/>
                      <w:szCs w:val="22"/>
                    </w:rPr>
                    <w:t>aridade) - Aplicável aos servidores públicos que tenham ingressado no serviço público até 31/12/2003. Os servidores que se aposentarem por esta regra, serão aposentados com integralidade de vencimentos e paridade (servidores ativos, exceto pensionistas), desde que observado os seguintes requisitos:</w:t>
                  </w:r>
                </w:p>
                <w:p w:rsidR="00226F64" w:rsidRPr="00CE3894" w:rsidRDefault="00286C5D" w:rsidP="006451AF">
                  <w:pPr>
                    <w:pStyle w:val="PargrafodaLista"/>
                    <w:numPr>
                      <w:ilvl w:val="0"/>
                      <w:numId w:val="16"/>
                    </w:numPr>
                    <w:spacing w:after="0" w:line="240" w:lineRule="auto"/>
                    <w:ind w:left="1444" w:hanging="283"/>
                    <w:jc w:val="both"/>
                    <w:rPr>
                      <w:rFonts w:ascii="Candara" w:hAnsi="Candara" w:cs="Arial"/>
                      <w:color w:val="000000" w:themeColor="text1"/>
                      <w:sz w:val="22"/>
                      <w:szCs w:val="22"/>
                    </w:rPr>
                  </w:pPr>
                  <w:r w:rsidRPr="00F55833">
                    <w:rPr>
                      <w:rFonts w:ascii="Candara" w:hAnsi="Candara" w:cs="Arial"/>
                      <w:color w:val="000000" w:themeColor="text1"/>
                      <w:sz w:val="22"/>
                      <w:szCs w:val="22"/>
                    </w:rPr>
                    <w:t>Homem: 60 anos de idade + 35 anos de contribuição + 20 anos no serviço público + 10 anos na carreira + 05 anos no cargo.</w:t>
                  </w:r>
                </w:p>
                <w:p w:rsidR="00226F64" w:rsidRPr="00CE3894" w:rsidRDefault="00286C5D" w:rsidP="006451AF">
                  <w:pPr>
                    <w:pStyle w:val="PargrafodaLista"/>
                    <w:numPr>
                      <w:ilvl w:val="0"/>
                      <w:numId w:val="16"/>
                    </w:numPr>
                    <w:spacing w:after="0" w:line="240" w:lineRule="auto"/>
                    <w:ind w:left="1444" w:hanging="283"/>
                    <w:jc w:val="both"/>
                    <w:rPr>
                      <w:rFonts w:ascii="Candara" w:hAnsi="Candara" w:cs="Arial"/>
                      <w:color w:val="000000" w:themeColor="text1"/>
                      <w:sz w:val="22"/>
                      <w:szCs w:val="22"/>
                    </w:rPr>
                  </w:pPr>
                  <w:r w:rsidRPr="00F55833">
                    <w:rPr>
                      <w:rFonts w:ascii="Candara" w:hAnsi="Candara" w:cs="Arial"/>
                      <w:color w:val="000000" w:themeColor="text1"/>
                      <w:sz w:val="22"/>
                      <w:szCs w:val="22"/>
                    </w:rPr>
                    <w:t>Mulher: 55 anos de idade + 30 de contribuição + 20 anos no serviço público + 10 anos na carreira + 05 anos no cargo.</w:t>
                  </w:r>
                </w:p>
                <w:p w:rsidR="00F55833" w:rsidRDefault="00F55833">
                  <w:pPr>
                    <w:spacing w:after="0" w:line="240" w:lineRule="auto"/>
                    <w:jc w:val="both"/>
                    <w:rPr>
                      <w:rFonts w:ascii="Candara" w:hAnsi="Candara" w:cs="Arial"/>
                      <w:color w:val="000000" w:themeColor="text1"/>
                      <w:sz w:val="22"/>
                      <w:szCs w:val="22"/>
                    </w:rPr>
                  </w:pPr>
                </w:p>
                <w:p w:rsidR="00226F64" w:rsidRPr="00CE3894" w:rsidRDefault="00286C5D" w:rsidP="006451AF">
                  <w:pPr>
                    <w:pStyle w:val="PargrafodaLista"/>
                    <w:numPr>
                      <w:ilvl w:val="0"/>
                      <w:numId w:val="34"/>
                    </w:numPr>
                    <w:spacing w:after="0" w:line="240" w:lineRule="auto"/>
                    <w:jc w:val="both"/>
                    <w:rPr>
                      <w:rFonts w:ascii="Candara" w:hAnsi="Candara"/>
                      <w:color w:val="000000" w:themeColor="text1"/>
                      <w:sz w:val="22"/>
                      <w:szCs w:val="22"/>
                    </w:rPr>
                  </w:pPr>
                  <w:r w:rsidRPr="00CE3894">
                    <w:rPr>
                      <w:rFonts w:ascii="Candara" w:hAnsi="Candara" w:cs="Arial"/>
                      <w:color w:val="000000" w:themeColor="text1"/>
                      <w:sz w:val="22"/>
                      <w:szCs w:val="22"/>
                    </w:rPr>
                    <w:t>Artigo 3</w:t>
                  </w:r>
                  <w:r w:rsidRPr="00CE3894">
                    <w:rPr>
                      <w:rFonts w:ascii="Candara" w:hAnsi="Candara" w:cs="Arial"/>
                      <w:color w:val="000000" w:themeColor="text1"/>
                      <w:sz w:val="22"/>
                      <w:szCs w:val="22"/>
                      <w:vertAlign w:val="superscript"/>
                    </w:rPr>
                    <w:t>o</w:t>
                  </w:r>
                  <w:r w:rsidRPr="00CE3894">
                    <w:rPr>
                      <w:rFonts w:ascii="Candara" w:hAnsi="Candara" w:cs="Arial"/>
                      <w:color w:val="000000" w:themeColor="text1"/>
                      <w:sz w:val="22"/>
                      <w:szCs w:val="22"/>
                    </w:rPr>
                    <w:t xml:space="preserve"> da EC 47/2005 (Aposentadoria </w:t>
                  </w:r>
                  <w:r w:rsidR="000B2E2C" w:rsidRPr="00CE3894">
                    <w:rPr>
                      <w:rFonts w:ascii="Candara" w:hAnsi="Candara" w:cs="Arial"/>
                      <w:color w:val="000000" w:themeColor="text1"/>
                      <w:sz w:val="22"/>
                      <w:szCs w:val="22"/>
                    </w:rPr>
                    <w:t>I</w:t>
                  </w:r>
                  <w:r w:rsidRPr="00CE3894">
                    <w:rPr>
                      <w:rFonts w:ascii="Candara" w:hAnsi="Candara" w:cs="Arial"/>
                      <w:color w:val="000000" w:themeColor="text1"/>
                      <w:sz w:val="22"/>
                      <w:szCs w:val="22"/>
                    </w:rPr>
                    <w:t xml:space="preserve">ntegral e com </w:t>
                  </w:r>
                  <w:r w:rsidR="000B2E2C" w:rsidRPr="00CE3894">
                    <w:rPr>
                      <w:rFonts w:ascii="Candara" w:hAnsi="Candara" w:cs="Arial"/>
                      <w:color w:val="000000" w:themeColor="text1"/>
                      <w:sz w:val="22"/>
                      <w:szCs w:val="22"/>
                    </w:rPr>
                    <w:t>P</w:t>
                  </w:r>
                  <w:r w:rsidRPr="00CE3894">
                    <w:rPr>
                      <w:rFonts w:ascii="Candara" w:hAnsi="Candara" w:cs="Arial"/>
                      <w:color w:val="000000" w:themeColor="text1"/>
                      <w:sz w:val="22"/>
                      <w:szCs w:val="22"/>
                    </w:rPr>
                    <w:t>aridade para servidores ativos e pensionistas) - Aplicável aos servidores públicos que tenham ingressado no serviço público até 16/12/98, desde que observados os requisitos:</w:t>
                  </w:r>
                </w:p>
                <w:p w:rsidR="00226F64" w:rsidRPr="00CE3894" w:rsidRDefault="00286C5D" w:rsidP="006451AF">
                  <w:pPr>
                    <w:pStyle w:val="PargrafodaLista"/>
                    <w:numPr>
                      <w:ilvl w:val="0"/>
                      <w:numId w:val="16"/>
                    </w:numPr>
                    <w:spacing w:after="0" w:line="240" w:lineRule="auto"/>
                    <w:ind w:left="1444" w:hanging="283"/>
                    <w:jc w:val="both"/>
                    <w:rPr>
                      <w:rFonts w:ascii="Candara" w:hAnsi="Candara" w:cs="Arial"/>
                      <w:i/>
                      <w:color w:val="000000" w:themeColor="text1"/>
                      <w:sz w:val="22"/>
                      <w:szCs w:val="22"/>
                    </w:rPr>
                  </w:pPr>
                  <w:r w:rsidRPr="00CE3894">
                    <w:rPr>
                      <w:rFonts w:ascii="Candara" w:hAnsi="Candara" w:cs="Arial"/>
                      <w:i/>
                      <w:color w:val="000000" w:themeColor="text1"/>
                      <w:sz w:val="22"/>
                      <w:szCs w:val="22"/>
                    </w:rPr>
                    <w:t>Homem: 60 anos de idade + 35 anos de contribuição + 25 anos no serviço público + 15 anos na carreira + 05 anos no cargo.</w:t>
                  </w:r>
                </w:p>
                <w:p w:rsidR="00226F64" w:rsidRPr="00CE3894" w:rsidRDefault="00286C5D" w:rsidP="006451AF">
                  <w:pPr>
                    <w:pStyle w:val="PargrafodaLista"/>
                    <w:numPr>
                      <w:ilvl w:val="0"/>
                      <w:numId w:val="16"/>
                    </w:numPr>
                    <w:spacing w:after="0" w:line="240" w:lineRule="auto"/>
                    <w:ind w:left="1444" w:hanging="283"/>
                    <w:jc w:val="both"/>
                    <w:rPr>
                      <w:rFonts w:ascii="Candara" w:hAnsi="Candara" w:cs="Arial"/>
                      <w:i/>
                      <w:color w:val="000000" w:themeColor="text1"/>
                      <w:sz w:val="22"/>
                      <w:szCs w:val="22"/>
                    </w:rPr>
                  </w:pPr>
                  <w:r w:rsidRPr="00CE3894">
                    <w:rPr>
                      <w:rFonts w:ascii="Candara" w:hAnsi="Candara" w:cs="Arial"/>
                      <w:i/>
                      <w:color w:val="000000" w:themeColor="text1"/>
                      <w:sz w:val="22"/>
                      <w:szCs w:val="22"/>
                    </w:rPr>
                    <w:t>Mulher: 55 anos de idade + 30 de contribuição + 25 anos no serviço público + 15 anos na carreira + 05 anos no cargo.</w:t>
                  </w:r>
                </w:p>
                <w:p w:rsidR="00226F64" w:rsidRPr="00CE3894" w:rsidRDefault="00286C5D" w:rsidP="00CE3894">
                  <w:pPr>
                    <w:pStyle w:val="PargrafodaLista"/>
                    <w:spacing w:after="0" w:line="240" w:lineRule="auto"/>
                    <w:ind w:left="1444"/>
                    <w:jc w:val="both"/>
                    <w:rPr>
                      <w:rFonts w:ascii="Candara" w:hAnsi="Candara" w:cs="Arial"/>
                      <w:i/>
                      <w:color w:val="000000" w:themeColor="text1"/>
                      <w:sz w:val="22"/>
                      <w:szCs w:val="22"/>
                    </w:rPr>
                  </w:pPr>
                  <w:r w:rsidRPr="00CE3894">
                    <w:rPr>
                      <w:rFonts w:ascii="Candara" w:hAnsi="Candara" w:cs="Arial"/>
                      <w:i/>
                      <w:color w:val="000000" w:themeColor="text1"/>
                      <w:sz w:val="22"/>
                      <w:szCs w:val="22"/>
                    </w:rPr>
                    <w:t>Obs: redução de um ano de idade para cada ano a mais do tempo mínimo de contribuição.</w:t>
                  </w:r>
                </w:p>
                <w:p w:rsidR="00F55833" w:rsidRDefault="00F55833">
                  <w:pPr>
                    <w:spacing w:after="0" w:line="240" w:lineRule="auto"/>
                    <w:jc w:val="both"/>
                    <w:rPr>
                      <w:rFonts w:ascii="Candara" w:hAnsi="Candara" w:cs="Arial"/>
                      <w:color w:val="000000" w:themeColor="text1"/>
                      <w:sz w:val="22"/>
                      <w:szCs w:val="22"/>
                    </w:rPr>
                  </w:pPr>
                </w:p>
                <w:p w:rsidR="00226F64" w:rsidRPr="00CE3894" w:rsidRDefault="00286C5D" w:rsidP="006451AF">
                  <w:pPr>
                    <w:pStyle w:val="PargrafodaLista"/>
                    <w:numPr>
                      <w:ilvl w:val="0"/>
                      <w:numId w:val="34"/>
                    </w:numPr>
                    <w:spacing w:after="0" w:line="240" w:lineRule="auto"/>
                    <w:jc w:val="both"/>
                    <w:rPr>
                      <w:rFonts w:ascii="Candara" w:hAnsi="Candara" w:cs="Arial"/>
                      <w:color w:val="000000" w:themeColor="text1"/>
                      <w:sz w:val="22"/>
                      <w:szCs w:val="22"/>
                    </w:rPr>
                  </w:pPr>
                  <w:r w:rsidRPr="00CE3894">
                    <w:rPr>
                      <w:rFonts w:ascii="Candara" w:hAnsi="Candara" w:cs="Arial"/>
                      <w:color w:val="000000" w:themeColor="text1"/>
                      <w:sz w:val="22"/>
                      <w:szCs w:val="22"/>
                    </w:rPr>
                    <w:t xml:space="preserve">O servidor que, após completar os requisitos para aposentadoria voluntária </w:t>
                  </w:r>
                  <w:r w:rsidRPr="00CE3894">
                    <w:rPr>
                      <w:rFonts w:ascii="Candara" w:hAnsi="Candara" w:cs="Arial"/>
                      <w:color w:val="000000" w:themeColor="text1"/>
                      <w:sz w:val="22"/>
                      <w:szCs w:val="22"/>
                    </w:rPr>
                    <w:lastRenderedPageBreak/>
                    <w:t>integral, permanecer em exercício, ficará isento de contribuição previdenciária até a data da publicação da concessão de sua aposentadoria, voluntária ou compulsória, desde que</w:t>
                  </w:r>
                  <w:r w:rsidR="009E44C5" w:rsidRPr="00CE3894">
                    <w:rPr>
                      <w:rFonts w:ascii="Candara" w:hAnsi="Candara" w:cs="Arial"/>
                      <w:color w:val="000000" w:themeColor="text1"/>
                      <w:sz w:val="22"/>
                      <w:szCs w:val="22"/>
                    </w:rPr>
                    <w:t xml:space="preserve"> requerido</w:t>
                  </w:r>
                  <w:r w:rsidRPr="00CE3894">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highlight w:val="yellow"/>
                    </w:rPr>
                  </w:pPr>
                </w:p>
                <w:p w:rsidR="00CE3894" w:rsidRDefault="00CE3894" w:rsidP="00180490">
                  <w:pPr>
                    <w:spacing w:after="0" w:line="240" w:lineRule="auto"/>
                    <w:jc w:val="both"/>
                    <w:rPr>
                      <w:rFonts w:ascii="Candara" w:hAnsi="Candara" w:cs="Arial"/>
                      <w:b/>
                      <w:color w:val="298881" w:themeColor="accent1" w:themeShade="BF"/>
                      <w:sz w:val="22"/>
                      <w:szCs w:val="22"/>
                    </w:rPr>
                  </w:pPr>
                </w:p>
                <w:p w:rsidR="00CE3894" w:rsidRDefault="00CE3894" w:rsidP="00180490">
                  <w:pPr>
                    <w:spacing w:after="0" w:line="240" w:lineRule="auto"/>
                    <w:jc w:val="both"/>
                    <w:rPr>
                      <w:rFonts w:ascii="Candara" w:hAnsi="Candara" w:cs="Arial"/>
                      <w:b/>
                      <w:color w:val="298881" w:themeColor="accent1" w:themeShade="BF"/>
                      <w:sz w:val="22"/>
                      <w:szCs w:val="22"/>
                    </w:rPr>
                  </w:pPr>
                </w:p>
                <w:p w:rsidR="00CE3894" w:rsidRDefault="00CE3894" w:rsidP="00180490">
                  <w:pPr>
                    <w:spacing w:after="0" w:line="240" w:lineRule="auto"/>
                    <w:jc w:val="both"/>
                    <w:rPr>
                      <w:rFonts w:ascii="Candara" w:hAnsi="Candara" w:cs="Arial"/>
                      <w:b/>
                      <w:color w:val="298881" w:themeColor="accent1" w:themeShade="BF"/>
                      <w:sz w:val="22"/>
                      <w:szCs w:val="22"/>
                    </w:rPr>
                  </w:pPr>
                </w:p>
                <w:p w:rsidR="00CE3894" w:rsidRDefault="00CE3894" w:rsidP="00180490">
                  <w:pPr>
                    <w:spacing w:after="0" w:line="240" w:lineRule="auto"/>
                    <w:jc w:val="both"/>
                    <w:rPr>
                      <w:rFonts w:ascii="Candara" w:hAnsi="Candara" w:cs="Arial"/>
                      <w:b/>
                      <w:color w:val="298881" w:themeColor="accent1" w:themeShade="BF"/>
                      <w:sz w:val="22"/>
                      <w:szCs w:val="22"/>
                    </w:rPr>
                  </w:pPr>
                </w:p>
                <w:p w:rsidR="00CE3894" w:rsidRDefault="00CE3894" w:rsidP="00180490">
                  <w:pPr>
                    <w:spacing w:after="0" w:line="240" w:lineRule="auto"/>
                    <w:jc w:val="both"/>
                    <w:rPr>
                      <w:rFonts w:ascii="Candara" w:hAnsi="Candara" w:cs="Arial"/>
                      <w:b/>
                      <w:color w:val="298881" w:themeColor="accent1" w:themeShade="BF"/>
                      <w:sz w:val="22"/>
                      <w:szCs w:val="22"/>
                    </w:rPr>
                  </w:pPr>
                </w:p>
                <w:p w:rsidR="00180490" w:rsidRPr="004D1540" w:rsidRDefault="00180490" w:rsidP="00180490">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Pr="004D1540">
                    <w:rPr>
                      <w:rFonts w:ascii="Candara" w:hAnsi="Candara" w:cs="Arial"/>
                      <w:b/>
                      <w:color w:val="298881" w:themeColor="accent1" w:themeShade="BF"/>
                      <w:sz w:val="22"/>
                      <w:szCs w:val="22"/>
                    </w:rPr>
                    <w:t>:</w:t>
                  </w:r>
                </w:p>
                <w:p w:rsidR="00180490"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4B12DE" w:rsidRPr="004D1540">
                    <w:rPr>
                      <w:rFonts w:ascii="Candara" w:hAnsi="Candara" w:cs="Arial"/>
                      <w:color w:val="000000" w:themeColor="text1"/>
                      <w:sz w:val="22"/>
                      <w:szCs w:val="22"/>
                    </w:rPr>
                    <w:t>SERVIDOR</w:t>
                  </w:r>
                  <w:r w:rsidR="004B12DE">
                    <w:rPr>
                      <w:rFonts w:ascii="Candara" w:hAnsi="Candara" w:cs="Arial"/>
                      <w:color w:val="000000" w:themeColor="text1"/>
                      <w:sz w:val="22"/>
                      <w:szCs w:val="22"/>
                    </w:rPr>
                    <w:t xml:space="preserve">: </w:t>
                  </w:r>
                  <w:r w:rsidRPr="004D1540">
                    <w:rPr>
                      <w:rFonts w:ascii="Candara" w:hAnsi="Candara" w:cs="Arial"/>
                      <w:color w:val="000000" w:themeColor="text1"/>
                      <w:sz w:val="22"/>
                      <w:szCs w:val="22"/>
                    </w:rPr>
                    <w:t xml:space="preserve">O servidor preenche o formulário indicado, informando a base legal para a aposentadoria que </w:t>
                  </w:r>
                  <w:r w:rsidRPr="00180490">
                    <w:rPr>
                      <w:rFonts w:ascii="Candara" w:hAnsi="Candara" w:cs="Arial"/>
                      <w:sz w:val="22"/>
                      <w:szCs w:val="22"/>
                    </w:rPr>
                    <w:t>consta na Declaração de Tempo de Contribuição emitida pelo IPAJM, e protocoliza n</w:t>
                  </w:r>
                  <w:r w:rsidR="00101CD2" w:rsidRPr="00180490">
                    <w:rPr>
                      <w:rFonts w:ascii="Candara" w:hAnsi="Candara" w:cs="Arial"/>
                      <w:sz w:val="22"/>
                      <w:szCs w:val="22"/>
                    </w:rPr>
                    <w:t>a</w:t>
                  </w:r>
                  <w:r w:rsidRPr="00180490">
                    <w:rPr>
                      <w:rFonts w:ascii="Candara" w:hAnsi="Candara" w:cs="Arial"/>
                      <w:sz w:val="22"/>
                      <w:szCs w:val="22"/>
                    </w:rPr>
                    <w:t xml:space="preserve"> </w:t>
                  </w:r>
                  <w:r w:rsidR="00953D67" w:rsidRPr="00180490">
                    <w:rPr>
                      <w:rFonts w:ascii="Candara" w:hAnsi="Candara" w:cs="Arial"/>
                      <w:sz w:val="22"/>
                      <w:szCs w:val="22"/>
                    </w:rPr>
                    <w:t>Seção de Protocolo do Tribunal de Justiça ou n</w:t>
                  </w:r>
                  <w:r w:rsidR="000B2E2C" w:rsidRPr="00180490">
                    <w:rPr>
                      <w:rFonts w:ascii="Candara" w:hAnsi="Candara" w:cs="Arial"/>
                      <w:sz w:val="22"/>
                      <w:szCs w:val="22"/>
                    </w:rPr>
                    <w:t>a Secretaria do Foro d</w:t>
                  </w:r>
                  <w:r w:rsidR="00953D67" w:rsidRPr="00180490">
                    <w:rPr>
                      <w:rFonts w:ascii="Candara" w:hAnsi="Candara" w:cs="Arial"/>
                      <w:sz w:val="22"/>
                      <w:szCs w:val="22"/>
                    </w:rPr>
                    <w:t>a Comarca</w:t>
                  </w:r>
                  <w:r w:rsidR="00101CD2" w:rsidRPr="00180490">
                    <w:rPr>
                      <w:rFonts w:ascii="Candara" w:hAnsi="Candara" w:cs="Arial"/>
                      <w:sz w:val="22"/>
                      <w:szCs w:val="22"/>
                    </w:rPr>
                    <w:t xml:space="preserve">, </w:t>
                  </w:r>
                  <w:r w:rsidRPr="00180490">
                    <w:rPr>
                      <w:rFonts w:ascii="Candara" w:hAnsi="Candara" w:cs="Arial"/>
                      <w:sz w:val="22"/>
                      <w:szCs w:val="22"/>
                    </w:rPr>
                    <w:t>j</w:t>
                  </w:r>
                  <w:r w:rsidRPr="004D1540">
                    <w:rPr>
                      <w:rFonts w:ascii="Candara" w:hAnsi="Candara" w:cs="Arial"/>
                      <w:color w:val="000000" w:themeColor="text1"/>
                      <w:sz w:val="22"/>
                      <w:szCs w:val="22"/>
                    </w:rPr>
                    <w:t>unto com os documentos soli</w:t>
                  </w:r>
                  <w:r w:rsidR="00180490">
                    <w:rPr>
                      <w:rFonts w:ascii="Candara" w:hAnsi="Candara" w:cs="Arial"/>
                      <w:color w:val="000000" w:themeColor="text1"/>
                      <w:sz w:val="22"/>
                      <w:szCs w:val="22"/>
                    </w:rPr>
                    <w:t xml:space="preserve">citados. O </w:t>
                  </w:r>
                  <w:r w:rsidR="000B2E2C" w:rsidRPr="004D1540">
                    <w:rPr>
                      <w:rFonts w:ascii="Candara" w:hAnsi="Candara" w:cs="Arial"/>
                      <w:color w:val="000000" w:themeColor="text1"/>
                      <w:sz w:val="22"/>
                      <w:szCs w:val="22"/>
                    </w:rPr>
                    <w:t>requerimento</w:t>
                  </w:r>
                  <w:r w:rsidRPr="004D1540">
                    <w:rPr>
                      <w:rFonts w:ascii="Candara" w:hAnsi="Candara" w:cs="Arial"/>
                      <w:color w:val="000000" w:themeColor="text1"/>
                      <w:sz w:val="22"/>
                      <w:szCs w:val="22"/>
                    </w:rPr>
                    <w:t xml:space="preserve"> será encaminhado à Seção de Legislação e Benefícios</w:t>
                  </w:r>
                  <w:r w:rsidR="00180490">
                    <w:rPr>
                      <w:rFonts w:ascii="Candara" w:hAnsi="Candara" w:cs="Arial"/>
                      <w:color w:val="000000" w:themeColor="text1"/>
                      <w:sz w:val="22"/>
                      <w:szCs w:val="22"/>
                    </w:rPr>
                    <w:t>.</w:t>
                  </w:r>
                </w:p>
                <w:p w:rsidR="00226F64" w:rsidRPr="004D1540" w:rsidRDefault="00180490">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2. </w:t>
                  </w:r>
                  <w:r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solicita o processo de Direitos e Vantagens </w:t>
                  </w:r>
                  <w:r w:rsidR="009E44C5" w:rsidRPr="004D1540">
                    <w:rPr>
                      <w:rFonts w:ascii="Candara" w:hAnsi="Candara" w:cs="Arial"/>
                      <w:color w:val="000000" w:themeColor="text1"/>
                      <w:sz w:val="22"/>
                      <w:szCs w:val="22"/>
                    </w:rPr>
                    <w:t>à Seção de</w:t>
                  </w:r>
                  <w:r w:rsidR="00286C5D" w:rsidRPr="004D1540">
                    <w:rPr>
                      <w:rFonts w:ascii="Candara" w:hAnsi="Candara" w:cs="Arial"/>
                      <w:color w:val="000000" w:themeColor="text1"/>
                      <w:sz w:val="22"/>
                      <w:szCs w:val="22"/>
                    </w:rPr>
                    <w:t xml:space="preserve"> Arquivo para juntada do reque</w:t>
                  </w:r>
                  <w:r w:rsidR="00924A8C" w:rsidRPr="004D1540">
                    <w:rPr>
                      <w:rFonts w:ascii="Candara" w:hAnsi="Candara" w:cs="Arial"/>
                      <w:color w:val="000000" w:themeColor="text1"/>
                      <w:sz w:val="22"/>
                      <w:szCs w:val="22"/>
                    </w:rPr>
                    <w:t>rimento e cópias dos documentos</w:t>
                  </w:r>
                  <w:r>
                    <w:rPr>
                      <w:rFonts w:ascii="Candara" w:hAnsi="Candara" w:cs="Arial"/>
                      <w:color w:val="000000" w:themeColor="text1"/>
                      <w:sz w:val="22"/>
                      <w:szCs w:val="22"/>
                    </w:rPr>
                    <w:t>.</w:t>
                  </w:r>
                </w:p>
                <w:p w:rsidR="00FD2450" w:rsidRDefault="000B2E2C">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Estando a documentação em conformidade</w:t>
                  </w:r>
                  <w:r w:rsidR="00180490">
                    <w:rPr>
                      <w:rFonts w:ascii="Candara" w:hAnsi="Candara" w:cs="Arial"/>
                      <w:color w:val="000000" w:themeColor="text1"/>
                      <w:sz w:val="22"/>
                      <w:szCs w:val="22"/>
                    </w:rPr>
                    <w:t>,</w:t>
                  </w:r>
                  <w:r w:rsidRPr="004D1540">
                    <w:rPr>
                      <w:rFonts w:ascii="Candara" w:hAnsi="Candara" w:cs="Arial"/>
                      <w:color w:val="000000" w:themeColor="text1"/>
                      <w:sz w:val="22"/>
                      <w:szCs w:val="22"/>
                    </w:rPr>
                    <w:t xml:space="preserve"> s</w:t>
                  </w:r>
                  <w:r w:rsidR="00286C5D" w:rsidRPr="004D1540">
                    <w:rPr>
                      <w:rFonts w:ascii="Candara" w:hAnsi="Candara" w:cs="Arial"/>
                      <w:color w:val="000000" w:themeColor="text1"/>
                      <w:sz w:val="22"/>
                      <w:szCs w:val="22"/>
                    </w:rPr>
                    <w:t>erá providenciado o ato de afastamento</w:t>
                  </w:r>
                  <w:r w:rsidRPr="004D1540">
                    <w:rPr>
                      <w:rFonts w:ascii="Candara" w:hAnsi="Candara" w:cs="Arial"/>
                      <w:color w:val="000000" w:themeColor="text1"/>
                      <w:sz w:val="22"/>
                      <w:szCs w:val="22"/>
                    </w:rPr>
                    <w:t>, com a disponibilização</w:t>
                  </w:r>
                  <w:r w:rsidR="00286C5D" w:rsidRPr="004D1540">
                    <w:rPr>
                      <w:rFonts w:ascii="Candara" w:hAnsi="Candara" w:cs="Arial"/>
                      <w:color w:val="000000" w:themeColor="text1"/>
                      <w:sz w:val="22"/>
                      <w:szCs w:val="22"/>
                    </w:rPr>
                    <w:t xml:space="preserve"> no </w:t>
                  </w:r>
                  <w:r w:rsidR="00286C5D" w:rsidRPr="004D1540">
                    <w:rPr>
                      <w:rFonts w:ascii="Candara" w:eastAsia="Times New Roman" w:hAnsi="Candara" w:cs="Arial"/>
                      <w:color w:val="000000" w:themeColor="text1"/>
                      <w:sz w:val="22"/>
                      <w:szCs w:val="22"/>
                      <w:lang w:eastAsia="pt-BR"/>
                    </w:rPr>
                    <w:t>e-diário (Diário da Justiça Eletrônico)</w:t>
                  </w:r>
                  <w:r w:rsidR="00286C5D" w:rsidRPr="004D1540">
                    <w:rPr>
                      <w:rFonts w:ascii="Candara" w:hAnsi="Candara" w:cs="Arial"/>
                      <w:color w:val="000000" w:themeColor="text1"/>
                      <w:sz w:val="22"/>
                      <w:szCs w:val="22"/>
                    </w:rPr>
                    <w:t xml:space="preserve"> e anotado em ficha funcional. </w:t>
                  </w:r>
                  <w:r w:rsidR="00FD2450">
                    <w:rPr>
                      <w:rFonts w:ascii="Candara" w:hAnsi="Candara" w:cs="Arial"/>
                      <w:color w:val="000000" w:themeColor="text1"/>
                      <w:sz w:val="22"/>
                      <w:szCs w:val="22"/>
                    </w:rPr>
                    <w:t>Após, o</w:t>
                  </w:r>
                  <w:r w:rsidR="00286C5D" w:rsidRPr="004D1540">
                    <w:rPr>
                      <w:rFonts w:ascii="Candara" w:hAnsi="Candara" w:cs="Arial"/>
                      <w:color w:val="000000" w:themeColor="text1"/>
                      <w:sz w:val="22"/>
                      <w:szCs w:val="22"/>
                    </w:rPr>
                    <w:t xml:space="preserve"> processo será encaminhado à Coordenadoria de Pagamento de Pessoal</w:t>
                  </w:r>
                  <w:r w:rsidR="00FD2450">
                    <w:rPr>
                      <w:rFonts w:ascii="Candara" w:hAnsi="Candara" w:cs="Arial"/>
                      <w:color w:val="000000" w:themeColor="text1"/>
                      <w:sz w:val="22"/>
                      <w:szCs w:val="22"/>
                    </w:rPr>
                    <w:t>.</w:t>
                  </w:r>
                </w:p>
                <w:p w:rsidR="00226F64" w:rsidRPr="004D1540" w:rsidRDefault="00331561">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3. </w:t>
                  </w:r>
                  <w:r w:rsidRPr="004D1540">
                    <w:rPr>
                      <w:rFonts w:ascii="Candara" w:hAnsi="Candara" w:cs="Arial"/>
                      <w:color w:val="000000" w:themeColor="text1"/>
                      <w:sz w:val="22"/>
                      <w:szCs w:val="22"/>
                    </w:rPr>
                    <w:t>COORDENADORIA DE PAGAMENTO DE PESSOAL</w:t>
                  </w:r>
                  <w:r w:rsidR="00FD245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suspen</w:t>
                  </w:r>
                  <w:r>
                    <w:rPr>
                      <w:rFonts w:ascii="Candara" w:hAnsi="Candara" w:cs="Arial"/>
                      <w:color w:val="000000" w:themeColor="text1"/>
                      <w:sz w:val="22"/>
                      <w:szCs w:val="22"/>
                    </w:rPr>
                    <w:t xml:space="preserve">de </w:t>
                  </w:r>
                  <w:r w:rsidR="00286C5D" w:rsidRPr="004D1540">
                    <w:rPr>
                      <w:rFonts w:ascii="Candara" w:hAnsi="Candara" w:cs="Arial"/>
                      <w:color w:val="000000" w:themeColor="text1"/>
                      <w:sz w:val="22"/>
                      <w:szCs w:val="22"/>
                    </w:rPr>
                    <w:t xml:space="preserve">o pagamento do </w:t>
                  </w:r>
                  <w:r w:rsidR="00666E13" w:rsidRPr="004D1540">
                    <w:rPr>
                      <w:rFonts w:ascii="Candara" w:hAnsi="Candara" w:cs="Arial"/>
                      <w:color w:val="000000" w:themeColor="text1"/>
                      <w:sz w:val="22"/>
                      <w:szCs w:val="22"/>
                    </w:rPr>
                    <w:t>Auxílio-Alimentação</w:t>
                  </w:r>
                  <w:r w:rsidR="00286C5D" w:rsidRPr="004D1540">
                    <w:rPr>
                      <w:rFonts w:ascii="Candara" w:hAnsi="Candara" w:cs="Arial"/>
                      <w:color w:val="000000" w:themeColor="text1"/>
                      <w:sz w:val="22"/>
                      <w:szCs w:val="22"/>
                    </w:rPr>
                    <w:t xml:space="preserve"> e do </w:t>
                  </w:r>
                  <w:r w:rsidR="00666E13" w:rsidRPr="004D1540">
                    <w:rPr>
                      <w:rFonts w:ascii="Candara" w:hAnsi="Candara" w:cs="Arial"/>
                      <w:color w:val="000000" w:themeColor="text1"/>
                      <w:sz w:val="22"/>
                      <w:szCs w:val="22"/>
                    </w:rPr>
                    <w:t>Abono de Permanência</w:t>
                  </w:r>
                  <w:r w:rsidR="00286C5D" w:rsidRPr="004D1540">
                    <w:rPr>
                      <w:rFonts w:ascii="Candara" w:hAnsi="Candara" w:cs="Arial"/>
                      <w:color w:val="000000" w:themeColor="text1"/>
                      <w:sz w:val="22"/>
                      <w:szCs w:val="22"/>
                    </w:rPr>
                    <w:t>, a partir da data de afastamento</w:t>
                  </w:r>
                  <w:r>
                    <w:rPr>
                      <w:rFonts w:ascii="Candara" w:hAnsi="Candara" w:cs="Arial"/>
                      <w:color w:val="000000" w:themeColor="text1"/>
                      <w:sz w:val="22"/>
                      <w:szCs w:val="22"/>
                    </w:rPr>
                    <w:t xml:space="preserve"> e</w:t>
                  </w:r>
                  <w:r w:rsidR="00286C5D" w:rsidRPr="004D1540">
                    <w:rPr>
                      <w:rFonts w:ascii="Candara" w:hAnsi="Candara" w:cs="Arial"/>
                      <w:color w:val="000000" w:themeColor="text1"/>
                      <w:sz w:val="22"/>
                      <w:szCs w:val="22"/>
                    </w:rPr>
                    <w:t>ncaminha os autos ao Instituto de Previdência dos Servidores do Estado do Espírito Santo</w:t>
                  </w:r>
                  <w:r>
                    <w:rPr>
                      <w:rFonts w:ascii="Candara" w:hAnsi="Candara" w:cs="Arial"/>
                      <w:color w:val="000000" w:themeColor="text1"/>
                      <w:sz w:val="22"/>
                      <w:szCs w:val="22"/>
                    </w:rPr>
                    <w:t xml:space="preserve"> (IPAJM)</w:t>
                  </w:r>
                  <w:r w:rsidR="00286C5D" w:rsidRPr="004D1540">
                    <w:rPr>
                      <w:rFonts w:ascii="Candara" w:hAnsi="Candara" w:cs="Arial"/>
                      <w:color w:val="000000" w:themeColor="text1"/>
                      <w:sz w:val="22"/>
                      <w:szCs w:val="22"/>
                    </w:rPr>
                    <w:t xml:space="preserve"> para providências quanto à publicaç</w:t>
                  </w:r>
                  <w:r>
                    <w:rPr>
                      <w:rFonts w:ascii="Candara" w:hAnsi="Candara" w:cs="Arial"/>
                      <w:color w:val="000000" w:themeColor="text1"/>
                      <w:sz w:val="22"/>
                      <w:szCs w:val="22"/>
                    </w:rPr>
                    <w:t>ão da Portaria de aposentadoria.</w:t>
                  </w:r>
                </w:p>
                <w:p w:rsidR="00331561"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O processo retorna ao Tribunal de Justiça para a Seção de Legislação e Benefícios, após publicação da portaria </w:t>
                  </w:r>
                  <w:r w:rsidR="009E44C5" w:rsidRPr="004D1540">
                    <w:rPr>
                      <w:rFonts w:ascii="Candara" w:hAnsi="Candara" w:cs="Arial"/>
                      <w:color w:val="000000" w:themeColor="text1"/>
                      <w:sz w:val="22"/>
                      <w:szCs w:val="22"/>
                    </w:rPr>
                    <w:t xml:space="preserve">no Diário Oficial do Estado </w:t>
                  </w:r>
                  <w:r w:rsidRPr="004D1540">
                    <w:rPr>
                      <w:rFonts w:ascii="Candara" w:hAnsi="Candara" w:cs="Arial"/>
                      <w:color w:val="000000" w:themeColor="text1"/>
                      <w:sz w:val="22"/>
                      <w:szCs w:val="22"/>
                    </w:rPr>
                    <w:t xml:space="preserve">pelo IPAJM. </w:t>
                  </w:r>
                </w:p>
                <w:p w:rsidR="000B2E2C" w:rsidRPr="004D1540" w:rsidRDefault="00331561">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4. S</w:t>
                  </w:r>
                  <w:r w:rsidRPr="004D1540">
                    <w:rPr>
                      <w:rFonts w:ascii="Candara" w:hAnsi="Candara" w:cs="Arial"/>
                      <w:color w:val="000000" w:themeColor="text1"/>
                      <w:sz w:val="22"/>
                      <w:szCs w:val="22"/>
                    </w:rPr>
                    <w:t>EÇÃO DE LEGISLAÇÃO E BENEFÍCIOS</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faz anotação em ficha funcional e encaminha o processo à Coordenadoria de Pagamento de Pessoal</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w:t>
                  </w:r>
                </w:p>
                <w:p w:rsidR="00226F64" w:rsidRPr="004D1540" w:rsidRDefault="00331561">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5</w:t>
                  </w:r>
                  <w:r w:rsidR="00286C5D" w:rsidRPr="004D1540">
                    <w:rPr>
                      <w:rFonts w:ascii="Candara" w:hAnsi="Candara" w:cs="Arial"/>
                      <w:color w:val="000000" w:themeColor="text1"/>
                      <w:sz w:val="22"/>
                      <w:szCs w:val="22"/>
                    </w:rPr>
                    <w:t>.</w:t>
                  </w:r>
                  <w:r>
                    <w:rPr>
                      <w:rFonts w:ascii="Candara" w:hAnsi="Candara" w:cs="Arial"/>
                      <w:color w:val="000000" w:themeColor="text1"/>
                      <w:sz w:val="22"/>
                      <w:szCs w:val="22"/>
                    </w:rPr>
                    <w:t xml:space="preserve"> </w:t>
                  </w:r>
                  <w:r w:rsidRPr="004D1540">
                    <w:rPr>
                      <w:rFonts w:ascii="Candara" w:hAnsi="Candara" w:cs="Arial"/>
                      <w:color w:val="000000" w:themeColor="text1"/>
                      <w:sz w:val="22"/>
                      <w:szCs w:val="22"/>
                    </w:rPr>
                    <w:t>COORDENADORIA DE PAGAMENTO DE PESSOAL</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encaminha o processo ao Tribunal de Contas para providências quanto</w:t>
                  </w:r>
                  <w:r w:rsidR="007D2928" w:rsidRPr="004D1540">
                    <w:rPr>
                      <w:rFonts w:ascii="Candara" w:hAnsi="Candara" w:cs="Arial"/>
                      <w:color w:val="000000" w:themeColor="text1"/>
                      <w:sz w:val="22"/>
                      <w:szCs w:val="22"/>
                    </w:rPr>
                    <w:t xml:space="preserve"> à homologação da aposentadoria</w:t>
                  </w:r>
                  <w:r>
                    <w:rPr>
                      <w:rFonts w:ascii="Candara" w:hAnsi="Candara" w:cs="Arial"/>
                      <w:color w:val="000000" w:themeColor="text1"/>
                      <w:sz w:val="22"/>
                      <w:szCs w:val="22"/>
                    </w:rPr>
                    <w:t>.</w:t>
                  </w:r>
                </w:p>
                <w:p w:rsidR="00331561"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Depois de homologada pelo Tribunal de Contas, o processo retorna à Seção de Legislação e </w:t>
                  </w:r>
                  <w:proofErr w:type="gramStart"/>
                  <w:r w:rsidRPr="004D1540">
                    <w:rPr>
                      <w:rFonts w:ascii="Candara" w:hAnsi="Candara" w:cs="Arial"/>
                      <w:color w:val="000000" w:themeColor="text1"/>
                      <w:sz w:val="22"/>
                      <w:szCs w:val="22"/>
                    </w:rPr>
                    <w:t>Benefícios</w:t>
                  </w:r>
                  <w:proofErr w:type="gramEnd"/>
                </w:p>
                <w:p w:rsidR="00331561" w:rsidRDefault="00331561">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6. S</w:t>
                  </w:r>
                  <w:r w:rsidRPr="004D1540">
                    <w:rPr>
                      <w:rFonts w:ascii="Candara" w:hAnsi="Candara" w:cs="Arial"/>
                      <w:color w:val="000000" w:themeColor="text1"/>
                      <w:sz w:val="22"/>
                      <w:szCs w:val="22"/>
                    </w:rPr>
                    <w:t>EÇÃO DE LEGISLAÇÃO E BENEFÍCIOS</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Pr>
                      <w:rFonts w:ascii="Candara" w:hAnsi="Candara" w:cs="Arial"/>
                      <w:color w:val="000000" w:themeColor="text1"/>
                      <w:sz w:val="22"/>
                      <w:szCs w:val="22"/>
                    </w:rPr>
                    <w:t xml:space="preserve">realiza </w:t>
                  </w:r>
                  <w:r w:rsidR="00286C5D" w:rsidRPr="004D1540">
                    <w:rPr>
                      <w:rFonts w:ascii="Candara" w:hAnsi="Candara" w:cs="Arial"/>
                      <w:color w:val="000000" w:themeColor="text1"/>
                      <w:sz w:val="22"/>
                      <w:szCs w:val="22"/>
                    </w:rPr>
                    <w:t>anotação em ficha funcional e encaminha à Seção de Estágio Probatório e Movimentação de Servidor</w:t>
                  </w:r>
                  <w:r>
                    <w:rPr>
                      <w:rFonts w:ascii="Candara" w:hAnsi="Candara" w:cs="Arial"/>
                      <w:color w:val="000000" w:themeColor="text1"/>
                      <w:sz w:val="22"/>
                      <w:szCs w:val="22"/>
                    </w:rPr>
                    <w:t>.</w:t>
                  </w:r>
                </w:p>
                <w:p w:rsidR="00331561"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 </w:t>
                  </w:r>
                  <w:r w:rsidR="00331561">
                    <w:rPr>
                      <w:rFonts w:ascii="Candara" w:hAnsi="Candara" w:cs="Arial"/>
                      <w:color w:val="000000" w:themeColor="text1"/>
                      <w:sz w:val="22"/>
                      <w:szCs w:val="22"/>
                    </w:rPr>
                    <w:t xml:space="preserve">7. </w:t>
                  </w:r>
                  <w:r w:rsidR="00331561" w:rsidRPr="004D1540">
                    <w:rPr>
                      <w:rFonts w:ascii="Candara" w:hAnsi="Candara" w:cs="Arial"/>
                      <w:color w:val="000000" w:themeColor="text1"/>
                      <w:sz w:val="22"/>
                      <w:szCs w:val="22"/>
                    </w:rPr>
                    <w:t>SEÇÃO DE ESTÁGIO PROBATÓRIO E MOVIMENTAÇÃO DE SERVIDOR</w:t>
                  </w:r>
                  <w:r w:rsidR="00331561">
                    <w:rPr>
                      <w:rFonts w:ascii="Candara" w:hAnsi="Candara" w:cs="Arial"/>
                      <w:color w:val="000000" w:themeColor="text1"/>
                      <w:sz w:val="22"/>
                      <w:szCs w:val="22"/>
                    </w:rPr>
                    <w:t xml:space="preserve">: realiza a </w:t>
                  </w:r>
                  <w:r w:rsidRPr="004D1540">
                    <w:rPr>
                      <w:rFonts w:ascii="Candara" w:hAnsi="Candara" w:cs="Arial"/>
                      <w:color w:val="000000" w:themeColor="text1"/>
                      <w:sz w:val="22"/>
                      <w:szCs w:val="22"/>
                    </w:rPr>
                    <w:t xml:space="preserve">abertura de vaga, e, após, </w:t>
                  </w:r>
                  <w:r w:rsidR="00331561">
                    <w:rPr>
                      <w:rFonts w:ascii="Candara" w:hAnsi="Candara" w:cs="Arial"/>
                      <w:color w:val="000000" w:themeColor="text1"/>
                      <w:sz w:val="22"/>
                      <w:szCs w:val="22"/>
                    </w:rPr>
                    <w:t xml:space="preserve">envia </w:t>
                  </w:r>
                  <w:r w:rsidRPr="004D1540">
                    <w:rPr>
                      <w:rFonts w:ascii="Candara" w:hAnsi="Candara" w:cs="Arial"/>
                      <w:color w:val="000000" w:themeColor="text1"/>
                      <w:sz w:val="22"/>
                      <w:szCs w:val="22"/>
                    </w:rPr>
                    <w:t>à Coordenadoria de Pa</w:t>
                  </w:r>
                  <w:r w:rsidR="007D2928" w:rsidRPr="004D1540">
                    <w:rPr>
                      <w:rFonts w:ascii="Candara" w:hAnsi="Candara" w:cs="Arial"/>
                      <w:color w:val="000000" w:themeColor="text1"/>
                      <w:sz w:val="22"/>
                      <w:szCs w:val="22"/>
                    </w:rPr>
                    <w:t>gamento de Pessoal</w:t>
                  </w:r>
                  <w:r w:rsidR="00331561">
                    <w:rPr>
                      <w:rFonts w:ascii="Candara" w:hAnsi="Candara" w:cs="Arial"/>
                      <w:color w:val="000000" w:themeColor="text1"/>
                      <w:sz w:val="22"/>
                      <w:szCs w:val="22"/>
                    </w:rPr>
                    <w:t>.</w:t>
                  </w:r>
                </w:p>
                <w:p w:rsidR="00A34D0C" w:rsidRPr="004D1540" w:rsidRDefault="007D2928" w:rsidP="00A34D0C">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 </w:t>
                  </w:r>
                  <w:r w:rsidR="00CA69AE">
                    <w:rPr>
                      <w:rFonts w:ascii="Candara" w:hAnsi="Candara" w:cs="Arial"/>
                      <w:color w:val="000000" w:themeColor="text1"/>
                      <w:sz w:val="22"/>
                      <w:szCs w:val="22"/>
                    </w:rPr>
                    <w:t xml:space="preserve">8. </w:t>
                  </w:r>
                  <w:r w:rsidR="00CA69AE" w:rsidRPr="004D1540">
                    <w:rPr>
                      <w:rFonts w:ascii="Candara" w:hAnsi="Candara" w:cs="Arial"/>
                      <w:color w:val="000000" w:themeColor="text1"/>
                      <w:sz w:val="22"/>
                      <w:szCs w:val="22"/>
                    </w:rPr>
                    <w:t>COORDENADORIA DE PAGAMENTO DE PESSOAL</w:t>
                  </w:r>
                  <w:r w:rsidR="00CA69AE">
                    <w:rPr>
                      <w:rFonts w:ascii="Candara" w:hAnsi="Candara" w:cs="Arial"/>
                      <w:color w:val="000000" w:themeColor="text1"/>
                      <w:sz w:val="22"/>
                      <w:szCs w:val="22"/>
                    </w:rPr>
                    <w:t>:</w:t>
                  </w:r>
                  <w:r w:rsidR="00CA69AE" w:rsidRPr="004D1540">
                    <w:rPr>
                      <w:rFonts w:ascii="Candara" w:hAnsi="Candara" w:cs="Arial"/>
                      <w:color w:val="000000" w:themeColor="text1"/>
                      <w:sz w:val="22"/>
                      <w:szCs w:val="22"/>
                    </w:rPr>
                    <w:t xml:space="preserve"> </w:t>
                  </w:r>
                  <w:r w:rsidR="00A34D0C" w:rsidRPr="004D1540">
                    <w:rPr>
                      <w:rFonts w:ascii="Candara" w:hAnsi="Candara" w:cs="Arial"/>
                      <w:color w:val="000000" w:themeColor="text1"/>
                      <w:sz w:val="22"/>
                      <w:szCs w:val="22"/>
                    </w:rPr>
                    <w:t>revis</w:t>
                  </w:r>
                  <w:r w:rsidR="00A34D0C">
                    <w:rPr>
                      <w:rFonts w:ascii="Candara" w:hAnsi="Candara" w:cs="Arial"/>
                      <w:color w:val="000000" w:themeColor="text1"/>
                      <w:sz w:val="22"/>
                      <w:szCs w:val="22"/>
                    </w:rPr>
                    <w:t>a</w:t>
                  </w:r>
                  <w:r w:rsidR="00A34D0C" w:rsidRPr="004D1540">
                    <w:rPr>
                      <w:rFonts w:ascii="Candara" w:hAnsi="Candara" w:cs="Arial"/>
                      <w:color w:val="000000" w:themeColor="text1"/>
                      <w:sz w:val="22"/>
                      <w:szCs w:val="22"/>
                    </w:rPr>
                    <w:t xml:space="preserve"> a anotação dos proventos</w:t>
                  </w:r>
                  <w:r w:rsidR="00A34D0C">
                    <w:rPr>
                      <w:rFonts w:ascii="Candara" w:hAnsi="Candara" w:cs="Arial"/>
                      <w:color w:val="000000" w:themeColor="text1"/>
                      <w:sz w:val="22"/>
                      <w:szCs w:val="22"/>
                    </w:rPr>
                    <w:t xml:space="preserve">. </w:t>
                  </w:r>
                  <w:r w:rsidR="00A34D0C" w:rsidRPr="004D1540">
                    <w:rPr>
                      <w:rFonts w:ascii="Candara" w:hAnsi="Candara" w:cs="Arial"/>
                      <w:color w:val="000000" w:themeColor="text1"/>
                      <w:sz w:val="22"/>
                      <w:szCs w:val="22"/>
                    </w:rPr>
                    <w:t>Feito isso, o processo é encaminhado ao IPAJM para providências quanto à eventual compensação previden</w:t>
                  </w:r>
                  <w:r w:rsidR="00A34D0C">
                    <w:rPr>
                      <w:rFonts w:ascii="Candara" w:hAnsi="Candara" w:cs="Arial"/>
                      <w:color w:val="000000" w:themeColor="text1"/>
                      <w:sz w:val="22"/>
                      <w:szCs w:val="22"/>
                    </w:rPr>
                    <w:t>ciária e ciência da homologação. Após, o</w:t>
                  </w:r>
                  <w:r w:rsidR="00A34D0C" w:rsidRPr="004D1540">
                    <w:rPr>
                      <w:rFonts w:ascii="Candara" w:hAnsi="Candara" w:cs="Arial"/>
                      <w:color w:val="000000" w:themeColor="text1"/>
                      <w:sz w:val="22"/>
                      <w:szCs w:val="22"/>
                    </w:rPr>
                    <w:t xml:space="preserve"> processo retorna ao Tribunal de Justiça para arquivamento.</w:t>
                  </w:r>
                </w:p>
                <w:p w:rsidR="00226F64" w:rsidRPr="004D1540" w:rsidRDefault="00226F64">
                  <w:pPr>
                    <w:pStyle w:val="PargrafodaLista"/>
                    <w:spacing w:after="0" w:line="240" w:lineRule="auto"/>
                    <w:ind w:left="0"/>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XXIX - </w:t>
                  </w:r>
                  <w:r w:rsidR="00736A3A" w:rsidRPr="004D1540">
                    <w:rPr>
                      <w:rFonts w:ascii="Candara" w:hAnsi="Candara" w:cs="Arial"/>
                      <w:color w:val="3A3A3A"/>
                      <w:sz w:val="22"/>
                      <w:szCs w:val="22"/>
                      <w:shd w:val="clear" w:color="auto" w:fill="FCFCFC"/>
                    </w:rPr>
                    <w:t xml:space="preserve">Requerimento de Aposentadoria Voluntária - </w:t>
                  </w:r>
                  <w:r w:rsidR="003B7A06" w:rsidRPr="004D1540">
                    <w:rPr>
                      <w:rFonts w:ascii="Candara" w:hAnsi="Candara" w:cs="Arial"/>
                      <w:color w:val="000000" w:themeColor="text1"/>
                      <w:sz w:val="22"/>
                      <w:szCs w:val="22"/>
                    </w:rPr>
                    <w:t xml:space="preserve">Sistema de </w:t>
                  </w:r>
                  <w:r w:rsidR="003B7A06" w:rsidRPr="004D1540">
                    <w:rPr>
                      <w:rFonts w:ascii="Candara" w:hAnsi="Candara" w:cs="Arial"/>
                      <w:color w:val="000000" w:themeColor="text1"/>
                      <w:sz w:val="22"/>
                      <w:szCs w:val="22"/>
                    </w:rPr>
                    <w:lastRenderedPageBreak/>
                    <w:t xml:space="preserve">Recursos Humanos - NP 02 </w:t>
                  </w:r>
                  <w:r w:rsidR="00CE4E4A" w:rsidRPr="004D1540">
                    <w:rPr>
                      <w:rFonts w:ascii="Candara" w:hAnsi="Candara" w:cs="Arial"/>
                      <w:color w:val="000000" w:themeColor="text1"/>
                      <w:sz w:val="22"/>
                      <w:szCs w:val="22"/>
                    </w:rPr>
                    <w:t>- Aposentadoria Voluntária</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9A5F06" w:rsidRPr="004D1540" w:rsidRDefault="009A5F06" w:rsidP="009A5F06">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226F64" w:rsidRPr="004D1540" w:rsidRDefault="00226F64">
                  <w:pPr>
                    <w:spacing w:after="0" w:line="240" w:lineRule="auto"/>
                    <w:jc w:val="both"/>
                    <w:rPr>
                      <w:rFonts w:ascii="Candara" w:hAnsi="Candara" w:cs="Arial"/>
                      <w:color w:val="000000" w:themeColor="text1"/>
                      <w:sz w:val="22"/>
                      <w:szCs w:val="22"/>
                    </w:rPr>
                  </w:pPr>
                </w:p>
                <w:p w:rsidR="00B934A0" w:rsidRPr="004D1540" w:rsidRDefault="00B934A0">
                  <w:pPr>
                    <w:spacing w:after="0" w:line="240" w:lineRule="auto"/>
                    <w:jc w:val="both"/>
                    <w:rPr>
                      <w:rFonts w:ascii="Candara" w:hAnsi="Candara" w:cs="Arial"/>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35" w:name="_Toc491722840"/>
                  <w:bookmarkStart w:id="36" w:name="_Toc491723658"/>
                  <w:bookmarkStart w:id="37" w:name="_Toc491892558"/>
                  <w:bookmarkStart w:id="38" w:name="_Toc1147419"/>
                  <w:r w:rsidRPr="004D1540">
                    <w:rPr>
                      <w:rFonts w:ascii="Candara" w:hAnsi="Candara"/>
                      <w:sz w:val="22"/>
                      <w:szCs w:val="22"/>
                    </w:rPr>
                    <w:t>8. Aproveitamento</w:t>
                  </w:r>
                  <w:bookmarkEnd w:id="35"/>
                  <w:bookmarkEnd w:id="36"/>
                  <w:bookmarkEnd w:id="37"/>
                  <w:bookmarkEnd w:id="38"/>
                </w:p>
                <w:p w:rsidR="00226F64" w:rsidRPr="004D1540" w:rsidRDefault="00226F64">
                  <w:pPr>
                    <w:pStyle w:val="PargrafodaLista"/>
                    <w:spacing w:after="0" w:line="240" w:lineRule="auto"/>
                    <w:ind w:left="0"/>
                    <w:jc w:val="both"/>
                    <w:rPr>
                      <w:rFonts w:ascii="Candara" w:hAnsi="Candara" w:cs="Arial"/>
                      <w:b/>
                      <w:color w:val="000000" w:themeColor="text1"/>
                      <w:sz w:val="22"/>
                      <w:szCs w:val="22"/>
                      <w:shd w:val="clear" w:color="auto" w:fill="FFFF00"/>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É o retorno à atividade de servidor em disponibilidade, em cargo de vencimentos compatíveis com o anteriormente ocupado.</w:t>
                  </w:r>
                </w:p>
                <w:p w:rsidR="00226F64" w:rsidRPr="004D1540" w:rsidRDefault="00226F64">
                  <w:pPr>
                    <w:spacing w:after="0" w:line="240" w:lineRule="auto"/>
                    <w:jc w:val="both"/>
                    <w:rPr>
                      <w:rFonts w:ascii="Candara" w:hAnsi="Candara" w:cs="Arial"/>
                      <w:bCs/>
                      <w:color w:val="000000" w:themeColor="text1"/>
                      <w:sz w:val="22"/>
                      <w:szCs w:val="22"/>
                      <w:highlight w:val="yellow"/>
                    </w:rPr>
                  </w:pPr>
                </w:p>
                <w:p w:rsidR="00A93A34" w:rsidRPr="004D1540" w:rsidRDefault="00A93A34" w:rsidP="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226F64" w:rsidRPr="00CA16FE" w:rsidRDefault="00286C5D" w:rsidP="006451AF">
                  <w:pPr>
                    <w:pStyle w:val="PargrafodaLista"/>
                    <w:numPr>
                      <w:ilvl w:val="0"/>
                      <w:numId w:val="17"/>
                    </w:numPr>
                    <w:spacing w:after="0" w:line="240" w:lineRule="auto"/>
                    <w:jc w:val="both"/>
                    <w:rPr>
                      <w:rFonts w:ascii="Candara" w:hAnsi="Candara"/>
                      <w:color w:val="000000" w:themeColor="text1"/>
                      <w:sz w:val="22"/>
                      <w:szCs w:val="22"/>
                    </w:rPr>
                  </w:pPr>
                  <w:r w:rsidRPr="00CA16FE">
                    <w:rPr>
                      <w:rFonts w:ascii="Candara" w:hAnsi="Candara" w:cs="Arial"/>
                      <w:bCs/>
                      <w:color w:val="000000" w:themeColor="text1"/>
                      <w:sz w:val="22"/>
                      <w:szCs w:val="22"/>
                    </w:rPr>
                    <w:t>Artigo 50 e 51 da Lei Complementar</w:t>
                  </w:r>
                  <w:r w:rsidR="00E30A40" w:rsidRPr="00CA16FE">
                    <w:rPr>
                      <w:rFonts w:ascii="Candara" w:hAnsi="Candara" w:cs="Arial"/>
                      <w:bCs/>
                      <w:color w:val="000000" w:themeColor="text1"/>
                      <w:sz w:val="22"/>
                      <w:szCs w:val="22"/>
                    </w:rPr>
                    <w:t xml:space="preserve"> Estadual</w:t>
                  </w:r>
                  <w:r w:rsidRPr="00CA16FE">
                    <w:rPr>
                      <w:rFonts w:ascii="Candara" w:hAnsi="Candara" w:cs="Arial"/>
                      <w:bCs/>
                      <w:color w:val="000000" w:themeColor="text1"/>
                      <w:sz w:val="22"/>
                      <w:szCs w:val="22"/>
                    </w:rPr>
                    <w:t xml:space="preserve"> n</w:t>
                  </w:r>
                  <w:r w:rsidRPr="00CA16FE">
                    <w:rPr>
                      <w:rFonts w:ascii="Candara" w:hAnsi="Candara" w:cs="Arial"/>
                      <w:bCs/>
                      <w:color w:val="000000" w:themeColor="text1"/>
                      <w:sz w:val="22"/>
                      <w:szCs w:val="22"/>
                      <w:vertAlign w:val="superscript"/>
                    </w:rPr>
                    <w:t>o</w:t>
                  </w:r>
                  <w:r w:rsidRPr="00CA16FE">
                    <w:rPr>
                      <w:rFonts w:ascii="Candara" w:hAnsi="Candara" w:cs="Arial"/>
                      <w:bCs/>
                      <w:color w:val="000000" w:themeColor="text1"/>
                      <w:sz w:val="22"/>
                      <w:szCs w:val="22"/>
                    </w:rPr>
                    <w:t xml:space="preserve"> 46/1994</w:t>
                  </w:r>
                  <w:r w:rsidR="0009786C" w:rsidRPr="00CA16FE">
                    <w:rPr>
                      <w:rFonts w:ascii="Candara" w:hAnsi="Candara" w:cs="Arial"/>
                      <w:color w:val="000000" w:themeColor="text1"/>
                      <w:sz w:val="22"/>
                      <w:szCs w:val="22"/>
                    </w:rPr>
                    <w:t>, renumerada por determinação expressa do art. 1º da Lei Complementar Estadual n° 98/1997</w:t>
                  </w:r>
                  <w:r w:rsidRPr="00CA16FE">
                    <w:rPr>
                      <w:rFonts w:ascii="Candara" w:hAnsi="Candara" w:cs="Arial"/>
                      <w:bCs/>
                      <w:color w:val="000000" w:themeColor="text1"/>
                      <w:sz w:val="22"/>
                      <w:szCs w:val="22"/>
                    </w:rPr>
                    <w:t>.</w:t>
                  </w:r>
                </w:p>
                <w:p w:rsidR="00226F64" w:rsidRPr="004D1540"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p>
                <w:p w:rsidR="00226F64" w:rsidRPr="002F7ADC" w:rsidRDefault="002F7ADC" w:rsidP="002F7ADC">
                  <w:pPr>
                    <w:spacing w:after="0" w:line="240" w:lineRule="auto"/>
                    <w:ind w:left="27"/>
                    <w:jc w:val="both"/>
                    <w:rPr>
                      <w:rFonts w:ascii="Candara" w:hAnsi="Candara"/>
                      <w:color w:val="000000" w:themeColor="text1"/>
                      <w:sz w:val="22"/>
                      <w:szCs w:val="22"/>
                    </w:rPr>
                  </w:pPr>
                  <w:r>
                    <w:rPr>
                      <w:rFonts w:ascii="Candara" w:hAnsi="Candara" w:cs="Arial"/>
                      <w:bCs/>
                      <w:color w:val="000000" w:themeColor="text1"/>
                      <w:sz w:val="22"/>
                      <w:szCs w:val="22"/>
                    </w:rPr>
                    <w:t>Estar em disponibilidade; s</w:t>
                  </w:r>
                  <w:r w:rsidR="00286C5D" w:rsidRPr="002F7ADC">
                    <w:rPr>
                      <w:rFonts w:ascii="Candara" w:hAnsi="Candara" w:cs="Arial"/>
                      <w:bCs/>
                      <w:color w:val="000000" w:themeColor="text1"/>
                      <w:sz w:val="22"/>
                      <w:szCs w:val="22"/>
                    </w:rPr>
                    <w:t>er expedido ato do órgão competente a</w:t>
                  </w:r>
                  <w:r>
                    <w:rPr>
                      <w:rFonts w:ascii="Candara" w:hAnsi="Candara" w:cs="Arial"/>
                      <w:bCs/>
                      <w:color w:val="000000" w:themeColor="text1"/>
                      <w:sz w:val="22"/>
                      <w:szCs w:val="22"/>
                    </w:rPr>
                    <w:t>utorizando o aproveitamento; e q</w:t>
                  </w:r>
                  <w:r w:rsidR="00286C5D" w:rsidRPr="002F7ADC">
                    <w:rPr>
                      <w:rFonts w:ascii="Candara" w:hAnsi="Candara" w:cs="Arial"/>
                      <w:bCs/>
                      <w:color w:val="000000" w:themeColor="text1"/>
                      <w:sz w:val="22"/>
                      <w:szCs w:val="22"/>
                    </w:rPr>
                    <w:t>ue o cargo ao qual o servidor seja aproveitado, guarde razoável equivalência de natureza, complexidade das atribuições, grau de responsabilidade e nível de remuneração com o anterior o</w:t>
                  </w:r>
                  <w:r w:rsidR="00E30A40" w:rsidRPr="002F7ADC">
                    <w:rPr>
                      <w:rFonts w:ascii="Candara" w:hAnsi="Candara" w:cs="Arial"/>
                      <w:bCs/>
                      <w:color w:val="000000" w:themeColor="text1"/>
                      <w:sz w:val="22"/>
                      <w:szCs w:val="22"/>
                    </w:rPr>
                    <w:t>cupado</w:t>
                  </w:r>
                  <w:r w:rsidR="00211791" w:rsidRPr="002F7ADC">
                    <w:rPr>
                      <w:rFonts w:ascii="Candara" w:hAnsi="Candara" w:cs="Arial"/>
                      <w:bCs/>
                      <w:color w:val="000000" w:themeColor="text1"/>
                      <w:sz w:val="22"/>
                      <w:szCs w:val="22"/>
                    </w:rPr>
                    <w:t>.</w:t>
                  </w:r>
                </w:p>
                <w:p w:rsidR="00226F64" w:rsidRPr="004D1540" w:rsidRDefault="00226F64">
                  <w:pPr>
                    <w:spacing w:after="0" w:line="240" w:lineRule="auto"/>
                    <w:jc w:val="both"/>
                    <w:rPr>
                      <w:rFonts w:ascii="Candara" w:hAnsi="Candara" w:cs="Arial"/>
                      <w:bCs/>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Informações adicionais:</w:t>
                  </w:r>
                </w:p>
                <w:p w:rsidR="00226F64" w:rsidRPr="002F7ADC" w:rsidRDefault="00286C5D" w:rsidP="006451AF">
                  <w:pPr>
                    <w:pStyle w:val="PargrafodaLista"/>
                    <w:numPr>
                      <w:ilvl w:val="0"/>
                      <w:numId w:val="35"/>
                    </w:numPr>
                    <w:spacing w:after="0" w:line="240" w:lineRule="auto"/>
                    <w:jc w:val="both"/>
                    <w:rPr>
                      <w:rFonts w:ascii="Candara" w:hAnsi="Candara"/>
                      <w:color w:val="000000" w:themeColor="text1"/>
                      <w:sz w:val="22"/>
                      <w:szCs w:val="22"/>
                    </w:rPr>
                  </w:pPr>
                  <w:r w:rsidRPr="002F7ADC">
                    <w:rPr>
                      <w:rFonts w:ascii="Candara" w:hAnsi="Candara" w:cs="Arial"/>
                      <w:color w:val="000000" w:themeColor="text1"/>
                      <w:sz w:val="22"/>
                      <w:szCs w:val="22"/>
                    </w:rPr>
                    <w:t>O reto</w:t>
                  </w:r>
                  <w:r w:rsidR="00736A3A" w:rsidRPr="002F7ADC">
                    <w:rPr>
                      <w:rFonts w:ascii="Candara" w:hAnsi="Candara" w:cs="Arial"/>
                      <w:color w:val="000000" w:themeColor="text1"/>
                      <w:sz w:val="22"/>
                      <w:szCs w:val="22"/>
                    </w:rPr>
                    <w:t>rno à atividade de servidor em d</w:t>
                  </w:r>
                  <w:r w:rsidRPr="002F7ADC">
                    <w:rPr>
                      <w:rFonts w:ascii="Candara" w:hAnsi="Candara" w:cs="Arial"/>
                      <w:color w:val="000000" w:themeColor="text1"/>
                      <w:sz w:val="22"/>
                      <w:szCs w:val="22"/>
                    </w:rPr>
                    <w:t xml:space="preserve">isponibilidade far-se-á mediante aproveitamento em cargo de atribuições e vencimentos compatíveis com o </w:t>
                  </w:r>
                  <w:r w:rsidR="00211791" w:rsidRPr="002F7ADC">
                    <w:rPr>
                      <w:rFonts w:ascii="Candara" w:hAnsi="Candara" w:cs="Arial"/>
                      <w:color w:val="000000" w:themeColor="text1"/>
                      <w:sz w:val="22"/>
                      <w:szCs w:val="22"/>
                    </w:rPr>
                    <w:t>anteriormente ocupado.</w:t>
                  </w:r>
                </w:p>
                <w:p w:rsidR="00226F64" w:rsidRPr="002F7ADC" w:rsidRDefault="00286C5D" w:rsidP="006451AF">
                  <w:pPr>
                    <w:pStyle w:val="PargrafodaLista"/>
                    <w:numPr>
                      <w:ilvl w:val="0"/>
                      <w:numId w:val="35"/>
                    </w:numPr>
                    <w:spacing w:after="0" w:line="240" w:lineRule="auto"/>
                    <w:jc w:val="both"/>
                    <w:rPr>
                      <w:rFonts w:ascii="Candara" w:hAnsi="Candara"/>
                      <w:color w:val="000000" w:themeColor="text1"/>
                      <w:sz w:val="22"/>
                      <w:szCs w:val="22"/>
                    </w:rPr>
                  </w:pPr>
                  <w:r w:rsidRPr="002F7ADC">
                    <w:rPr>
                      <w:rFonts w:ascii="Candara" w:hAnsi="Candara" w:cs="Arial"/>
                      <w:color w:val="000000" w:themeColor="text1"/>
                      <w:sz w:val="22"/>
                      <w:szCs w:val="22"/>
                    </w:rPr>
                    <w:t>Será tornado sem efeito o aproveitamento e cassada a disponibilidade se o servidor não entrar em exercício no prazo legal de 15 dias, contados da publ</w:t>
                  </w:r>
                  <w:r w:rsidR="007D2928" w:rsidRPr="002F7ADC">
                    <w:rPr>
                      <w:rFonts w:ascii="Candara" w:hAnsi="Candara" w:cs="Arial"/>
                      <w:color w:val="000000" w:themeColor="text1"/>
                      <w:sz w:val="22"/>
                      <w:szCs w:val="22"/>
                    </w:rPr>
                    <w:t>icação do at</w:t>
                  </w:r>
                  <w:r w:rsidR="00211791" w:rsidRPr="002F7ADC">
                    <w:rPr>
                      <w:rFonts w:ascii="Candara" w:hAnsi="Candara" w:cs="Arial"/>
                      <w:color w:val="000000" w:themeColor="text1"/>
                      <w:sz w:val="22"/>
                      <w:szCs w:val="22"/>
                    </w:rPr>
                    <w:t>o de aproveitamento.</w:t>
                  </w:r>
                </w:p>
                <w:p w:rsidR="00226F64" w:rsidRPr="002F7ADC" w:rsidRDefault="00286C5D" w:rsidP="006451AF">
                  <w:pPr>
                    <w:pStyle w:val="PargrafodaLista"/>
                    <w:numPr>
                      <w:ilvl w:val="0"/>
                      <w:numId w:val="35"/>
                    </w:numPr>
                    <w:spacing w:after="0" w:line="240" w:lineRule="auto"/>
                    <w:jc w:val="both"/>
                    <w:rPr>
                      <w:rFonts w:ascii="Candara" w:hAnsi="Candara"/>
                      <w:color w:val="000000" w:themeColor="text1"/>
                      <w:sz w:val="22"/>
                      <w:szCs w:val="22"/>
                    </w:rPr>
                  </w:pPr>
                  <w:r w:rsidRPr="002F7ADC">
                    <w:rPr>
                      <w:rFonts w:ascii="Candara" w:hAnsi="Candara" w:cs="Arial"/>
                      <w:color w:val="000000" w:themeColor="text1"/>
                      <w:sz w:val="22"/>
                      <w:szCs w:val="22"/>
                    </w:rPr>
                    <w:t xml:space="preserve">O aproveitamento do servidor público em disponibilidade, há mais de doze meses, dependerá de comprovação de sua capacidade física e mental, por junta médica oficial. Verificada a incapacidade definitiva, o servidor público em </w:t>
                  </w:r>
                  <w:r w:rsidR="007D2928" w:rsidRPr="002F7ADC">
                    <w:rPr>
                      <w:rFonts w:ascii="Candara" w:hAnsi="Candara" w:cs="Arial"/>
                      <w:color w:val="000000" w:themeColor="text1"/>
                      <w:sz w:val="22"/>
                      <w:szCs w:val="22"/>
                    </w:rPr>
                    <w:t>dispon</w:t>
                  </w:r>
                  <w:r w:rsidR="00211791" w:rsidRPr="002F7ADC">
                    <w:rPr>
                      <w:rFonts w:ascii="Candara" w:hAnsi="Candara" w:cs="Arial"/>
                      <w:color w:val="000000" w:themeColor="text1"/>
                      <w:sz w:val="22"/>
                      <w:szCs w:val="22"/>
                    </w:rPr>
                    <w:t>ibilidade será aposentado.</w:t>
                  </w:r>
                </w:p>
                <w:p w:rsidR="00226F64" w:rsidRPr="002F7ADC" w:rsidRDefault="00286C5D" w:rsidP="006451AF">
                  <w:pPr>
                    <w:pStyle w:val="PargrafodaLista"/>
                    <w:numPr>
                      <w:ilvl w:val="0"/>
                      <w:numId w:val="35"/>
                    </w:numPr>
                    <w:spacing w:after="0" w:line="240" w:lineRule="auto"/>
                    <w:jc w:val="both"/>
                    <w:rPr>
                      <w:rFonts w:ascii="Candara" w:hAnsi="Candara"/>
                      <w:color w:val="000000" w:themeColor="text1"/>
                      <w:sz w:val="22"/>
                      <w:szCs w:val="22"/>
                    </w:rPr>
                  </w:pPr>
                  <w:r w:rsidRPr="002F7ADC">
                    <w:rPr>
                      <w:rFonts w:ascii="Candara" w:hAnsi="Candara" w:cs="Arial"/>
                      <w:color w:val="000000" w:themeColor="text1"/>
                      <w:sz w:val="22"/>
                      <w:szCs w:val="22"/>
                    </w:rPr>
                    <w:t xml:space="preserve">O tempo em que o servidor esteve em </w:t>
                  </w:r>
                  <w:r w:rsidR="00736A3A" w:rsidRPr="002F7ADC">
                    <w:rPr>
                      <w:rFonts w:ascii="Candara" w:hAnsi="Candara" w:cs="Arial"/>
                      <w:color w:val="000000" w:themeColor="text1"/>
                      <w:sz w:val="22"/>
                      <w:szCs w:val="22"/>
                    </w:rPr>
                    <w:t>d</w:t>
                  </w:r>
                  <w:r w:rsidRPr="002F7ADC">
                    <w:rPr>
                      <w:rFonts w:ascii="Candara" w:hAnsi="Candara" w:cs="Arial"/>
                      <w:color w:val="000000" w:themeColor="text1"/>
                      <w:sz w:val="22"/>
                      <w:szCs w:val="22"/>
                    </w:rPr>
                    <w:t>isponibilidade remunerada, presta tão-somen</w:t>
                  </w:r>
                  <w:r w:rsidR="007D2928" w:rsidRPr="002F7ADC">
                    <w:rPr>
                      <w:rFonts w:ascii="Candara" w:hAnsi="Candara" w:cs="Arial"/>
                      <w:color w:val="000000" w:themeColor="text1"/>
                      <w:sz w:val="22"/>
                      <w:szCs w:val="22"/>
                    </w:rPr>
                    <w:t>te para efeito de aposentadoria</w:t>
                  </w:r>
                  <w:r w:rsidR="002F7ADC">
                    <w:rPr>
                      <w:rFonts w:ascii="Candara" w:hAnsi="Candara" w:cs="Arial"/>
                      <w:color w:val="000000" w:themeColor="text1"/>
                      <w:sz w:val="22"/>
                      <w:szCs w:val="22"/>
                    </w:rPr>
                    <w:t>.</w:t>
                  </w:r>
                </w:p>
                <w:p w:rsidR="00226F64" w:rsidRPr="004D1540" w:rsidRDefault="00226F64">
                  <w:pPr>
                    <w:pStyle w:val="PargrafodaLista"/>
                    <w:spacing w:after="0" w:line="240" w:lineRule="auto"/>
                    <w:ind w:left="0"/>
                    <w:jc w:val="both"/>
                    <w:rPr>
                      <w:rFonts w:ascii="Candara" w:hAnsi="Candara" w:cs="Arial"/>
                      <w:b/>
                      <w:color w:val="000000" w:themeColor="text1"/>
                      <w:sz w:val="22"/>
                      <w:szCs w:val="22"/>
                      <w:highlight w:val="yellow"/>
                      <w:shd w:val="clear" w:color="auto" w:fill="FFFF00"/>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Fluxo:</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eastAsia="Times New Roman" w:hAnsi="Candara" w:cs="Arial"/>
                      <w:color w:val="000000" w:themeColor="text1"/>
                      <w:sz w:val="22"/>
                      <w:szCs w:val="22"/>
                      <w:lang w:eastAsia="pt-BR"/>
                    </w:rPr>
                    <w:t xml:space="preserve">1. </w:t>
                  </w:r>
                  <w:r w:rsidR="003053D6" w:rsidRPr="004D1540">
                    <w:rPr>
                      <w:rFonts w:ascii="Candara" w:eastAsia="Times New Roman" w:hAnsi="Candara" w:cs="Arial"/>
                      <w:color w:val="000000" w:themeColor="text1"/>
                      <w:sz w:val="22"/>
                      <w:szCs w:val="22"/>
                      <w:lang w:eastAsia="pt-BR"/>
                    </w:rPr>
                    <w:t>PRESIDÊNCIA</w:t>
                  </w:r>
                  <w:r w:rsidR="003053D6">
                    <w:rPr>
                      <w:rFonts w:ascii="Candara" w:eastAsia="Times New Roman" w:hAnsi="Candara" w:cs="Arial"/>
                      <w:color w:val="000000" w:themeColor="text1"/>
                      <w:sz w:val="22"/>
                      <w:szCs w:val="22"/>
                      <w:lang w:eastAsia="pt-BR"/>
                    </w:rPr>
                    <w:t xml:space="preserve">: </w:t>
                  </w:r>
                  <w:r w:rsidRPr="004D1540">
                    <w:rPr>
                      <w:rFonts w:ascii="Candara" w:eastAsia="Times New Roman" w:hAnsi="Candara" w:cs="Arial"/>
                      <w:color w:val="000000" w:themeColor="text1"/>
                      <w:sz w:val="22"/>
                      <w:szCs w:val="22"/>
                      <w:lang w:eastAsia="pt-BR"/>
                    </w:rPr>
                    <w:t xml:space="preserve">delibera </w:t>
                  </w:r>
                  <w:r w:rsidR="003053D6">
                    <w:rPr>
                      <w:rFonts w:ascii="Candara" w:eastAsia="Times New Roman" w:hAnsi="Candara" w:cs="Arial"/>
                      <w:color w:val="000000" w:themeColor="text1"/>
                      <w:sz w:val="22"/>
                      <w:szCs w:val="22"/>
                      <w:lang w:eastAsia="pt-BR"/>
                    </w:rPr>
                    <w:t>sobre o</w:t>
                  </w:r>
                  <w:r w:rsidRPr="004D1540">
                    <w:rPr>
                      <w:rFonts w:ascii="Candara" w:eastAsia="Times New Roman" w:hAnsi="Candara" w:cs="Arial"/>
                      <w:color w:val="000000" w:themeColor="text1"/>
                      <w:sz w:val="22"/>
                      <w:szCs w:val="22"/>
                      <w:lang w:eastAsia="pt-BR"/>
                    </w:rPr>
                    <w:t xml:space="preserve"> aproveitamento e determina a confecção d</w:t>
                  </w:r>
                  <w:r w:rsidR="003053D6">
                    <w:rPr>
                      <w:rFonts w:ascii="Candara" w:eastAsia="Times New Roman" w:hAnsi="Candara" w:cs="Arial"/>
                      <w:color w:val="000000" w:themeColor="text1"/>
                      <w:sz w:val="22"/>
                      <w:szCs w:val="22"/>
                      <w:lang w:eastAsia="pt-BR"/>
                    </w:rPr>
                    <w:t>o ato e localização do servidor.</w:t>
                  </w:r>
                </w:p>
                <w:p w:rsidR="0092489B" w:rsidRPr="003053D6" w:rsidRDefault="00286C5D">
                  <w:pPr>
                    <w:spacing w:after="0" w:line="240" w:lineRule="auto"/>
                    <w:jc w:val="both"/>
                    <w:rPr>
                      <w:rFonts w:ascii="Candara" w:hAnsi="Candara"/>
                      <w:color w:val="000000" w:themeColor="text1"/>
                      <w:sz w:val="22"/>
                      <w:szCs w:val="22"/>
                    </w:rPr>
                  </w:pPr>
                  <w:r w:rsidRPr="004D1540">
                    <w:rPr>
                      <w:rFonts w:ascii="Candara" w:eastAsia="Times New Roman" w:hAnsi="Candara" w:cs="Arial"/>
                      <w:color w:val="000000" w:themeColor="text1"/>
                      <w:sz w:val="22"/>
                      <w:szCs w:val="22"/>
                      <w:lang w:eastAsia="pt-BR"/>
                    </w:rPr>
                    <w:t xml:space="preserve">2. </w:t>
                  </w:r>
                  <w:r w:rsidR="003053D6" w:rsidRPr="004D1540">
                    <w:rPr>
                      <w:rFonts w:ascii="Candara" w:eastAsia="Times New Roman" w:hAnsi="Candara" w:cs="Arial"/>
                      <w:color w:val="000000" w:themeColor="text1"/>
                      <w:sz w:val="22"/>
                      <w:szCs w:val="22"/>
                      <w:lang w:eastAsia="pt-BR"/>
                    </w:rPr>
                    <w:t>COORDENADORIA DE RECURSOS HUMANOS</w:t>
                  </w:r>
                  <w:r w:rsidR="003053D6">
                    <w:rPr>
                      <w:rFonts w:ascii="Candara" w:eastAsia="Times New Roman" w:hAnsi="Candara" w:cs="Arial"/>
                      <w:color w:val="000000" w:themeColor="text1"/>
                      <w:sz w:val="22"/>
                      <w:szCs w:val="22"/>
                      <w:lang w:eastAsia="pt-BR"/>
                    </w:rPr>
                    <w:t xml:space="preserve">: </w:t>
                  </w:r>
                  <w:r w:rsidRPr="004D1540">
                    <w:rPr>
                      <w:rFonts w:ascii="Candara" w:eastAsia="Times New Roman" w:hAnsi="Candara" w:cs="Arial"/>
                      <w:color w:val="000000" w:themeColor="text1"/>
                      <w:sz w:val="22"/>
                      <w:szCs w:val="22"/>
                      <w:lang w:eastAsia="pt-BR"/>
                    </w:rPr>
                    <w:t xml:space="preserve">confecciona o ato de aproveitamento e encaminha </w:t>
                  </w:r>
                  <w:r w:rsidR="006D4855" w:rsidRPr="004D1540">
                    <w:rPr>
                      <w:rFonts w:ascii="Candara" w:eastAsia="Times New Roman" w:hAnsi="Candara" w:cs="Arial"/>
                      <w:color w:val="000000" w:themeColor="text1"/>
                      <w:sz w:val="22"/>
                      <w:szCs w:val="22"/>
                      <w:lang w:eastAsia="pt-BR"/>
                    </w:rPr>
                    <w:t>para disponibilização n</w:t>
                  </w:r>
                  <w:r w:rsidRPr="004D1540">
                    <w:rPr>
                      <w:rFonts w:ascii="Candara" w:eastAsia="Times New Roman" w:hAnsi="Candara" w:cs="Arial"/>
                      <w:color w:val="000000" w:themeColor="text1"/>
                      <w:sz w:val="22"/>
                      <w:szCs w:val="22"/>
                      <w:lang w:eastAsia="pt-BR"/>
                    </w:rPr>
                    <w:t xml:space="preserve">o e-diário (Diário da Justiça </w:t>
                  </w:r>
                  <w:r w:rsidRPr="004D1540">
                    <w:rPr>
                      <w:rFonts w:ascii="Candara" w:eastAsia="Times New Roman" w:hAnsi="Candara" w:cs="Arial"/>
                      <w:color w:val="000000" w:themeColor="text1"/>
                      <w:sz w:val="22"/>
                      <w:szCs w:val="22"/>
                      <w:lang w:eastAsia="pt-BR"/>
                    </w:rPr>
                    <w:lastRenderedPageBreak/>
                    <w:t>Eletrônico</w:t>
                  </w:r>
                  <w:r w:rsidR="006D4855" w:rsidRPr="004D1540">
                    <w:rPr>
                      <w:rFonts w:ascii="Candara" w:eastAsia="Times New Roman" w:hAnsi="Candara" w:cs="Arial"/>
                      <w:color w:val="000000" w:themeColor="text1"/>
                      <w:sz w:val="22"/>
                      <w:szCs w:val="22"/>
                      <w:lang w:eastAsia="pt-BR"/>
                    </w:rPr>
                    <w:t>)</w:t>
                  </w:r>
                  <w:r w:rsidR="003053D6">
                    <w:rPr>
                      <w:rFonts w:ascii="Candara" w:eastAsia="Times New Roman" w:hAnsi="Candara" w:cs="Arial"/>
                      <w:color w:val="000000" w:themeColor="text1"/>
                      <w:sz w:val="22"/>
                      <w:szCs w:val="22"/>
                      <w:lang w:eastAsia="pt-BR"/>
                    </w:rPr>
                    <w:t>.</w:t>
                  </w:r>
                  <w:r w:rsidR="003053D6">
                    <w:rPr>
                      <w:rFonts w:ascii="Candara" w:hAnsi="Candara"/>
                      <w:color w:val="000000" w:themeColor="text1"/>
                      <w:sz w:val="22"/>
                      <w:szCs w:val="22"/>
                    </w:rPr>
                    <w:t xml:space="preserve"> </w:t>
                  </w:r>
                  <w:r w:rsidRPr="004D1540">
                    <w:rPr>
                      <w:rFonts w:ascii="Candara" w:eastAsia="Times New Roman" w:hAnsi="Candara" w:cs="Arial"/>
                      <w:color w:val="000000" w:themeColor="text1"/>
                      <w:sz w:val="22"/>
                      <w:szCs w:val="22"/>
                      <w:lang w:eastAsia="pt-BR"/>
                    </w:rPr>
                    <w:t xml:space="preserve">Uma vez </w:t>
                  </w:r>
                  <w:r w:rsidR="008576BA" w:rsidRPr="004D1540">
                    <w:rPr>
                      <w:rFonts w:ascii="Candara" w:eastAsia="Times New Roman" w:hAnsi="Candara" w:cs="Arial"/>
                      <w:color w:val="000000" w:themeColor="text1"/>
                      <w:sz w:val="22"/>
                      <w:szCs w:val="22"/>
                      <w:lang w:eastAsia="pt-BR"/>
                    </w:rPr>
                    <w:t>disponibilizado</w:t>
                  </w:r>
                  <w:r w:rsidRPr="004D1540">
                    <w:rPr>
                      <w:rFonts w:ascii="Candara" w:eastAsia="Times New Roman" w:hAnsi="Candara" w:cs="Arial"/>
                      <w:color w:val="000000" w:themeColor="text1"/>
                      <w:sz w:val="22"/>
                      <w:szCs w:val="22"/>
                      <w:lang w:eastAsia="pt-BR"/>
                    </w:rPr>
                    <w:t xml:space="preserve"> o ato de aproveitamento,</w:t>
                  </w:r>
                  <w:r w:rsidR="0092489B" w:rsidRPr="004D1540">
                    <w:rPr>
                      <w:rFonts w:ascii="Candara" w:eastAsia="Times New Roman" w:hAnsi="Candara" w:cs="Arial"/>
                      <w:color w:val="000000" w:themeColor="text1"/>
                      <w:sz w:val="22"/>
                      <w:szCs w:val="22"/>
                      <w:lang w:eastAsia="pt-BR"/>
                    </w:rPr>
                    <w:t xml:space="preserve"> e julgado apto, </w:t>
                  </w:r>
                  <w:r w:rsidRPr="004D1540">
                    <w:rPr>
                      <w:rFonts w:ascii="Candara" w:eastAsia="Times New Roman" w:hAnsi="Candara" w:cs="Arial"/>
                      <w:color w:val="000000" w:themeColor="text1"/>
                      <w:sz w:val="22"/>
                      <w:szCs w:val="22"/>
                      <w:lang w:eastAsia="pt-BR"/>
                    </w:rPr>
                    <w:t>o servidor terá o prazo de quinze dias para entrar em exercício na localização em que</w:t>
                  </w:r>
                  <w:proofErr w:type="gramStart"/>
                  <w:r w:rsidRPr="004D1540">
                    <w:rPr>
                      <w:rFonts w:ascii="Candara" w:eastAsia="Times New Roman" w:hAnsi="Candara" w:cs="Arial"/>
                      <w:color w:val="000000" w:themeColor="text1"/>
                      <w:sz w:val="22"/>
                      <w:szCs w:val="22"/>
                      <w:lang w:eastAsia="pt-BR"/>
                    </w:rPr>
                    <w:t xml:space="preserve"> </w:t>
                  </w:r>
                  <w:r w:rsidR="0092489B" w:rsidRPr="004D1540">
                    <w:rPr>
                      <w:rFonts w:ascii="Candara" w:eastAsia="Times New Roman" w:hAnsi="Candara" w:cs="Arial"/>
                      <w:color w:val="000000" w:themeColor="text1"/>
                      <w:sz w:val="22"/>
                      <w:szCs w:val="22"/>
                      <w:lang w:eastAsia="pt-BR"/>
                    </w:rPr>
                    <w:t xml:space="preserve"> </w:t>
                  </w:r>
                  <w:proofErr w:type="gramEnd"/>
                  <w:r w:rsidR="0092489B" w:rsidRPr="004D1540">
                    <w:rPr>
                      <w:rFonts w:ascii="Candara" w:eastAsia="Times New Roman" w:hAnsi="Candara" w:cs="Arial"/>
                      <w:color w:val="000000" w:themeColor="text1"/>
                      <w:sz w:val="22"/>
                      <w:szCs w:val="22"/>
                      <w:lang w:eastAsia="pt-BR"/>
                    </w:rPr>
                    <w:t>for determinad</w:t>
                  </w:r>
                  <w:r w:rsidR="003053D6">
                    <w:rPr>
                      <w:rFonts w:ascii="Candara" w:eastAsia="Times New Roman" w:hAnsi="Candara" w:cs="Arial"/>
                      <w:color w:val="000000" w:themeColor="text1"/>
                      <w:sz w:val="22"/>
                      <w:szCs w:val="22"/>
                      <w:lang w:eastAsia="pt-BR"/>
                    </w:rPr>
                    <w:t>o.</w:t>
                  </w:r>
                </w:p>
                <w:p w:rsidR="003053D6" w:rsidRDefault="003053D6">
                  <w:pPr>
                    <w:spacing w:after="0" w:line="240" w:lineRule="auto"/>
                    <w:jc w:val="both"/>
                    <w:rPr>
                      <w:rFonts w:ascii="Candara" w:eastAsia="Times New Roman" w:hAnsi="Candara" w:cs="Arial"/>
                      <w:color w:val="000000" w:themeColor="text1"/>
                      <w:sz w:val="22"/>
                      <w:szCs w:val="22"/>
                      <w:lang w:eastAsia="pt-BR"/>
                    </w:rPr>
                  </w:pPr>
                  <w:r>
                    <w:rPr>
                      <w:rFonts w:ascii="Candara" w:eastAsia="Times New Roman" w:hAnsi="Candara" w:cs="Arial"/>
                      <w:color w:val="000000" w:themeColor="text1"/>
                      <w:sz w:val="22"/>
                      <w:szCs w:val="22"/>
                      <w:lang w:eastAsia="pt-BR"/>
                    </w:rPr>
                    <w:t>3</w:t>
                  </w:r>
                  <w:r w:rsidR="0092489B" w:rsidRPr="004D1540">
                    <w:rPr>
                      <w:rFonts w:ascii="Candara" w:eastAsia="Times New Roman" w:hAnsi="Candara" w:cs="Arial"/>
                      <w:color w:val="000000" w:themeColor="text1"/>
                      <w:sz w:val="22"/>
                      <w:szCs w:val="22"/>
                      <w:lang w:eastAsia="pt-BR"/>
                    </w:rPr>
                    <w:t xml:space="preserve">. </w:t>
                  </w:r>
                  <w:r>
                    <w:rPr>
                      <w:rFonts w:ascii="Candara" w:eastAsia="Times New Roman" w:hAnsi="Candara" w:cs="Arial"/>
                      <w:color w:val="000000" w:themeColor="text1"/>
                      <w:sz w:val="22"/>
                      <w:szCs w:val="22"/>
                      <w:lang w:eastAsia="pt-BR"/>
                    </w:rPr>
                    <w:t xml:space="preserve">SERVIDOR: </w:t>
                  </w:r>
                  <w:r w:rsidR="00286C5D" w:rsidRPr="004D1540">
                    <w:rPr>
                      <w:rFonts w:ascii="Candara" w:eastAsia="Times New Roman" w:hAnsi="Candara" w:cs="Arial"/>
                      <w:color w:val="000000" w:themeColor="text1"/>
                      <w:sz w:val="22"/>
                      <w:szCs w:val="22"/>
                      <w:lang w:eastAsia="pt-BR"/>
                    </w:rPr>
                    <w:t>solicita a Seção de Registro Funcional de Servidor/Coordenadoria de Recursos Humanos, a GIM (Guia de Inspeção Médica) para realização de todos os exames necessários</w:t>
                  </w:r>
                  <w:r>
                    <w:rPr>
                      <w:rFonts w:ascii="Candara" w:eastAsia="Times New Roman" w:hAnsi="Candara" w:cs="Arial"/>
                      <w:color w:val="000000" w:themeColor="text1"/>
                      <w:sz w:val="22"/>
                      <w:szCs w:val="22"/>
                      <w:lang w:eastAsia="pt-BR"/>
                    </w:rPr>
                    <w:t>, visando su</w:t>
                  </w:r>
                  <w:r w:rsidR="00286C5D" w:rsidRPr="004D1540">
                    <w:rPr>
                      <w:rFonts w:ascii="Candara" w:eastAsia="Times New Roman" w:hAnsi="Candara" w:cs="Arial"/>
                      <w:color w:val="000000" w:themeColor="text1"/>
                      <w:sz w:val="22"/>
                      <w:szCs w:val="22"/>
                      <w:lang w:eastAsia="pt-BR"/>
                    </w:rPr>
                    <w:t>a liberação ao reto</w:t>
                  </w:r>
                  <w:r w:rsidR="007D2928" w:rsidRPr="004D1540">
                    <w:rPr>
                      <w:rFonts w:ascii="Candara" w:eastAsia="Times New Roman" w:hAnsi="Candara" w:cs="Arial"/>
                      <w:color w:val="000000" w:themeColor="text1"/>
                      <w:sz w:val="22"/>
                      <w:szCs w:val="22"/>
                      <w:lang w:eastAsia="pt-BR"/>
                    </w:rPr>
                    <w:t>rno de suas atividades labora</w:t>
                  </w:r>
                  <w:r>
                    <w:rPr>
                      <w:rFonts w:ascii="Candara" w:eastAsia="Times New Roman" w:hAnsi="Candara" w:cs="Arial"/>
                      <w:color w:val="000000" w:themeColor="text1"/>
                      <w:sz w:val="22"/>
                      <w:szCs w:val="22"/>
                      <w:lang w:eastAsia="pt-BR"/>
                    </w:rPr>
                    <w:t>is.</w:t>
                  </w:r>
                  <w:r w:rsidR="0071250E">
                    <w:rPr>
                      <w:rFonts w:ascii="Candara" w:eastAsia="Times New Roman" w:hAnsi="Candara" w:cs="Arial"/>
                      <w:color w:val="000000" w:themeColor="text1"/>
                      <w:sz w:val="22"/>
                      <w:szCs w:val="22"/>
                      <w:lang w:eastAsia="pt-BR"/>
                    </w:rPr>
                    <w:t xml:space="preserve"> Taies exames deverão ser</w:t>
                  </w:r>
                  <w:r w:rsidR="00286C5D" w:rsidRPr="004D1540">
                    <w:rPr>
                      <w:rFonts w:ascii="Candara" w:eastAsia="Times New Roman" w:hAnsi="Candara" w:cs="Arial"/>
                      <w:color w:val="000000" w:themeColor="text1"/>
                      <w:sz w:val="22"/>
                      <w:szCs w:val="22"/>
                      <w:lang w:eastAsia="pt-BR"/>
                    </w:rPr>
                    <w:t xml:space="preserve"> realizados no IPAJM, p</w:t>
                  </w:r>
                  <w:r>
                    <w:rPr>
                      <w:rFonts w:ascii="Candara" w:eastAsia="Times New Roman" w:hAnsi="Candara" w:cs="Arial"/>
                      <w:color w:val="000000" w:themeColor="text1"/>
                      <w:sz w:val="22"/>
                      <w:szCs w:val="22"/>
                      <w:lang w:eastAsia="pt-BR"/>
                    </w:rPr>
                    <w:t xml:space="preserve">or meio de perícia pré-agendada. </w:t>
                  </w:r>
                </w:p>
                <w:p w:rsidR="00226F64" w:rsidRPr="004D1540" w:rsidRDefault="0071250E">
                  <w:pPr>
                    <w:spacing w:after="0" w:line="240" w:lineRule="auto"/>
                    <w:jc w:val="both"/>
                    <w:rPr>
                      <w:rFonts w:ascii="Candara" w:hAnsi="Candara"/>
                      <w:color w:val="000000" w:themeColor="text1"/>
                      <w:sz w:val="22"/>
                      <w:szCs w:val="22"/>
                    </w:rPr>
                  </w:pPr>
                  <w:r>
                    <w:rPr>
                      <w:rFonts w:ascii="Candara" w:eastAsia="Times New Roman" w:hAnsi="Candara" w:cs="Arial"/>
                      <w:color w:val="000000" w:themeColor="text1"/>
                      <w:sz w:val="22"/>
                      <w:szCs w:val="22"/>
                      <w:lang w:eastAsia="pt-BR"/>
                    </w:rPr>
                    <w:t>Em seguida</w:t>
                  </w:r>
                  <w:r w:rsidR="003053D6">
                    <w:rPr>
                      <w:rFonts w:ascii="Candara" w:eastAsia="Times New Roman" w:hAnsi="Candara" w:cs="Arial"/>
                      <w:color w:val="000000" w:themeColor="text1"/>
                      <w:sz w:val="22"/>
                      <w:szCs w:val="22"/>
                      <w:lang w:eastAsia="pt-BR"/>
                    </w:rPr>
                    <w:t>, o</w:t>
                  </w:r>
                  <w:r w:rsidR="00286C5D" w:rsidRPr="004D1540">
                    <w:rPr>
                      <w:rFonts w:ascii="Candara" w:eastAsia="Times New Roman" w:hAnsi="Candara" w:cs="Arial"/>
                      <w:color w:val="000000" w:themeColor="text1"/>
                      <w:sz w:val="22"/>
                      <w:szCs w:val="22"/>
                      <w:lang w:eastAsia="pt-BR"/>
                    </w:rPr>
                    <w:t xml:space="preserve"> servidor apresentará a GIM, (Guia de Inspeção Médica), após a perícia, à chefia imediata na loc</w:t>
                  </w:r>
                  <w:r w:rsidR="007D2928" w:rsidRPr="004D1540">
                    <w:rPr>
                      <w:rFonts w:ascii="Candara" w:eastAsia="Times New Roman" w:hAnsi="Candara" w:cs="Arial"/>
                      <w:color w:val="000000" w:themeColor="text1"/>
                      <w:sz w:val="22"/>
                      <w:szCs w:val="22"/>
                      <w:lang w:eastAsia="pt-BR"/>
                    </w:rPr>
                    <w:t>alidade em que fora aproveitado</w:t>
                  </w:r>
                  <w:r w:rsidR="003053D6">
                    <w:rPr>
                      <w:rFonts w:ascii="Candara" w:eastAsia="Times New Roman" w:hAnsi="Candara" w:cs="Arial"/>
                      <w:color w:val="000000" w:themeColor="text1"/>
                      <w:sz w:val="22"/>
                      <w:szCs w:val="22"/>
                      <w:lang w:eastAsia="pt-BR"/>
                    </w:rPr>
                    <w:t>.</w:t>
                  </w:r>
                </w:p>
                <w:p w:rsidR="00226F64" w:rsidRPr="004D1540" w:rsidRDefault="00D9539A">
                  <w:pPr>
                    <w:spacing w:after="0" w:line="240" w:lineRule="auto"/>
                    <w:jc w:val="both"/>
                    <w:rPr>
                      <w:rFonts w:ascii="Candara" w:hAnsi="Candara"/>
                      <w:color w:val="000000" w:themeColor="text1"/>
                      <w:sz w:val="22"/>
                      <w:szCs w:val="22"/>
                    </w:rPr>
                  </w:pPr>
                  <w:r>
                    <w:rPr>
                      <w:rFonts w:ascii="Candara" w:eastAsia="Times New Roman" w:hAnsi="Candara" w:cs="Arial"/>
                      <w:color w:val="000000" w:themeColor="text1"/>
                      <w:sz w:val="22"/>
                      <w:szCs w:val="22"/>
                      <w:lang w:eastAsia="pt-BR"/>
                    </w:rPr>
                    <w:t>4. C</w:t>
                  </w:r>
                  <w:r w:rsidRPr="004D1540">
                    <w:rPr>
                      <w:rFonts w:ascii="Candara" w:eastAsia="Times New Roman" w:hAnsi="Candara" w:cs="Arial"/>
                      <w:color w:val="000000" w:themeColor="text1"/>
                      <w:sz w:val="22"/>
                      <w:szCs w:val="22"/>
                      <w:lang w:eastAsia="pt-BR"/>
                    </w:rPr>
                    <w:t>HEFIA IMEDIATA</w:t>
                  </w:r>
                  <w:r>
                    <w:rPr>
                      <w:rFonts w:ascii="Candara" w:eastAsia="Times New Roman" w:hAnsi="Candara" w:cs="Arial"/>
                      <w:color w:val="000000" w:themeColor="text1"/>
                      <w:sz w:val="22"/>
                      <w:szCs w:val="22"/>
                      <w:lang w:eastAsia="pt-BR"/>
                    </w:rPr>
                    <w:t>:</w:t>
                  </w:r>
                  <w:r w:rsidR="00286C5D" w:rsidRPr="004D1540">
                    <w:rPr>
                      <w:rFonts w:ascii="Candara" w:eastAsia="Times New Roman" w:hAnsi="Candara" w:cs="Arial"/>
                      <w:color w:val="000000" w:themeColor="text1"/>
                      <w:sz w:val="22"/>
                      <w:szCs w:val="22"/>
                      <w:lang w:eastAsia="pt-BR"/>
                    </w:rPr>
                    <w:t xml:space="preserve"> </w:t>
                  </w:r>
                  <w:r>
                    <w:rPr>
                      <w:rFonts w:ascii="Candara" w:eastAsia="Times New Roman" w:hAnsi="Candara" w:cs="Arial"/>
                      <w:color w:val="000000" w:themeColor="text1"/>
                      <w:sz w:val="22"/>
                      <w:szCs w:val="22"/>
                      <w:lang w:eastAsia="pt-BR"/>
                    </w:rPr>
                    <w:t xml:space="preserve">a chefia </w:t>
                  </w:r>
                  <w:r w:rsidR="00286C5D" w:rsidRPr="004D1540">
                    <w:rPr>
                      <w:rFonts w:ascii="Candara" w:eastAsia="Times New Roman" w:hAnsi="Candara" w:cs="Arial"/>
                      <w:color w:val="000000" w:themeColor="text1"/>
                      <w:sz w:val="22"/>
                      <w:szCs w:val="22"/>
                      <w:lang w:eastAsia="pt-BR"/>
                    </w:rPr>
                    <w:t>da localidade em que fora aproveitado o servido</w:t>
                  </w:r>
                  <w:r>
                    <w:rPr>
                      <w:rFonts w:ascii="Candara" w:eastAsia="Times New Roman" w:hAnsi="Candara" w:cs="Arial"/>
                      <w:color w:val="000000" w:themeColor="text1"/>
                      <w:sz w:val="22"/>
                      <w:szCs w:val="22"/>
                      <w:lang w:eastAsia="pt-BR"/>
                    </w:rPr>
                    <w:t>r</w:t>
                  </w:r>
                  <w:r w:rsidR="00286C5D" w:rsidRPr="004D1540">
                    <w:rPr>
                      <w:rFonts w:ascii="Candara" w:eastAsia="Times New Roman" w:hAnsi="Candara" w:cs="Arial"/>
                      <w:color w:val="000000" w:themeColor="text1"/>
                      <w:sz w:val="22"/>
                      <w:szCs w:val="22"/>
                      <w:lang w:eastAsia="pt-BR"/>
                    </w:rPr>
                    <w:t xml:space="preserve"> deverá lavrar termo de exercício e encaminhá-lo à Seção de Registro Funcional de Servidor</w:t>
                  </w:r>
                  <w:r>
                    <w:rPr>
                      <w:rFonts w:ascii="Candara" w:eastAsia="Times New Roman" w:hAnsi="Candara" w:cs="Arial"/>
                      <w:color w:val="000000" w:themeColor="text1"/>
                      <w:sz w:val="22"/>
                      <w:szCs w:val="22"/>
                      <w:lang w:eastAsia="pt-BR"/>
                    </w:rPr>
                    <w:t>.</w:t>
                  </w:r>
                </w:p>
                <w:p w:rsidR="00226F64" w:rsidRPr="004D1540" w:rsidRDefault="00D9539A">
                  <w:pPr>
                    <w:spacing w:after="0" w:line="240" w:lineRule="auto"/>
                    <w:jc w:val="both"/>
                    <w:rPr>
                      <w:rFonts w:ascii="Candara" w:hAnsi="Candara"/>
                      <w:color w:val="000000" w:themeColor="text1"/>
                      <w:sz w:val="22"/>
                      <w:szCs w:val="22"/>
                    </w:rPr>
                  </w:pPr>
                  <w:r>
                    <w:rPr>
                      <w:rFonts w:ascii="Candara" w:eastAsia="Times New Roman" w:hAnsi="Candara" w:cs="Arial"/>
                      <w:color w:val="000000" w:themeColor="text1"/>
                      <w:sz w:val="22"/>
                      <w:szCs w:val="22"/>
                      <w:lang w:eastAsia="pt-BR"/>
                    </w:rPr>
                    <w:t>5</w:t>
                  </w:r>
                  <w:r w:rsidRPr="004D1540">
                    <w:rPr>
                      <w:rFonts w:ascii="Candara" w:eastAsia="Times New Roman" w:hAnsi="Candara" w:cs="Arial"/>
                      <w:color w:val="000000" w:themeColor="text1"/>
                      <w:sz w:val="22"/>
                      <w:szCs w:val="22"/>
                      <w:lang w:eastAsia="pt-BR"/>
                    </w:rPr>
                    <w:t>. SEÇÃO DE REGISTRO FUNCIONAL DE SERVIDOR</w:t>
                  </w:r>
                  <w:r>
                    <w:rPr>
                      <w:rFonts w:ascii="Candara" w:eastAsia="Times New Roman" w:hAnsi="Candara" w:cs="Arial"/>
                      <w:color w:val="000000" w:themeColor="text1"/>
                      <w:sz w:val="22"/>
                      <w:szCs w:val="22"/>
                      <w:lang w:eastAsia="pt-BR"/>
                    </w:rPr>
                    <w:t>:</w:t>
                  </w:r>
                  <w:r w:rsidR="00286C5D" w:rsidRPr="004D1540">
                    <w:rPr>
                      <w:rFonts w:ascii="Candara" w:eastAsia="Times New Roman" w:hAnsi="Candara" w:cs="Arial"/>
                      <w:color w:val="000000" w:themeColor="text1"/>
                      <w:sz w:val="22"/>
                      <w:szCs w:val="22"/>
                      <w:lang w:eastAsia="pt-BR"/>
                    </w:rPr>
                    <w:t xml:space="preserve"> realizará a anotação na ficha funcional do servidor.</w:t>
                  </w:r>
                </w:p>
                <w:p w:rsidR="00226F64" w:rsidRPr="004D1540" w:rsidRDefault="00226F64">
                  <w:pPr>
                    <w:spacing w:after="0" w:line="240" w:lineRule="auto"/>
                    <w:jc w:val="both"/>
                    <w:rPr>
                      <w:rFonts w:ascii="Candara" w:hAnsi="Candara" w:cs="Arial"/>
                      <w:b/>
                      <w:bCs/>
                      <w:color w:val="000000" w:themeColor="text1"/>
                      <w:sz w:val="22"/>
                      <w:szCs w:val="22"/>
                    </w:rPr>
                  </w:pPr>
                </w:p>
                <w:p w:rsidR="00AB591C" w:rsidRPr="004D1540" w:rsidRDefault="00AB591C" w:rsidP="00AB591C">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AB591C" w:rsidRPr="004D1540" w:rsidRDefault="00AB591C" w:rsidP="00AB591C">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Seção de Registro Funcional de Servidor</w:t>
                  </w:r>
                  <w:r w:rsidR="005F7259" w:rsidRPr="004D1540">
                    <w:rPr>
                      <w:rFonts w:ascii="Candara" w:hAnsi="Candara" w:cs="Arial"/>
                      <w:color w:val="000000" w:themeColor="text1"/>
                      <w:sz w:val="22"/>
                      <w:szCs w:val="22"/>
                    </w:rPr>
                    <w:t xml:space="preserve"> </w:t>
                  </w:r>
                  <w:r w:rsidRPr="004D1540">
                    <w:rPr>
                      <w:rFonts w:ascii="Candara" w:hAnsi="Candara" w:cs="Arial"/>
                      <w:bCs/>
                      <w:color w:val="000000" w:themeColor="text1"/>
                      <w:sz w:val="22"/>
                      <w:szCs w:val="22"/>
                    </w:rPr>
                    <w:t>/</w:t>
                  </w:r>
                  <w:r w:rsidR="005F7259" w:rsidRPr="004D1540">
                    <w:rPr>
                      <w:rFonts w:ascii="Candara" w:hAnsi="Candara" w:cs="Arial"/>
                      <w:bCs/>
                      <w:color w:val="000000" w:themeColor="text1"/>
                      <w:sz w:val="22"/>
                      <w:szCs w:val="22"/>
                    </w:rPr>
                    <w:t xml:space="preserve"> </w:t>
                  </w:r>
                  <w:r w:rsidRPr="004D1540">
                    <w:rPr>
                      <w:rFonts w:ascii="Candara" w:hAnsi="Candara" w:cs="Arial"/>
                      <w:bCs/>
                      <w:color w:val="000000" w:themeColor="text1"/>
                      <w:sz w:val="22"/>
                      <w:szCs w:val="22"/>
                    </w:rPr>
                    <w:t>Coordenadoria de Recursos Humanos</w:t>
                  </w:r>
                </w:p>
                <w:p w:rsidR="00AB591C" w:rsidRPr="004D1540" w:rsidRDefault="00AB591C" w:rsidP="00AB591C">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3334-2170 / 3334-2280 / 3334-2336 / 3334-2819 / 3334-2069</w:t>
                  </w:r>
                </w:p>
                <w:p w:rsidR="00226F64" w:rsidRPr="004D1540" w:rsidRDefault="0015578B">
                  <w:pPr>
                    <w:spacing w:after="0" w:line="240" w:lineRule="auto"/>
                    <w:jc w:val="both"/>
                    <w:rPr>
                      <w:rFonts w:ascii="Candara" w:hAnsi="Candara" w:cs="Arial"/>
                      <w:bCs/>
                      <w:color w:val="000000" w:themeColor="text1"/>
                      <w:sz w:val="22"/>
                      <w:szCs w:val="22"/>
                    </w:rPr>
                  </w:pPr>
                  <w:r w:rsidRPr="004D1540">
                    <w:rPr>
                      <w:rFonts w:ascii="Candara" w:hAnsi="Candara" w:cs="Arial"/>
                      <w:bCs/>
                      <w:color w:val="000000" w:themeColor="text1"/>
                      <w:sz w:val="22"/>
                      <w:szCs w:val="22"/>
                    </w:rPr>
                    <w:t>E-mail: pessoal-rh-servidor@tjes.jus.br / rh@tjes.jus.br</w:t>
                  </w:r>
                </w:p>
                <w:p w:rsidR="0009786C" w:rsidRPr="004D1540" w:rsidRDefault="0009786C">
                  <w:pPr>
                    <w:spacing w:after="0" w:line="240" w:lineRule="auto"/>
                    <w:jc w:val="both"/>
                    <w:rPr>
                      <w:rFonts w:ascii="Candara" w:hAnsi="Candara" w:cs="Arial"/>
                      <w:color w:val="000000" w:themeColor="text1"/>
                      <w:sz w:val="22"/>
                      <w:szCs w:val="22"/>
                    </w:rPr>
                  </w:pPr>
                </w:p>
                <w:p w:rsidR="0009786C" w:rsidRPr="004D1540" w:rsidRDefault="0009786C">
                  <w:pPr>
                    <w:spacing w:after="0" w:line="240" w:lineRule="auto"/>
                    <w:jc w:val="both"/>
                    <w:rPr>
                      <w:rFonts w:ascii="Candara" w:hAnsi="Candara" w:cs="Arial"/>
                      <w:color w:val="000000" w:themeColor="text1"/>
                      <w:sz w:val="22"/>
                      <w:szCs w:val="22"/>
                      <w:highlight w:val="yellow"/>
                    </w:rPr>
                  </w:pPr>
                </w:p>
                <w:p w:rsidR="00226F64" w:rsidRPr="004D1540" w:rsidRDefault="00BD44D3" w:rsidP="00222FC6">
                  <w:pPr>
                    <w:pStyle w:val="Ttulo1"/>
                    <w:rPr>
                      <w:rFonts w:ascii="Candara" w:hAnsi="Candara"/>
                      <w:sz w:val="22"/>
                      <w:szCs w:val="22"/>
                    </w:rPr>
                  </w:pPr>
                  <w:bookmarkStart w:id="39" w:name="_Toc491722841"/>
                  <w:bookmarkStart w:id="40" w:name="_Toc491723659"/>
                  <w:bookmarkStart w:id="41" w:name="_Toc491892559"/>
                  <w:bookmarkStart w:id="42" w:name="_Toc1147420"/>
                  <w:r w:rsidRPr="004D1540">
                    <w:rPr>
                      <w:rFonts w:ascii="Candara" w:hAnsi="Candara"/>
                      <w:sz w:val="22"/>
                      <w:szCs w:val="22"/>
                    </w:rPr>
                    <w:t>9</w:t>
                  </w:r>
                  <w:r w:rsidR="00286C5D" w:rsidRPr="004D1540">
                    <w:rPr>
                      <w:rFonts w:ascii="Candara" w:hAnsi="Candara"/>
                      <w:sz w:val="22"/>
                      <w:szCs w:val="22"/>
                    </w:rPr>
                    <w:t>. Ausência Gala</w:t>
                  </w:r>
                  <w:bookmarkEnd w:id="39"/>
                  <w:bookmarkEnd w:id="40"/>
                  <w:bookmarkEnd w:id="41"/>
                  <w:bookmarkEnd w:id="42"/>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É a ausência do servidor ao serviço por 08 (oito) dias, por motivo de casamento.</w:t>
                  </w:r>
                </w:p>
                <w:p w:rsidR="00226F64" w:rsidRPr="004D1540" w:rsidRDefault="00226F64">
                  <w:pPr>
                    <w:spacing w:after="0" w:line="240" w:lineRule="auto"/>
                    <w:jc w:val="both"/>
                    <w:rPr>
                      <w:rFonts w:ascii="Candara" w:hAnsi="Candara" w:cs="Arial"/>
                      <w:bCs/>
                      <w:color w:val="000000" w:themeColor="text1"/>
                      <w:sz w:val="22"/>
                      <w:szCs w:val="22"/>
                    </w:rPr>
                  </w:pPr>
                </w:p>
                <w:p w:rsidR="00A93A34" w:rsidRPr="004D1540" w:rsidRDefault="00A93A34" w:rsidP="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226F64" w:rsidRPr="006C7D4A" w:rsidRDefault="00286C5D" w:rsidP="006451AF">
                  <w:pPr>
                    <w:pStyle w:val="PargrafodaLista"/>
                    <w:numPr>
                      <w:ilvl w:val="0"/>
                      <w:numId w:val="18"/>
                    </w:numPr>
                    <w:spacing w:after="0" w:line="240" w:lineRule="auto"/>
                    <w:jc w:val="both"/>
                    <w:rPr>
                      <w:rFonts w:ascii="Candara" w:hAnsi="Candara"/>
                      <w:color w:val="000000" w:themeColor="text1"/>
                      <w:sz w:val="22"/>
                      <w:szCs w:val="22"/>
                    </w:rPr>
                  </w:pPr>
                  <w:r w:rsidRPr="006C7D4A">
                    <w:rPr>
                      <w:rFonts w:ascii="Candara" w:hAnsi="Candara" w:cs="Arial"/>
                      <w:bCs/>
                      <w:color w:val="000000" w:themeColor="text1"/>
                      <w:sz w:val="22"/>
                      <w:szCs w:val="22"/>
                    </w:rPr>
                    <w:t xml:space="preserve">Artigo 30, inciso III da </w:t>
                  </w:r>
                  <w:r w:rsidR="00C67935" w:rsidRPr="006C7D4A">
                    <w:rPr>
                      <w:rFonts w:ascii="Candara" w:hAnsi="Candara"/>
                      <w:color w:val="000000" w:themeColor="text1"/>
                      <w:sz w:val="22"/>
                      <w:szCs w:val="22"/>
                    </w:rPr>
                    <w:t>Lei Complementar Estadual n</w:t>
                  </w:r>
                  <w:r w:rsidR="00C67935" w:rsidRPr="006C7D4A">
                    <w:rPr>
                      <w:rFonts w:ascii="Candara" w:hAnsi="Candara"/>
                      <w:color w:val="000000" w:themeColor="text1"/>
                      <w:sz w:val="22"/>
                      <w:szCs w:val="22"/>
                      <w:vertAlign w:val="superscript"/>
                    </w:rPr>
                    <w:t>o</w:t>
                  </w:r>
                  <w:r w:rsidR="00C67935" w:rsidRPr="006C7D4A">
                    <w:rPr>
                      <w:rFonts w:ascii="Candara" w:hAnsi="Candara"/>
                      <w:color w:val="000000" w:themeColor="text1"/>
                      <w:sz w:val="22"/>
                      <w:szCs w:val="22"/>
                    </w:rPr>
                    <w:t xml:space="preserve"> 46/1994</w:t>
                  </w:r>
                  <w:r w:rsidRPr="006C7D4A">
                    <w:rPr>
                      <w:rFonts w:ascii="Candara" w:hAnsi="Candara" w:cs="Arial"/>
                      <w:bCs/>
                      <w:color w:val="000000" w:themeColor="text1"/>
                      <w:sz w:val="22"/>
                      <w:szCs w:val="22"/>
                    </w:rPr>
                    <w:t>.</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sidR="00213814" w:rsidRPr="004D1540">
                    <w:rPr>
                      <w:rFonts w:ascii="Candara" w:hAnsi="Candara" w:cs="Arial"/>
                      <w:b/>
                      <w:bCs/>
                      <w:color w:val="298881" w:themeColor="accent1" w:themeShade="BF"/>
                      <w:sz w:val="22"/>
                      <w:szCs w:val="22"/>
                    </w:rPr>
                    <w:t>para requerimento</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O servidor contrair matrimônio.</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6C7D4A">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226F64"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6C7D4A" w:rsidRPr="004D1540">
                    <w:rPr>
                      <w:rFonts w:ascii="Candara" w:hAnsi="Candara" w:cs="Arial"/>
                      <w:color w:val="000000" w:themeColor="text1"/>
                      <w:sz w:val="22"/>
                      <w:szCs w:val="22"/>
                    </w:rPr>
                    <w:t>SERVIDOR</w:t>
                  </w:r>
                  <w:r w:rsidR="006C7D4A">
                    <w:rPr>
                      <w:rFonts w:ascii="Candara" w:hAnsi="Candara" w:cs="Arial"/>
                      <w:color w:val="000000" w:themeColor="text1"/>
                      <w:sz w:val="22"/>
                      <w:szCs w:val="22"/>
                    </w:rPr>
                    <w:t>:</w:t>
                  </w:r>
                  <w:r w:rsidRPr="004D1540">
                    <w:rPr>
                      <w:rFonts w:ascii="Candara" w:hAnsi="Candara" w:cs="Arial"/>
                      <w:color w:val="000000" w:themeColor="text1"/>
                      <w:sz w:val="22"/>
                      <w:szCs w:val="22"/>
                    </w:rPr>
                    <w:t xml:space="preserve"> preenche o formulário contendo ciência da chefia imediata, anexa </w:t>
                  </w:r>
                  <w:proofErr w:type="gramStart"/>
                  <w:r w:rsidRPr="004D1540">
                    <w:rPr>
                      <w:rFonts w:ascii="Candara" w:hAnsi="Candara" w:cs="Arial"/>
                      <w:color w:val="000000" w:themeColor="text1"/>
                      <w:sz w:val="22"/>
                      <w:szCs w:val="22"/>
                    </w:rPr>
                    <w:t>a</w:t>
                  </w:r>
                  <w:proofErr w:type="gramEnd"/>
                  <w:r w:rsidRPr="004D1540">
                    <w:rPr>
                      <w:rFonts w:ascii="Candara" w:hAnsi="Candara" w:cs="Arial"/>
                      <w:color w:val="000000" w:themeColor="text1"/>
                      <w:sz w:val="22"/>
                      <w:szCs w:val="22"/>
                    </w:rPr>
                    <w:t xml:space="preserve"> cópia simples da certidão de casamento civil, caso deseje que o afastamento ocorra a partir do casamento civil. Caso o servidor deseje que o afastamento ocorra a partir da celebração do casamento religioso, deverá protocolizar cópia simples da certidão de casamento civil e cópia simples da certidão </w:t>
                  </w:r>
                  <w:r w:rsidR="006C7D4A">
                    <w:rPr>
                      <w:rFonts w:ascii="Candara" w:hAnsi="Candara" w:cs="Arial"/>
                      <w:color w:val="000000" w:themeColor="text1"/>
                      <w:sz w:val="22"/>
                      <w:szCs w:val="22"/>
                    </w:rPr>
                    <w:t>emitida pela entidade religiosa.</w:t>
                  </w:r>
                </w:p>
                <w:p w:rsidR="006C7D4A" w:rsidRDefault="006C7D4A">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Encaminha o requerimento </w:t>
                  </w:r>
                  <w:r w:rsidR="00286C5D" w:rsidRPr="004D1540">
                    <w:rPr>
                      <w:rFonts w:ascii="Candara" w:hAnsi="Candara" w:cs="Arial"/>
                      <w:color w:val="000000" w:themeColor="text1"/>
                      <w:sz w:val="22"/>
                      <w:szCs w:val="22"/>
                    </w:rPr>
                    <w:t>à Seção de Registro Funcional de Servidor</w:t>
                  </w:r>
                  <w:r>
                    <w:rPr>
                      <w:rFonts w:ascii="Candara" w:hAnsi="Candara" w:cs="Arial"/>
                      <w:color w:val="000000" w:themeColor="text1"/>
                      <w:sz w:val="22"/>
                      <w:szCs w:val="22"/>
                    </w:rPr>
                    <w:t>.</w:t>
                  </w:r>
                </w:p>
                <w:p w:rsidR="00226F64" w:rsidRPr="004D1540" w:rsidRDefault="006C7D4A">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2. SEÇÃO DE </w:t>
                  </w:r>
                  <w:r w:rsidRPr="004D1540">
                    <w:rPr>
                      <w:rFonts w:ascii="Candara" w:hAnsi="Candara" w:cs="Arial"/>
                      <w:color w:val="000000" w:themeColor="text1"/>
                      <w:sz w:val="22"/>
                      <w:szCs w:val="22"/>
                    </w:rPr>
                    <w:t>REGISTRO FUNCIONAL DE SERVIDOR</w:t>
                  </w:r>
                  <w:r>
                    <w:rPr>
                      <w:rFonts w:ascii="Candara" w:hAnsi="Candara" w:cs="Arial"/>
                      <w:color w:val="000000" w:themeColor="text1"/>
                      <w:sz w:val="22"/>
                      <w:szCs w:val="22"/>
                    </w:rPr>
                    <w:t xml:space="preserve">: analisa a </w:t>
                  </w:r>
                  <w:r w:rsidR="00286C5D" w:rsidRPr="004D1540">
                    <w:rPr>
                      <w:rFonts w:ascii="Candara" w:hAnsi="Candara" w:cs="Arial"/>
                      <w:color w:val="000000" w:themeColor="text1"/>
                      <w:sz w:val="22"/>
                      <w:szCs w:val="22"/>
                    </w:rPr>
                    <w:t xml:space="preserve">solicitação, e caso esteja de acordo com as normas vigentes, </w:t>
                  </w:r>
                  <w:r w:rsidR="00B31185" w:rsidRPr="004D1540">
                    <w:rPr>
                      <w:rFonts w:ascii="Candara" w:hAnsi="Candara" w:cs="Arial"/>
                      <w:color w:val="000000" w:themeColor="text1"/>
                      <w:sz w:val="22"/>
                      <w:szCs w:val="22"/>
                    </w:rPr>
                    <w:t>elabora</w:t>
                  </w:r>
                  <w:r w:rsidR="00A47697">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 xml:space="preserve">o ato de afastamento e </w:t>
                  </w:r>
                  <w:r w:rsidR="00286C5D" w:rsidRPr="004D1540">
                    <w:rPr>
                      <w:rFonts w:ascii="Candara" w:hAnsi="Candara" w:cs="Arial"/>
                      <w:color w:val="000000" w:themeColor="text1"/>
                      <w:sz w:val="22"/>
                      <w:szCs w:val="22"/>
                    </w:rPr>
                    <w:lastRenderedPageBreak/>
                    <w:t>encaminha à C</w:t>
                  </w:r>
                  <w:bookmarkStart w:id="43" w:name="__DdeLink__4298_1360197300"/>
                  <w:r w:rsidR="00286C5D" w:rsidRPr="004D1540">
                    <w:rPr>
                      <w:rFonts w:ascii="Candara" w:hAnsi="Candara" w:cs="Arial"/>
                      <w:color w:val="000000" w:themeColor="text1"/>
                      <w:sz w:val="22"/>
                      <w:szCs w:val="22"/>
                    </w:rPr>
                    <w:t xml:space="preserve">oordenadoria de Recursos Humanos </w:t>
                  </w:r>
                  <w:bookmarkEnd w:id="43"/>
                  <w:r w:rsidR="00A47697">
                    <w:rPr>
                      <w:rFonts w:ascii="Candara" w:hAnsi="Candara" w:cs="Arial"/>
                      <w:color w:val="000000" w:themeColor="text1"/>
                      <w:sz w:val="22"/>
                      <w:szCs w:val="22"/>
                    </w:rPr>
                    <w:t>para assinatura.</w:t>
                  </w:r>
                </w:p>
                <w:p w:rsidR="00A47697" w:rsidRPr="004D1540" w:rsidRDefault="00A47697" w:rsidP="00A47697">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3. </w:t>
                  </w:r>
                  <w:r w:rsidRPr="004D1540">
                    <w:rPr>
                      <w:rFonts w:ascii="Candara" w:hAnsi="Candara" w:cs="Arial"/>
                      <w:color w:val="000000" w:themeColor="text1"/>
                      <w:sz w:val="22"/>
                      <w:szCs w:val="22"/>
                    </w:rPr>
                    <w:t>COORDENADORIA DE RECURSOS HUMANOS</w:t>
                  </w:r>
                  <w:r>
                    <w:rPr>
                      <w:rFonts w:ascii="Candara" w:hAnsi="Candara" w:cs="Arial"/>
                      <w:color w:val="000000" w:themeColor="text1"/>
                      <w:sz w:val="22"/>
                      <w:szCs w:val="22"/>
                    </w:rPr>
                    <w:t xml:space="preserve">: assina o </w:t>
                  </w:r>
                  <w:r w:rsidRPr="004D1540">
                    <w:rPr>
                      <w:rFonts w:ascii="Candara" w:hAnsi="Candara" w:cs="Arial"/>
                      <w:color w:val="000000" w:themeColor="text1"/>
                      <w:sz w:val="22"/>
                      <w:szCs w:val="22"/>
                    </w:rPr>
                    <w:t xml:space="preserve">ato de afastamento e encaminha à </w:t>
                  </w:r>
                  <w:r>
                    <w:rPr>
                      <w:rFonts w:ascii="Candara" w:hAnsi="Candara" w:cs="Arial"/>
                      <w:color w:val="000000" w:themeColor="text1"/>
                      <w:sz w:val="22"/>
                      <w:szCs w:val="22"/>
                    </w:rPr>
                    <w:t>Seção de Registro Funcional de Servidor.</w:t>
                  </w:r>
                </w:p>
                <w:p w:rsidR="00226F64" w:rsidRPr="004D1540" w:rsidRDefault="00A47697">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4. SEÇÃO DE </w:t>
                  </w:r>
                  <w:r w:rsidRPr="004D1540">
                    <w:rPr>
                      <w:rFonts w:ascii="Candara" w:hAnsi="Candara" w:cs="Arial"/>
                      <w:color w:val="000000" w:themeColor="text1"/>
                      <w:sz w:val="22"/>
                      <w:szCs w:val="22"/>
                    </w:rPr>
                    <w:t>REGISTRO FUNCIONAL DE SERVIDOR</w:t>
                  </w:r>
                  <w:r>
                    <w:rPr>
                      <w:rFonts w:ascii="Candara" w:hAnsi="Candara" w:cs="Arial"/>
                      <w:color w:val="000000" w:themeColor="text1"/>
                      <w:sz w:val="22"/>
                      <w:szCs w:val="22"/>
                    </w:rPr>
                    <w:t xml:space="preserve">: providencia sua </w:t>
                  </w:r>
                  <w:r w:rsidR="002D4223" w:rsidRPr="004D1540">
                    <w:rPr>
                      <w:rFonts w:ascii="Candara" w:hAnsi="Candara" w:cs="Arial"/>
                      <w:color w:val="000000" w:themeColor="text1"/>
                      <w:sz w:val="22"/>
                      <w:szCs w:val="22"/>
                    </w:rPr>
                    <w:t>disponibilização no e-diário (Diário da Justiça Eletrônico)</w:t>
                  </w:r>
                  <w:r w:rsidR="00286C5D" w:rsidRPr="004D1540">
                    <w:rPr>
                      <w:rFonts w:ascii="Candara" w:hAnsi="Candara" w:cs="Arial"/>
                      <w:color w:val="000000" w:themeColor="text1"/>
                      <w:sz w:val="22"/>
                      <w:szCs w:val="22"/>
                    </w:rPr>
                    <w:t xml:space="preserve"> e </w:t>
                  </w:r>
                  <w:r>
                    <w:rPr>
                      <w:rFonts w:ascii="Candara" w:hAnsi="Candara" w:cs="Arial"/>
                      <w:color w:val="000000" w:themeColor="text1"/>
                      <w:sz w:val="22"/>
                      <w:szCs w:val="22"/>
                    </w:rPr>
                    <w:t xml:space="preserve">realiza a </w:t>
                  </w:r>
                  <w:r w:rsidR="00286C5D" w:rsidRPr="004D1540">
                    <w:rPr>
                      <w:rFonts w:ascii="Candara" w:hAnsi="Candara" w:cs="Arial"/>
                      <w:color w:val="000000" w:themeColor="text1"/>
                      <w:sz w:val="22"/>
                      <w:szCs w:val="22"/>
                    </w:rPr>
                    <w:t>anotação em ficha fu</w:t>
                  </w:r>
                  <w:r>
                    <w:rPr>
                      <w:rFonts w:ascii="Candara" w:hAnsi="Candara" w:cs="Arial"/>
                      <w:color w:val="000000" w:themeColor="text1"/>
                      <w:sz w:val="22"/>
                      <w:szCs w:val="22"/>
                    </w:rPr>
                    <w:t>ncional. Após</w:t>
                  </w:r>
                  <w:r w:rsidR="00286C5D" w:rsidRPr="004D1540">
                    <w:rPr>
                      <w:rFonts w:ascii="Candara" w:hAnsi="Candara" w:cs="Arial"/>
                      <w:color w:val="000000" w:themeColor="text1"/>
                      <w:sz w:val="22"/>
                      <w:szCs w:val="22"/>
                    </w:rPr>
                    <w:t xml:space="preserve">, </w:t>
                  </w:r>
                  <w:r w:rsidR="007B0F28">
                    <w:rPr>
                      <w:rFonts w:ascii="Candara" w:hAnsi="Candara" w:cs="Arial"/>
                      <w:color w:val="000000" w:themeColor="text1"/>
                      <w:sz w:val="22"/>
                      <w:szCs w:val="22"/>
                    </w:rPr>
                    <w:t xml:space="preserve">remete </w:t>
                  </w:r>
                  <w:r w:rsidR="00286C5D" w:rsidRPr="004D1540">
                    <w:rPr>
                      <w:rFonts w:ascii="Candara" w:hAnsi="Candara" w:cs="Arial"/>
                      <w:color w:val="000000" w:themeColor="text1"/>
                      <w:sz w:val="22"/>
                      <w:szCs w:val="22"/>
                    </w:rPr>
                    <w:t>o expediente ao arquivo.</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Formulário XXIII</w:t>
                  </w:r>
                  <w:r w:rsidR="00213814" w:rsidRPr="004D1540">
                    <w:rPr>
                      <w:rFonts w:ascii="Candara" w:hAnsi="Candara" w:cs="Arial"/>
                      <w:color w:val="000000" w:themeColor="text1"/>
                      <w:sz w:val="22"/>
                      <w:szCs w:val="22"/>
                    </w:rPr>
                    <w:t xml:space="preserve"> - </w:t>
                  </w:r>
                  <w:r w:rsidR="003B7A06" w:rsidRPr="004D1540">
                    <w:rPr>
                      <w:rFonts w:ascii="Candara" w:hAnsi="Candara" w:cs="Arial"/>
                      <w:color w:val="000000" w:themeColor="text1"/>
                      <w:sz w:val="22"/>
                      <w:szCs w:val="22"/>
                    </w:rPr>
                    <w:t>Sistema de Recursos Humanos - NP 02</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b/>
                      <w:color w:val="000000" w:themeColor="text1"/>
                      <w:sz w:val="22"/>
                      <w:szCs w:val="22"/>
                    </w:rPr>
                  </w:pPr>
                </w:p>
                <w:p w:rsidR="009669ED" w:rsidRPr="004D1540" w:rsidRDefault="009669ED" w:rsidP="009669ED">
                  <w:pPr>
                    <w:spacing w:after="0" w:line="240" w:lineRule="auto"/>
                    <w:jc w:val="both"/>
                    <w:rPr>
                      <w:rFonts w:ascii="Candara" w:hAnsi="Candara" w:cs="Arial"/>
                      <w:b/>
                      <w:color w:val="298881" w:themeColor="accent1" w:themeShade="BF"/>
                      <w:sz w:val="22"/>
                      <w:szCs w:val="22"/>
                    </w:rPr>
                  </w:pPr>
                  <w:r w:rsidRPr="004D1540">
                    <w:rPr>
                      <w:rFonts w:ascii="Candara" w:hAnsi="Candara" w:cs="Arial"/>
                      <w:b/>
                      <w:color w:val="298881" w:themeColor="accent1" w:themeShade="BF"/>
                      <w:sz w:val="22"/>
                      <w:szCs w:val="22"/>
                    </w:rPr>
                    <w:t>Contatos:</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Responsável: Seção de Registro Funcional de Servidor</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Telefone: (27) 3334-2170 / 3334-2280 / 3334-2336 / 3334-2819</w:t>
                  </w:r>
                </w:p>
                <w:p w:rsidR="009669ED" w:rsidRPr="004D1540" w:rsidRDefault="009669ED" w:rsidP="009669E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pessoal-rh-servidor@tjes.jus.br</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44" w:name="_Toc491722842"/>
                  <w:bookmarkStart w:id="45" w:name="_Toc491723660"/>
                  <w:bookmarkStart w:id="46" w:name="_Toc491892560"/>
                  <w:bookmarkStart w:id="47" w:name="_Toc1147421"/>
                  <w:r w:rsidRPr="004D1540">
                    <w:rPr>
                      <w:rFonts w:ascii="Candara" w:hAnsi="Candara"/>
                      <w:sz w:val="22"/>
                      <w:szCs w:val="22"/>
                    </w:rPr>
                    <w:t>1</w:t>
                  </w:r>
                  <w:r w:rsidR="00BD44D3" w:rsidRPr="004D1540">
                    <w:rPr>
                      <w:rFonts w:ascii="Candara" w:hAnsi="Candara"/>
                      <w:sz w:val="22"/>
                      <w:szCs w:val="22"/>
                    </w:rPr>
                    <w:t>0</w:t>
                  </w:r>
                  <w:r w:rsidRPr="004D1540">
                    <w:rPr>
                      <w:rFonts w:ascii="Candara" w:hAnsi="Candara"/>
                      <w:sz w:val="22"/>
                      <w:szCs w:val="22"/>
                    </w:rPr>
                    <w:t>. Ausência Nojo</w:t>
                  </w:r>
                  <w:bookmarkEnd w:id="44"/>
                  <w:bookmarkEnd w:id="45"/>
                  <w:bookmarkEnd w:id="46"/>
                  <w:bookmarkEnd w:id="47"/>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É a ausência do servidor ao serviço por 05 (cinco) dias consecutivos, por motivo de falecimento do cônjuge, companheiro, pais, filhos e irmãos.</w:t>
                  </w:r>
                </w:p>
                <w:p w:rsidR="00226F64" w:rsidRPr="004D1540" w:rsidRDefault="00226F64">
                  <w:pPr>
                    <w:spacing w:after="0" w:line="240" w:lineRule="auto"/>
                    <w:jc w:val="both"/>
                    <w:rPr>
                      <w:rFonts w:ascii="Candara" w:hAnsi="Candara" w:cs="Arial"/>
                      <w:bCs/>
                      <w:color w:val="000000" w:themeColor="text1"/>
                      <w:sz w:val="22"/>
                      <w:szCs w:val="22"/>
                    </w:rPr>
                  </w:pPr>
                </w:p>
                <w:p w:rsidR="007B0F28" w:rsidRDefault="00A93A34" w:rsidP="00C8255D">
                  <w:pPr>
                    <w:spacing w:after="0" w:line="240" w:lineRule="auto"/>
                    <w:jc w:val="both"/>
                    <w:rPr>
                      <w:rFonts w:ascii="Candara" w:hAnsi="Candara" w:cs="Arial"/>
                      <w:b/>
                      <w:bCs/>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226F64" w:rsidRPr="00E42B69" w:rsidRDefault="00286C5D" w:rsidP="006451AF">
                  <w:pPr>
                    <w:pStyle w:val="PargrafodaLista"/>
                    <w:numPr>
                      <w:ilvl w:val="0"/>
                      <w:numId w:val="18"/>
                    </w:numPr>
                    <w:spacing w:after="0" w:line="240" w:lineRule="auto"/>
                    <w:jc w:val="both"/>
                    <w:rPr>
                      <w:rFonts w:ascii="Candara" w:hAnsi="Candara" w:cs="Arial"/>
                      <w:bCs/>
                      <w:color w:val="000000" w:themeColor="text1"/>
                      <w:sz w:val="22"/>
                      <w:szCs w:val="22"/>
                    </w:rPr>
                  </w:pPr>
                  <w:r w:rsidRPr="00E42B69">
                    <w:rPr>
                      <w:rFonts w:ascii="Candara" w:hAnsi="Candara" w:cs="Arial"/>
                      <w:bCs/>
                      <w:color w:val="000000" w:themeColor="text1"/>
                      <w:sz w:val="22"/>
                      <w:szCs w:val="22"/>
                    </w:rPr>
                    <w:t xml:space="preserve">Artigo 30, inciso IV da </w:t>
                  </w:r>
                  <w:r w:rsidR="00C67935" w:rsidRPr="00E42B69">
                    <w:rPr>
                      <w:rFonts w:ascii="Candara" w:hAnsi="Candara"/>
                      <w:color w:val="000000" w:themeColor="text1"/>
                      <w:sz w:val="22"/>
                      <w:szCs w:val="22"/>
                    </w:rPr>
                    <w:t>Lei Complementar Estadual n</w:t>
                  </w:r>
                  <w:r w:rsidR="00C67935" w:rsidRPr="00E42B69">
                    <w:rPr>
                      <w:rFonts w:ascii="Candara" w:hAnsi="Candara"/>
                      <w:color w:val="000000" w:themeColor="text1"/>
                      <w:sz w:val="22"/>
                      <w:szCs w:val="22"/>
                      <w:vertAlign w:val="superscript"/>
                    </w:rPr>
                    <w:t>o</w:t>
                  </w:r>
                  <w:r w:rsidR="00C67935" w:rsidRPr="00E42B69">
                    <w:rPr>
                      <w:rFonts w:ascii="Candara" w:hAnsi="Candara"/>
                      <w:color w:val="000000" w:themeColor="text1"/>
                      <w:sz w:val="22"/>
                      <w:szCs w:val="22"/>
                    </w:rPr>
                    <w:t xml:space="preserve"> 46/1994</w:t>
                  </w:r>
                  <w:r w:rsidRPr="00E42B69">
                    <w:rPr>
                      <w:rFonts w:ascii="Candara" w:hAnsi="Candara" w:cs="Arial"/>
                      <w:bCs/>
                      <w:color w:val="000000" w:themeColor="text1"/>
                      <w:sz w:val="22"/>
                      <w:szCs w:val="22"/>
                    </w:rPr>
                    <w:t>.</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E42B69">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E42B69"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E42B69" w:rsidRPr="004D1540">
                    <w:rPr>
                      <w:rFonts w:ascii="Candara" w:hAnsi="Candara" w:cs="Arial"/>
                      <w:color w:val="000000" w:themeColor="text1"/>
                      <w:sz w:val="22"/>
                      <w:szCs w:val="22"/>
                    </w:rPr>
                    <w:t>SERVIDOR</w:t>
                  </w:r>
                  <w:r w:rsidR="00E42B69">
                    <w:rPr>
                      <w:rFonts w:ascii="Candara" w:hAnsi="Candara" w:cs="Arial"/>
                      <w:color w:val="000000" w:themeColor="text1"/>
                      <w:sz w:val="22"/>
                      <w:szCs w:val="22"/>
                    </w:rPr>
                    <w:t>:</w:t>
                  </w:r>
                  <w:r w:rsidRPr="004D1540">
                    <w:rPr>
                      <w:rFonts w:ascii="Candara" w:hAnsi="Candara" w:cs="Arial"/>
                      <w:color w:val="000000" w:themeColor="text1"/>
                      <w:sz w:val="22"/>
                      <w:szCs w:val="22"/>
                    </w:rPr>
                    <w:t xml:space="preserve"> preenche o formulário contendo ciência da chefia imediata, anexa </w:t>
                  </w:r>
                  <w:proofErr w:type="gramStart"/>
                  <w:r w:rsidRPr="004D1540">
                    <w:rPr>
                      <w:rFonts w:ascii="Candara" w:hAnsi="Candara" w:cs="Arial"/>
                      <w:color w:val="000000" w:themeColor="text1"/>
                      <w:sz w:val="22"/>
                      <w:szCs w:val="22"/>
                    </w:rPr>
                    <w:t>a</w:t>
                  </w:r>
                  <w:proofErr w:type="gramEnd"/>
                  <w:r w:rsidRPr="004D1540">
                    <w:rPr>
                      <w:rFonts w:ascii="Candara" w:hAnsi="Candara" w:cs="Arial"/>
                      <w:color w:val="000000" w:themeColor="text1"/>
                      <w:sz w:val="22"/>
                      <w:szCs w:val="22"/>
                    </w:rPr>
                    <w:t xml:space="preserve"> cóp</w:t>
                  </w:r>
                  <w:r w:rsidR="00E42B69">
                    <w:rPr>
                      <w:rFonts w:ascii="Candara" w:hAnsi="Candara" w:cs="Arial"/>
                      <w:color w:val="000000" w:themeColor="text1"/>
                      <w:sz w:val="22"/>
                      <w:szCs w:val="22"/>
                    </w:rPr>
                    <w:t>ia simples da certidão de óbito e e</w:t>
                  </w:r>
                  <w:r w:rsidRPr="004D1540">
                    <w:rPr>
                      <w:rFonts w:ascii="Candara" w:hAnsi="Candara" w:cs="Arial"/>
                      <w:color w:val="000000" w:themeColor="text1"/>
                      <w:sz w:val="22"/>
                      <w:szCs w:val="22"/>
                    </w:rPr>
                    <w:t>ncaminha à Seção de Registro Funcional de Servidor</w:t>
                  </w:r>
                  <w:r w:rsidR="00E42B69">
                    <w:rPr>
                      <w:rFonts w:ascii="Candara" w:hAnsi="Candara" w:cs="Arial"/>
                      <w:color w:val="000000" w:themeColor="text1"/>
                      <w:sz w:val="22"/>
                      <w:szCs w:val="22"/>
                    </w:rPr>
                    <w:t>.</w:t>
                  </w:r>
                </w:p>
                <w:p w:rsidR="00226F64" w:rsidRPr="004D1540" w:rsidRDefault="00E42B69">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2. </w:t>
                  </w:r>
                  <w:r w:rsidRPr="004D1540">
                    <w:rPr>
                      <w:rFonts w:ascii="Candara" w:hAnsi="Candara" w:cs="Arial"/>
                      <w:color w:val="000000" w:themeColor="text1"/>
                      <w:sz w:val="22"/>
                      <w:szCs w:val="22"/>
                    </w:rPr>
                    <w:t>SEÇÃO DE REGISTRO FUNCIONAL DE SERVIDOR</w:t>
                  </w:r>
                  <w:r>
                    <w:rPr>
                      <w:rFonts w:ascii="Candara" w:hAnsi="Candara" w:cs="Arial"/>
                      <w:color w:val="000000" w:themeColor="text1"/>
                      <w:sz w:val="22"/>
                      <w:szCs w:val="22"/>
                    </w:rPr>
                    <w:t>: analisa a s</w:t>
                  </w:r>
                  <w:r w:rsidR="00286C5D" w:rsidRPr="004D1540">
                    <w:rPr>
                      <w:rFonts w:ascii="Candara" w:hAnsi="Candara" w:cs="Arial"/>
                      <w:color w:val="000000" w:themeColor="text1"/>
                      <w:sz w:val="22"/>
                      <w:szCs w:val="22"/>
                    </w:rPr>
                    <w:t>olicitação e</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caso esteja de acordo com as normas vigentes, </w:t>
                  </w:r>
                  <w:r w:rsidR="00932913" w:rsidRPr="004D1540">
                    <w:rPr>
                      <w:rFonts w:ascii="Candara" w:hAnsi="Candara" w:cs="Arial"/>
                      <w:color w:val="000000" w:themeColor="text1"/>
                      <w:sz w:val="22"/>
                      <w:szCs w:val="22"/>
                    </w:rPr>
                    <w:t>elabora-se</w:t>
                  </w:r>
                  <w:r w:rsidR="00286C5D" w:rsidRPr="004D1540">
                    <w:rPr>
                      <w:rFonts w:ascii="Candara" w:hAnsi="Candara" w:cs="Arial"/>
                      <w:color w:val="000000" w:themeColor="text1"/>
                      <w:sz w:val="22"/>
                      <w:szCs w:val="22"/>
                    </w:rPr>
                    <w:t xml:space="preserve"> o ato de afastamento e encaminha à Coordenadoria de Recursos Humanos para assinatura</w:t>
                  </w:r>
                  <w:r>
                    <w:rPr>
                      <w:rFonts w:ascii="Candara" w:hAnsi="Candara" w:cs="Arial"/>
                      <w:color w:val="000000" w:themeColor="text1"/>
                      <w:sz w:val="22"/>
                      <w:szCs w:val="22"/>
                    </w:rPr>
                    <w:t>.</w:t>
                  </w:r>
                </w:p>
                <w:p w:rsidR="00E42B69" w:rsidRDefault="00E42B69">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3. COORDENADORIA DE RECURSOS HUMANOS</w:t>
                  </w:r>
                  <w:r>
                    <w:rPr>
                      <w:rFonts w:ascii="Candara" w:hAnsi="Candara" w:cs="Arial"/>
                      <w:color w:val="000000" w:themeColor="text1"/>
                      <w:sz w:val="22"/>
                      <w:szCs w:val="22"/>
                    </w:rPr>
                    <w:t xml:space="preserve">: assina o </w:t>
                  </w:r>
                  <w:r w:rsidRPr="004D1540">
                    <w:rPr>
                      <w:rFonts w:ascii="Candara" w:hAnsi="Candara" w:cs="Arial"/>
                      <w:color w:val="000000" w:themeColor="text1"/>
                      <w:sz w:val="22"/>
                      <w:szCs w:val="22"/>
                    </w:rPr>
                    <w:t>ato de afastamento</w:t>
                  </w:r>
                  <w:r>
                    <w:rPr>
                      <w:rFonts w:ascii="Candara" w:hAnsi="Candara" w:cs="Arial"/>
                      <w:color w:val="000000" w:themeColor="text1"/>
                      <w:sz w:val="22"/>
                      <w:szCs w:val="22"/>
                    </w:rPr>
                    <w:t xml:space="preserve"> e </w:t>
                  </w:r>
                  <w:r w:rsidR="00286C5D" w:rsidRPr="004D1540">
                    <w:rPr>
                      <w:rFonts w:ascii="Candara" w:hAnsi="Candara" w:cs="Arial"/>
                      <w:color w:val="000000" w:themeColor="text1"/>
                      <w:sz w:val="22"/>
                      <w:szCs w:val="22"/>
                    </w:rPr>
                    <w:t>encaminha à Seção de Registro Funcional de Servidor</w:t>
                  </w:r>
                  <w:r>
                    <w:rPr>
                      <w:rFonts w:ascii="Candara" w:hAnsi="Candara" w:cs="Arial"/>
                      <w:color w:val="000000" w:themeColor="text1"/>
                      <w:sz w:val="22"/>
                      <w:szCs w:val="22"/>
                    </w:rPr>
                    <w:t>.</w:t>
                  </w:r>
                </w:p>
                <w:p w:rsidR="00226F64" w:rsidRPr="004D1540" w:rsidRDefault="00E42B69">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4. </w:t>
                  </w:r>
                  <w:r w:rsidRPr="004D1540">
                    <w:rPr>
                      <w:rFonts w:ascii="Candara" w:hAnsi="Candara" w:cs="Arial"/>
                      <w:color w:val="000000" w:themeColor="text1"/>
                      <w:sz w:val="22"/>
                      <w:szCs w:val="22"/>
                    </w:rPr>
                    <w:t>SEÇÃO DE REGISTRO FUNCIONAL DE SERVIDOR</w:t>
                  </w:r>
                  <w:r>
                    <w:rPr>
                      <w:rFonts w:ascii="Candara" w:hAnsi="Candara" w:cs="Arial"/>
                      <w:color w:val="000000" w:themeColor="text1"/>
                      <w:sz w:val="22"/>
                      <w:szCs w:val="22"/>
                    </w:rPr>
                    <w:t xml:space="preserve">: providencia </w:t>
                  </w:r>
                  <w:r w:rsidR="00286C5D" w:rsidRPr="004D1540">
                    <w:rPr>
                      <w:rFonts w:ascii="Candara" w:hAnsi="Candara" w:cs="Arial"/>
                      <w:color w:val="000000" w:themeColor="text1"/>
                      <w:sz w:val="22"/>
                      <w:szCs w:val="22"/>
                    </w:rPr>
                    <w:t xml:space="preserve">à </w:t>
                  </w:r>
                  <w:r w:rsidR="002D4223" w:rsidRPr="004D1540">
                    <w:rPr>
                      <w:rFonts w:ascii="Candara" w:hAnsi="Candara" w:cs="Arial"/>
                      <w:color w:val="000000" w:themeColor="text1"/>
                      <w:sz w:val="22"/>
                      <w:szCs w:val="22"/>
                    </w:rPr>
                    <w:t xml:space="preserve">disponibilização </w:t>
                  </w:r>
                  <w:r>
                    <w:rPr>
                      <w:rFonts w:ascii="Candara" w:hAnsi="Candara" w:cs="Arial"/>
                      <w:color w:val="000000" w:themeColor="text1"/>
                      <w:sz w:val="22"/>
                      <w:szCs w:val="22"/>
                    </w:rPr>
                    <w:t xml:space="preserve">do Ato </w:t>
                  </w:r>
                  <w:r w:rsidR="002D4223" w:rsidRPr="004D1540">
                    <w:rPr>
                      <w:rFonts w:ascii="Candara" w:hAnsi="Candara" w:cs="Arial"/>
                      <w:color w:val="000000" w:themeColor="text1"/>
                      <w:sz w:val="22"/>
                      <w:szCs w:val="22"/>
                    </w:rPr>
                    <w:t xml:space="preserve">no e-diário (Diário da Justiça Eletrônico) </w:t>
                  </w:r>
                  <w:r w:rsidR="007D2928" w:rsidRPr="004D1540">
                    <w:rPr>
                      <w:rFonts w:ascii="Candara" w:hAnsi="Candara" w:cs="Arial"/>
                      <w:color w:val="000000" w:themeColor="text1"/>
                      <w:sz w:val="22"/>
                      <w:szCs w:val="22"/>
                    </w:rPr>
                    <w:t>e anota em ficha funcional</w:t>
                  </w:r>
                  <w:r>
                    <w:rPr>
                      <w:rFonts w:ascii="Candara" w:hAnsi="Candara" w:cs="Arial"/>
                      <w:color w:val="000000" w:themeColor="text1"/>
                      <w:sz w:val="22"/>
                      <w:szCs w:val="22"/>
                    </w:rPr>
                    <w:t>.</w:t>
                  </w:r>
                  <w:r>
                    <w:rPr>
                      <w:rFonts w:ascii="Candara" w:hAnsi="Candara"/>
                      <w:color w:val="000000" w:themeColor="text1"/>
                      <w:sz w:val="22"/>
                      <w:szCs w:val="22"/>
                    </w:rPr>
                    <w:t xml:space="preserve"> </w:t>
                  </w:r>
                  <w:r>
                    <w:rPr>
                      <w:rFonts w:ascii="Candara" w:hAnsi="Candara" w:cs="Arial"/>
                      <w:color w:val="000000" w:themeColor="text1"/>
                      <w:sz w:val="22"/>
                      <w:szCs w:val="22"/>
                    </w:rPr>
                    <w:t>Após</w:t>
                  </w:r>
                  <w:r w:rsidR="00286C5D" w:rsidRPr="004D1540">
                    <w:rPr>
                      <w:rFonts w:ascii="Candara" w:hAnsi="Candara" w:cs="Arial"/>
                      <w:color w:val="000000" w:themeColor="text1"/>
                      <w:sz w:val="22"/>
                      <w:szCs w:val="22"/>
                    </w:rPr>
                    <w:t xml:space="preserve">, </w:t>
                  </w:r>
                  <w:r w:rsidR="007B0F28">
                    <w:rPr>
                      <w:rFonts w:ascii="Candara" w:hAnsi="Candara" w:cs="Arial"/>
                      <w:color w:val="000000" w:themeColor="text1"/>
                      <w:sz w:val="22"/>
                      <w:szCs w:val="22"/>
                    </w:rPr>
                    <w:t xml:space="preserve">remete </w:t>
                  </w:r>
                  <w:r w:rsidR="00286C5D" w:rsidRPr="004D1540">
                    <w:rPr>
                      <w:rFonts w:ascii="Candara" w:hAnsi="Candara" w:cs="Arial"/>
                      <w:color w:val="000000" w:themeColor="text1"/>
                      <w:sz w:val="22"/>
                      <w:szCs w:val="22"/>
                    </w:rPr>
                    <w:t>o expediente ao arquivo.</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003B7A06" w:rsidRPr="004D1540">
                    <w:rPr>
                      <w:rFonts w:ascii="Candara" w:hAnsi="Candara" w:cs="Arial"/>
                      <w:color w:val="000000" w:themeColor="text1"/>
                      <w:sz w:val="22"/>
                      <w:szCs w:val="22"/>
                    </w:rPr>
                    <w:t>Sistema de Recursos Humanos - NP 02</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9669ED" w:rsidRPr="004D1540" w:rsidRDefault="009669ED" w:rsidP="009669ED">
                  <w:pPr>
                    <w:spacing w:after="0" w:line="240" w:lineRule="auto"/>
                    <w:jc w:val="both"/>
                    <w:rPr>
                      <w:rFonts w:ascii="Candara" w:hAnsi="Candara" w:cs="Arial"/>
                      <w:b/>
                      <w:color w:val="298881" w:themeColor="accent1" w:themeShade="BF"/>
                      <w:sz w:val="22"/>
                      <w:szCs w:val="22"/>
                    </w:rPr>
                  </w:pPr>
                  <w:r w:rsidRPr="004D1540">
                    <w:rPr>
                      <w:rFonts w:ascii="Candara" w:hAnsi="Candara" w:cs="Arial"/>
                      <w:b/>
                      <w:color w:val="298881" w:themeColor="accent1" w:themeShade="BF"/>
                      <w:sz w:val="22"/>
                      <w:szCs w:val="22"/>
                    </w:rPr>
                    <w:t>Contatos:</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Responsável: Seção de Registro Funcional de Servidor</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lastRenderedPageBreak/>
                    <w:t>Telefone: (27) 3334-2170 / 3334-2280 / 3334-2336 / 3334-2819</w:t>
                  </w:r>
                </w:p>
                <w:p w:rsidR="009669ED" w:rsidRPr="004D1540" w:rsidRDefault="009669ED" w:rsidP="009669E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pessoal-rh-servidor@tjes.jus.br</w:t>
                  </w:r>
                </w:p>
                <w:p w:rsidR="00226F64" w:rsidRPr="004D1540" w:rsidRDefault="00226F64">
                  <w:pPr>
                    <w:spacing w:after="0" w:line="240" w:lineRule="auto"/>
                    <w:jc w:val="both"/>
                    <w:rPr>
                      <w:rFonts w:ascii="Candara" w:hAnsi="Candara"/>
                      <w:color w:val="000000" w:themeColor="text1"/>
                      <w:sz w:val="22"/>
                      <w:szCs w:val="22"/>
                    </w:rPr>
                  </w:pPr>
                </w:p>
                <w:p w:rsidR="00BD44D3" w:rsidRDefault="00BD44D3" w:rsidP="00BD44D3">
                  <w:pPr>
                    <w:spacing w:after="0" w:line="240" w:lineRule="auto"/>
                    <w:jc w:val="both"/>
                    <w:rPr>
                      <w:rFonts w:ascii="Candara" w:hAnsi="Candara" w:cs="Arial"/>
                      <w:bCs/>
                      <w:color w:val="000000" w:themeColor="text1"/>
                      <w:sz w:val="22"/>
                      <w:szCs w:val="22"/>
                      <w:highlight w:val="yellow"/>
                    </w:rPr>
                  </w:pPr>
                </w:p>
                <w:p w:rsidR="002F7ADC" w:rsidRDefault="002F7ADC" w:rsidP="00BD44D3">
                  <w:pPr>
                    <w:spacing w:after="0" w:line="240" w:lineRule="auto"/>
                    <w:jc w:val="both"/>
                    <w:rPr>
                      <w:rFonts w:ascii="Candara" w:hAnsi="Candara" w:cs="Arial"/>
                      <w:bCs/>
                      <w:color w:val="000000" w:themeColor="text1"/>
                      <w:sz w:val="22"/>
                      <w:szCs w:val="22"/>
                      <w:highlight w:val="yellow"/>
                    </w:rPr>
                  </w:pPr>
                </w:p>
                <w:p w:rsidR="002F7ADC" w:rsidRDefault="002F7ADC" w:rsidP="00BD44D3">
                  <w:pPr>
                    <w:spacing w:after="0" w:line="240" w:lineRule="auto"/>
                    <w:jc w:val="both"/>
                    <w:rPr>
                      <w:rFonts w:ascii="Candara" w:hAnsi="Candara" w:cs="Arial"/>
                      <w:bCs/>
                      <w:color w:val="000000" w:themeColor="text1"/>
                      <w:sz w:val="22"/>
                      <w:szCs w:val="22"/>
                      <w:highlight w:val="yellow"/>
                    </w:rPr>
                  </w:pPr>
                </w:p>
                <w:p w:rsidR="002F7ADC" w:rsidRDefault="002F7ADC" w:rsidP="00BD44D3">
                  <w:pPr>
                    <w:spacing w:after="0" w:line="240" w:lineRule="auto"/>
                    <w:jc w:val="both"/>
                    <w:rPr>
                      <w:rFonts w:ascii="Candara" w:hAnsi="Candara" w:cs="Arial"/>
                      <w:bCs/>
                      <w:color w:val="000000" w:themeColor="text1"/>
                      <w:sz w:val="22"/>
                      <w:szCs w:val="22"/>
                      <w:highlight w:val="yellow"/>
                    </w:rPr>
                  </w:pPr>
                </w:p>
                <w:p w:rsidR="002F7ADC" w:rsidRPr="004D1540" w:rsidRDefault="002F7ADC" w:rsidP="00BD44D3">
                  <w:pPr>
                    <w:spacing w:after="0" w:line="240" w:lineRule="auto"/>
                    <w:jc w:val="both"/>
                    <w:rPr>
                      <w:rFonts w:ascii="Candara" w:hAnsi="Candara" w:cs="Arial"/>
                      <w:bCs/>
                      <w:color w:val="000000" w:themeColor="text1"/>
                      <w:sz w:val="22"/>
                      <w:szCs w:val="22"/>
                      <w:highlight w:val="yellow"/>
                    </w:rPr>
                  </w:pPr>
                </w:p>
                <w:p w:rsidR="00BD44D3" w:rsidRPr="004D1540" w:rsidRDefault="00666E13" w:rsidP="00222FC6">
                  <w:pPr>
                    <w:pStyle w:val="Ttulo1"/>
                    <w:rPr>
                      <w:rFonts w:ascii="Candara" w:hAnsi="Candara"/>
                      <w:sz w:val="22"/>
                      <w:szCs w:val="22"/>
                    </w:rPr>
                  </w:pPr>
                  <w:bookmarkStart w:id="48" w:name="_Toc491722843"/>
                  <w:bookmarkStart w:id="49" w:name="_Toc491723661"/>
                  <w:bookmarkStart w:id="50" w:name="_Toc491892561"/>
                  <w:bookmarkStart w:id="51" w:name="_Toc1147422"/>
                  <w:r w:rsidRPr="004D1540">
                    <w:rPr>
                      <w:rFonts w:ascii="Candara" w:hAnsi="Candara"/>
                      <w:sz w:val="22"/>
                      <w:szCs w:val="22"/>
                    </w:rPr>
                    <w:t>11. Auxílio-</w:t>
                  </w:r>
                  <w:r w:rsidR="00BD44D3" w:rsidRPr="004D1540">
                    <w:rPr>
                      <w:rFonts w:ascii="Candara" w:hAnsi="Candara"/>
                      <w:sz w:val="22"/>
                      <w:szCs w:val="22"/>
                    </w:rPr>
                    <w:t>Creche</w:t>
                  </w:r>
                  <w:bookmarkEnd w:id="48"/>
                  <w:bookmarkEnd w:id="49"/>
                  <w:bookmarkEnd w:id="50"/>
                  <w:bookmarkEnd w:id="51"/>
                  <w:r w:rsidR="00BD44D3" w:rsidRPr="004D1540">
                    <w:rPr>
                      <w:rFonts w:ascii="Candara" w:hAnsi="Candara"/>
                      <w:sz w:val="22"/>
                      <w:szCs w:val="22"/>
                    </w:rPr>
                    <w:t xml:space="preserve"> </w:t>
                  </w:r>
                </w:p>
                <w:p w:rsidR="00BD44D3" w:rsidRPr="004D1540" w:rsidRDefault="00BD44D3" w:rsidP="00BD44D3">
                  <w:pPr>
                    <w:spacing w:after="0" w:line="240" w:lineRule="auto"/>
                    <w:jc w:val="both"/>
                    <w:rPr>
                      <w:rFonts w:ascii="Candara" w:hAnsi="Candara" w:cs="Arial"/>
                      <w:b/>
                      <w:color w:val="000000" w:themeColor="text1"/>
                      <w:sz w:val="22"/>
                      <w:szCs w:val="22"/>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É o auxílio financeiro devido ao servidor ativo que possua filho em idade de seis meses a seis anos</w:t>
                  </w:r>
                  <w:r w:rsidR="00A6319B">
                    <w:rPr>
                      <w:rFonts w:ascii="Candara" w:hAnsi="Candara" w:cs="Arial"/>
                      <w:bCs/>
                      <w:color w:val="000000" w:themeColor="text1"/>
                      <w:sz w:val="22"/>
                      <w:szCs w:val="22"/>
                    </w:rPr>
                    <w:t>,</w:t>
                  </w:r>
                  <w:r w:rsidRPr="004D1540">
                    <w:rPr>
                      <w:rFonts w:ascii="Candara" w:hAnsi="Candara" w:cs="Arial"/>
                      <w:bCs/>
                      <w:color w:val="000000" w:themeColor="text1"/>
                      <w:sz w:val="22"/>
                      <w:szCs w:val="22"/>
                    </w:rPr>
                    <w:t xml:space="preserve"> matriculado em </w:t>
                  </w:r>
                  <w:r w:rsidR="00CD090C" w:rsidRPr="004D1540">
                    <w:rPr>
                      <w:rFonts w:ascii="Candara" w:hAnsi="Candara" w:cs="Arial"/>
                      <w:bCs/>
                      <w:color w:val="000000" w:themeColor="text1"/>
                      <w:sz w:val="22"/>
                      <w:szCs w:val="22"/>
                    </w:rPr>
                    <w:t>I</w:t>
                  </w:r>
                  <w:r w:rsidRPr="004D1540">
                    <w:rPr>
                      <w:rFonts w:ascii="Candara" w:hAnsi="Candara" w:cs="Arial"/>
                      <w:bCs/>
                      <w:color w:val="000000" w:themeColor="text1"/>
                      <w:sz w:val="22"/>
                      <w:szCs w:val="22"/>
                    </w:rPr>
                    <w:t xml:space="preserve">nstituição de </w:t>
                  </w:r>
                  <w:r w:rsidR="00CD090C" w:rsidRPr="004D1540">
                    <w:rPr>
                      <w:rFonts w:ascii="Candara" w:hAnsi="Candara" w:cs="Arial"/>
                      <w:bCs/>
                      <w:color w:val="000000" w:themeColor="text1"/>
                      <w:sz w:val="22"/>
                      <w:szCs w:val="22"/>
                    </w:rPr>
                    <w:t>E</w:t>
                  </w:r>
                  <w:r w:rsidRPr="004D1540">
                    <w:rPr>
                      <w:rFonts w:ascii="Candara" w:hAnsi="Candara" w:cs="Arial"/>
                      <w:bCs/>
                      <w:color w:val="000000" w:themeColor="text1"/>
                      <w:sz w:val="22"/>
                      <w:szCs w:val="22"/>
                    </w:rPr>
                    <w:t xml:space="preserve">nsino </w:t>
                  </w:r>
                  <w:r w:rsidR="00CD090C" w:rsidRPr="004D1540">
                    <w:rPr>
                      <w:rFonts w:ascii="Candara" w:hAnsi="Candara" w:cs="Arial"/>
                      <w:bCs/>
                      <w:color w:val="000000" w:themeColor="text1"/>
                      <w:sz w:val="22"/>
                      <w:szCs w:val="22"/>
                    </w:rPr>
                    <w:t>R</w:t>
                  </w:r>
                  <w:r w:rsidRPr="004D1540">
                    <w:rPr>
                      <w:rFonts w:ascii="Candara" w:hAnsi="Candara" w:cs="Arial"/>
                      <w:bCs/>
                      <w:color w:val="000000" w:themeColor="text1"/>
                      <w:sz w:val="22"/>
                      <w:szCs w:val="22"/>
                    </w:rPr>
                    <w:t>egular.</w:t>
                  </w:r>
                </w:p>
                <w:p w:rsidR="00BD44D3" w:rsidRPr="004D1540" w:rsidRDefault="00BD44D3" w:rsidP="00BD44D3">
                  <w:pPr>
                    <w:spacing w:after="0" w:line="240" w:lineRule="auto"/>
                    <w:jc w:val="both"/>
                    <w:rPr>
                      <w:rFonts w:ascii="Candara" w:hAnsi="Candara" w:cs="Arial"/>
                      <w:b/>
                      <w:bCs/>
                      <w:color w:val="000000" w:themeColor="text1"/>
                      <w:sz w:val="22"/>
                      <w:szCs w:val="22"/>
                    </w:rPr>
                  </w:pPr>
                </w:p>
                <w:p w:rsidR="00A93A34" w:rsidRPr="004D1540" w:rsidRDefault="00A93A34" w:rsidP="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BD44D3" w:rsidRPr="00A6319B" w:rsidRDefault="00BD44D3" w:rsidP="006451AF">
                  <w:pPr>
                    <w:pStyle w:val="PargrafodaLista"/>
                    <w:numPr>
                      <w:ilvl w:val="0"/>
                      <w:numId w:val="19"/>
                    </w:numPr>
                    <w:spacing w:after="0" w:line="240" w:lineRule="auto"/>
                    <w:jc w:val="both"/>
                    <w:rPr>
                      <w:rFonts w:ascii="Candara" w:hAnsi="Candara"/>
                      <w:color w:val="000000" w:themeColor="text1"/>
                      <w:sz w:val="22"/>
                      <w:szCs w:val="22"/>
                    </w:rPr>
                  </w:pPr>
                  <w:r w:rsidRPr="00A6319B">
                    <w:rPr>
                      <w:rFonts w:ascii="Candara" w:hAnsi="Candara" w:cs="Arial"/>
                      <w:bCs/>
                      <w:color w:val="000000" w:themeColor="text1"/>
                      <w:sz w:val="22"/>
                      <w:szCs w:val="22"/>
                    </w:rPr>
                    <w:t xml:space="preserve">Artigo 94 da </w:t>
                  </w:r>
                  <w:r w:rsidR="004D0995" w:rsidRPr="00A6319B">
                    <w:rPr>
                      <w:rFonts w:ascii="Candara" w:hAnsi="Candara"/>
                      <w:color w:val="000000" w:themeColor="text1"/>
                      <w:sz w:val="22"/>
                      <w:szCs w:val="22"/>
                    </w:rPr>
                    <w:t>Lei Complementar Estadual n</w:t>
                  </w:r>
                  <w:r w:rsidR="004D0995" w:rsidRPr="00A6319B">
                    <w:rPr>
                      <w:rFonts w:ascii="Candara" w:hAnsi="Candara"/>
                      <w:color w:val="000000" w:themeColor="text1"/>
                      <w:sz w:val="22"/>
                      <w:szCs w:val="22"/>
                      <w:vertAlign w:val="superscript"/>
                    </w:rPr>
                    <w:t>o</w:t>
                  </w:r>
                  <w:r w:rsidR="004D0995" w:rsidRPr="00A6319B">
                    <w:rPr>
                      <w:rFonts w:ascii="Candara" w:hAnsi="Candara"/>
                      <w:color w:val="000000" w:themeColor="text1"/>
                      <w:sz w:val="22"/>
                      <w:szCs w:val="22"/>
                    </w:rPr>
                    <w:t xml:space="preserve"> </w:t>
                  </w:r>
                  <w:r w:rsidRPr="00A6319B">
                    <w:rPr>
                      <w:rFonts w:ascii="Candara" w:hAnsi="Candara" w:cs="Arial"/>
                      <w:bCs/>
                      <w:color w:val="000000" w:themeColor="text1"/>
                      <w:sz w:val="22"/>
                      <w:szCs w:val="22"/>
                    </w:rPr>
                    <w:t>46/1994</w:t>
                  </w:r>
                  <w:r w:rsidR="0009786C" w:rsidRPr="00A6319B">
                    <w:rPr>
                      <w:rFonts w:ascii="Candara" w:hAnsi="Candara" w:cs="Arial"/>
                      <w:color w:val="000000" w:themeColor="text1"/>
                      <w:sz w:val="22"/>
                      <w:szCs w:val="22"/>
                    </w:rPr>
                    <w:t>, renumerada por determinação expressa do art. 1º da Lei Complementar Estadual n° 98/1997</w:t>
                  </w:r>
                  <w:r w:rsidRPr="00A6319B">
                    <w:rPr>
                      <w:rFonts w:ascii="Candara" w:hAnsi="Candara" w:cs="Arial"/>
                      <w:bCs/>
                      <w:color w:val="000000" w:themeColor="text1"/>
                      <w:sz w:val="22"/>
                      <w:szCs w:val="22"/>
                    </w:rPr>
                    <w:t>;</w:t>
                  </w:r>
                </w:p>
                <w:p w:rsidR="00BD44D3" w:rsidRPr="00A6319B" w:rsidRDefault="00BD44D3" w:rsidP="006451AF">
                  <w:pPr>
                    <w:pStyle w:val="PargrafodaLista"/>
                    <w:numPr>
                      <w:ilvl w:val="0"/>
                      <w:numId w:val="19"/>
                    </w:numPr>
                    <w:spacing w:after="0" w:line="240" w:lineRule="auto"/>
                    <w:jc w:val="both"/>
                    <w:rPr>
                      <w:rFonts w:ascii="Candara" w:hAnsi="Candara"/>
                      <w:color w:val="000000" w:themeColor="text1"/>
                      <w:sz w:val="22"/>
                      <w:szCs w:val="22"/>
                    </w:rPr>
                  </w:pPr>
                  <w:r w:rsidRPr="00A6319B">
                    <w:rPr>
                      <w:rFonts w:ascii="Candara" w:hAnsi="Candara" w:cs="Arial"/>
                      <w:bCs/>
                      <w:color w:val="000000" w:themeColor="text1"/>
                      <w:sz w:val="22"/>
                      <w:szCs w:val="22"/>
                    </w:rPr>
                    <w:t xml:space="preserve">Resolução </w:t>
                  </w:r>
                  <w:r w:rsidR="00E30F18" w:rsidRPr="00A6319B">
                    <w:rPr>
                      <w:rFonts w:ascii="Candara" w:hAnsi="Candara" w:cs="Arial"/>
                      <w:bCs/>
                      <w:color w:val="000000" w:themeColor="text1"/>
                      <w:sz w:val="22"/>
                      <w:szCs w:val="22"/>
                    </w:rPr>
                    <w:t xml:space="preserve">TJES </w:t>
                  </w:r>
                  <w:r w:rsidRPr="00A6319B">
                    <w:rPr>
                      <w:rFonts w:ascii="Candara" w:hAnsi="Candara" w:cs="Arial"/>
                      <w:bCs/>
                      <w:color w:val="000000" w:themeColor="text1"/>
                      <w:sz w:val="22"/>
                      <w:szCs w:val="22"/>
                    </w:rPr>
                    <w:t>n</w:t>
                  </w:r>
                  <w:r w:rsidRPr="00A6319B">
                    <w:rPr>
                      <w:rFonts w:ascii="Candara" w:hAnsi="Candara" w:cs="Arial"/>
                      <w:bCs/>
                      <w:color w:val="000000" w:themeColor="text1"/>
                      <w:sz w:val="22"/>
                      <w:szCs w:val="22"/>
                      <w:vertAlign w:val="superscript"/>
                    </w:rPr>
                    <w:t>o</w:t>
                  </w:r>
                  <w:r w:rsidRPr="00A6319B">
                    <w:rPr>
                      <w:rFonts w:ascii="Candara" w:hAnsi="Candara" w:cs="Arial"/>
                      <w:bCs/>
                      <w:color w:val="000000" w:themeColor="text1"/>
                      <w:sz w:val="22"/>
                      <w:szCs w:val="22"/>
                    </w:rPr>
                    <w:t xml:space="preserve"> 012/2013.</w:t>
                  </w:r>
                </w:p>
                <w:p w:rsidR="00BD44D3" w:rsidRPr="004D1540" w:rsidRDefault="00BD44D3" w:rsidP="00BD44D3">
                  <w:pPr>
                    <w:spacing w:after="0" w:line="240" w:lineRule="auto"/>
                    <w:jc w:val="both"/>
                    <w:rPr>
                      <w:rFonts w:ascii="Candara" w:hAnsi="Candara" w:cs="Arial"/>
                      <w:color w:val="000000" w:themeColor="text1"/>
                      <w:sz w:val="22"/>
                      <w:szCs w:val="22"/>
                      <w:highlight w:val="yellow"/>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para requerimento: </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Para recebimento do benefício, a criança deve possuir de 06 meses até 06 anos de idade e estar matriculada em </w:t>
                  </w:r>
                  <w:r w:rsidR="00CD090C" w:rsidRPr="004D1540">
                    <w:rPr>
                      <w:rFonts w:ascii="Candara" w:hAnsi="Candara" w:cs="Arial"/>
                      <w:color w:val="000000" w:themeColor="text1"/>
                      <w:sz w:val="22"/>
                      <w:szCs w:val="22"/>
                    </w:rPr>
                    <w:t>I</w:t>
                  </w:r>
                  <w:r w:rsidRPr="004D1540">
                    <w:rPr>
                      <w:rFonts w:ascii="Candara" w:hAnsi="Candara" w:cs="Arial"/>
                      <w:color w:val="000000" w:themeColor="text1"/>
                      <w:sz w:val="22"/>
                      <w:szCs w:val="22"/>
                    </w:rPr>
                    <w:t xml:space="preserve">nstituição de </w:t>
                  </w:r>
                  <w:r w:rsidR="00CD090C" w:rsidRPr="004D1540">
                    <w:rPr>
                      <w:rFonts w:ascii="Candara" w:hAnsi="Candara" w:cs="Arial"/>
                      <w:color w:val="000000" w:themeColor="text1"/>
                      <w:sz w:val="22"/>
                      <w:szCs w:val="22"/>
                    </w:rPr>
                    <w:t>E</w:t>
                  </w:r>
                  <w:r w:rsidRPr="004D1540">
                    <w:rPr>
                      <w:rFonts w:ascii="Candara" w:hAnsi="Candara" w:cs="Arial"/>
                      <w:color w:val="000000" w:themeColor="text1"/>
                      <w:sz w:val="22"/>
                      <w:szCs w:val="22"/>
                    </w:rPr>
                    <w:t>nsino</w:t>
                  </w:r>
                  <w:r w:rsidR="00CD090C" w:rsidRPr="004D1540">
                    <w:rPr>
                      <w:rFonts w:ascii="Candara" w:hAnsi="Candara" w:cs="Arial"/>
                      <w:color w:val="000000" w:themeColor="text1"/>
                      <w:sz w:val="22"/>
                      <w:szCs w:val="22"/>
                    </w:rPr>
                    <w:t xml:space="preserve"> Regular</w:t>
                  </w:r>
                  <w:r w:rsidRPr="004D1540">
                    <w:rPr>
                      <w:rFonts w:ascii="Candara" w:hAnsi="Candara" w:cs="Arial"/>
                      <w:color w:val="000000" w:themeColor="text1"/>
                      <w:sz w:val="22"/>
                      <w:szCs w:val="22"/>
                    </w:rPr>
                    <w:t xml:space="preserve"> no mesmo horário em que o servidor desempenha suas atividades laborais.</w:t>
                  </w:r>
                </w:p>
                <w:p w:rsidR="00BD44D3" w:rsidRPr="004D1540" w:rsidRDefault="00BD44D3" w:rsidP="00BD44D3">
                  <w:pPr>
                    <w:spacing w:after="0" w:line="240" w:lineRule="auto"/>
                    <w:jc w:val="both"/>
                    <w:rPr>
                      <w:rFonts w:ascii="Candara" w:hAnsi="Candara" w:cs="Arial"/>
                      <w:color w:val="000000" w:themeColor="text1"/>
                      <w:sz w:val="22"/>
                      <w:szCs w:val="22"/>
                      <w:highlight w:val="yellow"/>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Informações Adicionais:</w:t>
                  </w:r>
                </w:p>
                <w:p w:rsidR="00BD44D3" w:rsidRPr="002F7ADC" w:rsidRDefault="00BD44D3" w:rsidP="006451AF">
                  <w:pPr>
                    <w:pStyle w:val="PargrafodaLista"/>
                    <w:numPr>
                      <w:ilvl w:val="0"/>
                      <w:numId w:val="36"/>
                    </w:numPr>
                    <w:spacing w:after="0" w:line="240" w:lineRule="auto"/>
                    <w:jc w:val="both"/>
                    <w:rPr>
                      <w:rFonts w:ascii="Candara" w:hAnsi="Candara"/>
                      <w:color w:val="000000" w:themeColor="text1"/>
                      <w:sz w:val="22"/>
                      <w:szCs w:val="22"/>
                    </w:rPr>
                  </w:pPr>
                  <w:r w:rsidRPr="002F7ADC">
                    <w:rPr>
                      <w:rFonts w:ascii="Candara" w:hAnsi="Candara" w:cs="Arial"/>
                      <w:bCs/>
                      <w:color w:val="000000" w:themeColor="text1"/>
                      <w:sz w:val="22"/>
                      <w:szCs w:val="22"/>
                    </w:rPr>
                    <w:t>O pagamento do benefício, se solicitado até o dia dez do mês anterior, dar-se-á no mês sub</w:t>
                  </w:r>
                  <w:r w:rsidR="007D2928" w:rsidRPr="002F7ADC">
                    <w:rPr>
                      <w:rFonts w:ascii="Candara" w:hAnsi="Candara" w:cs="Arial"/>
                      <w:bCs/>
                      <w:color w:val="000000" w:themeColor="text1"/>
                      <w:sz w:val="22"/>
                      <w:szCs w:val="22"/>
                    </w:rPr>
                    <w:t>sequente à data do requerimento</w:t>
                  </w:r>
                  <w:r w:rsidR="00AC7CCB" w:rsidRPr="002F7ADC">
                    <w:rPr>
                      <w:rFonts w:ascii="Candara" w:hAnsi="Candara" w:cs="Arial"/>
                      <w:bCs/>
                      <w:color w:val="000000" w:themeColor="text1"/>
                      <w:sz w:val="22"/>
                      <w:szCs w:val="22"/>
                    </w:rPr>
                    <w:t>.</w:t>
                  </w:r>
                </w:p>
                <w:p w:rsidR="00BD44D3" w:rsidRPr="002F7ADC" w:rsidRDefault="00BD44D3" w:rsidP="006451AF">
                  <w:pPr>
                    <w:pStyle w:val="PargrafodaLista"/>
                    <w:numPr>
                      <w:ilvl w:val="0"/>
                      <w:numId w:val="36"/>
                    </w:numPr>
                    <w:spacing w:after="0" w:line="240" w:lineRule="auto"/>
                    <w:jc w:val="both"/>
                    <w:rPr>
                      <w:rFonts w:ascii="Candara" w:hAnsi="Candara"/>
                      <w:color w:val="000000" w:themeColor="text1"/>
                      <w:sz w:val="22"/>
                      <w:szCs w:val="22"/>
                    </w:rPr>
                  </w:pPr>
                  <w:r w:rsidRPr="002F7ADC">
                    <w:rPr>
                      <w:rFonts w:ascii="Candara" w:hAnsi="Candara" w:cs="Arial"/>
                      <w:bCs/>
                      <w:color w:val="000000" w:themeColor="text1"/>
                      <w:sz w:val="22"/>
                      <w:szCs w:val="22"/>
                    </w:rPr>
                    <w:t xml:space="preserve">No mês de </w:t>
                  </w:r>
                  <w:r w:rsidR="00AC7CCB" w:rsidRPr="002F7ADC">
                    <w:rPr>
                      <w:rFonts w:ascii="Candara" w:hAnsi="Candara" w:cs="Arial"/>
                      <w:bCs/>
                      <w:color w:val="000000" w:themeColor="text1"/>
                      <w:sz w:val="22"/>
                      <w:szCs w:val="22"/>
                    </w:rPr>
                    <w:t xml:space="preserve">julho </w:t>
                  </w:r>
                  <w:r w:rsidRPr="002F7ADC">
                    <w:rPr>
                      <w:rFonts w:ascii="Candara" w:hAnsi="Candara" w:cs="Arial"/>
                      <w:bCs/>
                      <w:color w:val="000000" w:themeColor="text1"/>
                      <w:sz w:val="22"/>
                      <w:szCs w:val="22"/>
                    </w:rPr>
                    <w:t>de cada exercício financeiro</w:t>
                  </w:r>
                  <w:r w:rsidR="00AC7CCB" w:rsidRPr="002F7ADC">
                    <w:rPr>
                      <w:rFonts w:ascii="Candara" w:hAnsi="Candara" w:cs="Arial"/>
                      <w:bCs/>
                      <w:color w:val="000000" w:themeColor="text1"/>
                      <w:sz w:val="22"/>
                      <w:szCs w:val="22"/>
                    </w:rPr>
                    <w:t>,</w:t>
                  </w:r>
                  <w:r w:rsidRPr="002F7ADC">
                    <w:rPr>
                      <w:rFonts w:ascii="Candara" w:hAnsi="Candara" w:cs="Arial"/>
                      <w:bCs/>
                      <w:color w:val="000000" w:themeColor="text1"/>
                      <w:sz w:val="22"/>
                      <w:szCs w:val="22"/>
                    </w:rPr>
                    <w:t xml:space="preserve"> o beneficiário deverá apresentar ao setor competente do Egrégio Tribunal de Justiça, os comprovantes das mensalidades pagas à instituição contratada</w:t>
                  </w:r>
                  <w:r w:rsidR="00AC7CCB" w:rsidRPr="002F7ADC">
                    <w:rPr>
                      <w:rFonts w:ascii="Candara" w:hAnsi="Candara" w:cs="Arial"/>
                      <w:bCs/>
                      <w:color w:val="000000" w:themeColor="text1"/>
                      <w:sz w:val="22"/>
                      <w:szCs w:val="22"/>
                    </w:rPr>
                    <w:t>,</w:t>
                  </w:r>
                  <w:r w:rsidRPr="002F7ADC">
                    <w:rPr>
                      <w:rFonts w:ascii="Candara" w:hAnsi="Candara" w:cs="Arial"/>
                      <w:bCs/>
                      <w:color w:val="000000" w:themeColor="text1"/>
                      <w:sz w:val="22"/>
                      <w:szCs w:val="22"/>
                    </w:rPr>
                    <w:t xml:space="preserve"> no e</w:t>
                  </w:r>
                  <w:r w:rsidR="007D2928" w:rsidRPr="002F7ADC">
                    <w:rPr>
                      <w:rFonts w:ascii="Candara" w:hAnsi="Candara" w:cs="Arial"/>
                      <w:bCs/>
                      <w:color w:val="000000" w:themeColor="text1"/>
                      <w:sz w:val="22"/>
                      <w:szCs w:val="22"/>
                    </w:rPr>
                    <w:t>xercício imediatamente anterior;</w:t>
                  </w:r>
                </w:p>
                <w:p w:rsidR="00BD44D3" w:rsidRPr="002F7ADC" w:rsidRDefault="00BD44D3" w:rsidP="006451AF">
                  <w:pPr>
                    <w:pStyle w:val="PargrafodaLista"/>
                    <w:numPr>
                      <w:ilvl w:val="0"/>
                      <w:numId w:val="36"/>
                    </w:numPr>
                    <w:spacing w:after="0" w:line="240" w:lineRule="auto"/>
                    <w:jc w:val="both"/>
                    <w:rPr>
                      <w:rFonts w:ascii="Candara" w:hAnsi="Candara"/>
                      <w:color w:val="000000" w:themeColor="text1"/>
                      <w:sz w:val="22"/>
                      <w:szCs w:val="22"/>
                    </w:rPr>
                  </w:pPr>
                  <w:r w:rsidRPr="002F7ADC">
                    <w:rPr>
                      <w:rFonts w:ascii="Candara" w:hAnsi="Candara" w:cs="Arial"/>
                      <w:bCs/>
                      <w:color w:val="000000" w:themeColor="text1"/>
                      <w:sz w:val="22"/>
                      <w:szCs w:val="22"/>
                    </w:rPr>
                    <w:t xml:space="preserve">No mês de </w:t>
                  </w:r>
                  <w:r w:rsidR="00AC7CCB" w:rsidRPr="002F7ADC">
                    <w:rPr>
                      <w:rFonts w:ascii="Candara" w:hAnsi="Candara" w:cs="Arial"/>
                      <w:bCs/>
                      <w:color w:val="000000" w:themeColor="text1"/>
                      <w:sz w:val="22"/>
                      <w:szCs w:val="22"/>
                    </w:rPr>
                    <w:t>dezembro</w:t>
                  </w:r>
                  <w:r w:rsidRPr="002F7ADC">
                    <w:rPr>
                      <w:rFonts w:ascii="Candara" w:hAnsi="Candara" w:cs="Arial"/>
                      <w:bCs/>
                      <w:color w:val="000000" w:themeColor="text1"/>
                      <w:sz w:val="22"/>
                      <w:szCs w:val="22"/>
                    </w:rPr>
                    <w:t xml:space="preserve"> de cada exercício financeiro</w:t>
                  </w:r>
                  <w:r w:rsidR="00AC7CCB" w:rsidRPr="002F7ADC">
                    <w:rPr>
                      <w:rFonts w:ascii="Candara" w:hAnsi="Candara" w:cs="Arial"/>
                      <w:bCs/>
                      <w:color w:val="000000" w:themeColor="text1"/>
                      <w:sz w:val="22"/>
                      <w:szCs w:val="22"/>
                    </w:rPr>
                    <w:t>,</w:t>
                  </w:r>
                  <w:r w:rsidRPr="002F7ADC">
                    <w:rPr>
                      <w:rFonts w:ascii="Candara" w:hAnsi="Candara" w:cs="Arial"/>
                      <w:bCs/>
                      <w:color w:val="000000" w:themeColor="text1"/>
                      <w:sz w:val="22"/>
                      <w:szCs w:val="22"/>
                    </w:rPr>
                    <w:t xml:space="preserve"> o beneficiário deverá apresentar ao setor competente a comprovação de matrícula da criança, na instituição de ensino, para o ano seguinte, solicitando a continuidade do pagamento do benefício. </w:t>
                  </w:r>
                </w:p>
                <w:p w:rsidR="00BD44D3" w:rsidRPr="004D1540" w:rsidRDefault="00BD44D3" w:rsidP="00BD44D3">
                  <w:pPr>
                    <w:spacing w:after="0" w:line="240" w:lineRule="auto"/>
                    <w:jc w:val="both"/>
                    <w:rPr>
                      <w:rFonts w:ascii="Candara" w:hAnsi="Candara" w:cs="Arial"/>
                      <w:bCs/>
                      <w:color w:val="000000" w:themeColor="text1"/>
                      <w:sz w:val="22"/>
                      <w:szCs w:val="22"/>
                      <w:highlight w:val="yellow"/>
                    </w:rPr>
                  </w:pPr>
                </w:p>
                <w:p w:rsidR="00BD44D3" w:rsidRPr="004D1540" w:rsidRDefault="00AC7CCB" w:rsidP="00BD44D3">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BD44D3" w:rsidRPr="004D1540">
                    <w:rPr>
                      <w:rFonts w:ascii="Candara" w:hAnsi="Candara" w:cs="Arial"/>
                      <w:b/>
                      <w:color w:val="298881" w:themeColor="accent1" w:themeShade="BF"/>
                      <w:sz w:val="22"/>
                      <w:szCs w:val="22"/>
                    </w:rPr>
                    <w:t>:</w:t>
                  </w:r>
                </w:p>
                <w:p w:rsidR="00AC7CCB" w:rsidRDefault="00BD44D3" w:rsidP="00BD44D3">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AC7CCB" w:rsidRPr="004D1540">
                    <w:rPr>
                      <w:rFonts w:ascii="Candara" w:hAnsi="Candara" w:cs="Arial"/>
                      <w:color w:val="000000" w:themeColor="text1"/>
                      <w:sz w:val="22"/>
                      <w:szCs w:val="22"/>
                    </w:rPr>
                    <w:t>SERVIDOR</w:t>
                  </w:r>
                  <w:r w:rsidR="00AC7CCB">
                    <w:rPr>
                      <w:rFonts w:ascii="Candara" w:hAnsi="Candara" w:cs="Arial"/>
                      <w:color w:val="000000" w:themeColor="text1"/>
                      <w:sz w:val="22"/>
                      <w:szCs w:val="22"/>
                    </w:rPr>
                    <w:t>:</w:t>
                  </w:r>
                  <w:r w:rsidRPr="004D1540">
                    <w:rPr>
                      <w:rFonts w:ascii="Candara" w:hAnsi="Candara" w:cs="Arial"/>
                      <w:color w:val="000000" w:themeColor="text1"/>
                      <w:sz w:val="22"/>
                      <w:szCs w:val="22"/>
                    </w:rPr>
                    <w:t xml:space="preserve"> preenche o formulário indicado</w:t>
                  </w:r>
                  <w:r w:rsidR="00AC7CCB">
                    <w:rPr>
                      <w:rFonts w:ascii="Candara" w:hAnsi="Candara" w:cs="Arial"/>
                      <w:color w:val="000000" w:themeColor="text1"/>
                      <w:sz w:val="22"/>
                      <w:szCs w:val="22"/>
                    </w:rPr>
                    <w:t xml:space="preserve"> em Resolução</w:t>
                  </w:r>
                  <w:r w:rsidR="00CD090C" w:rsidRPr="004D1540">
                    <w:rPr>
                      <w:rFonts w:ascii="Candara" w:hAnsi="Candara" w:cs="Arial"/>
                      <w:color w:val="000000" w:themeColor="text1"/>
                      <w:sz w:val="22"/>
                      <w:szCs w:val="22"/>
                    </w:rPr>
                    <w:t>, anexando</w:t>
                  </w:r>
                  <w:r w:rsidR="00AC7CCB">
                    <w:rPr>
                      <w:rFonts w:ascii="Candara" w:hAnsi="Candara" w:cs="Arial"/>
                      <w:color w:val="000000" w:themeColor="text1"/>
                      <w:sz w:val="22"/>
                      <w:szCs w:val="22"/>
                    </w:rPr>
                    <w:t>:</w:t>
                  </w:r>
                </w:p>
                <w:p w:rsidR="00AC7CCB" w:rsidRDefault="00BD44D3" w:rsidP="006451AF">
                  <w:pPr>
                    <w:pStyle w:val="PargrafodaLista"/>
                    <w:numPr>
                      <w:ilvl w:val="0"/>
                      <w:numId w:val="20"/>
                    </w:numPr>
                    <w:spacing w:after="0" w:line="240" w:lineRule="auto"/>
                    <w:jc w:val="both"/>
                    <w:rPr>
                      <w:rFonts w:ascii="Candara" w:hAnsi="Candara" w:cs="Arial"/>
                      <w:color w:val="000000" w:themeColor="text1"/>
                      <w:sz w:val="22"/>
                      <w:szCs w:val="22"/>
                    </w:rPr>
                  </w:pPr>
                  <w:proofErr w:type="gramStart"/>
                  <w:r w:rsidRPr="004D1540">
                    <w:rPr>
                      <w:rFonts w:ascii="Candara" w:hAnsi="Candara" w:cs="Arial"/>
                      <w:color w:val="000000" w:themeColor="text1"/>
                      <w:sz w:val="22"/>
                      <w:szCs w:val="22"/>
                    </w:rPr>
                    <w:t>cópia</w:t>
                  </w:r>
                  <w:proofErr w:type="gramEnd"/>
                  <w:r w:rsidRPr="004D1540">
                    <w:rPr>
                      <w:rFonts w:ascii="Candara" w:hAnsi="Candara" w:cs="Arial"/>
                      <w:color w:val="000000" w:themeColor="text1"/>
                      <w:sz w:val="22"/>
                      <w:szCs w:val="22"/>
                    </w:rPr>
                    <w:t xml:space="preserve"> da certidão de nascimento da criança/certidão de guarda ou tutela/certidão de casamento ou união estável no caso de enteado</w:t>
                  </w:r>
                </w:p>
                <w:p w:rsidR="00AC7CCB" w:rsidRDefault="00AC7CCB" w:rsidP="006451AF">
                  <w:pPr>
                    <w:pStyle w:val="PargrafodaLista"/>
                    <w:numPr>
                      <w:ilvl w:val="0"/>
                      <w:numId w:val="20"/>
                    </w:numPr>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D</w:t>
                  </w:r>
                  <w:r w:rsidR="00BD44D3" w:rsidRPr="004D1540">
                    <w:rPr>
                      <w:rFonts w:ascii="Candara" w:hAnsi="Candara" w:cs="Arial"/>
                      <w:color w:val="000000" w:themeColor="text1"/>
                      <w:sz w:val="22"/>
                      <w:szCs w:val="22"/>
                    </w:rPr>
                    <w:t xml:space="preserve">eclaração da escola, informando o vínculo da criança com a </w:t>
                  </w:r>
                  <w:r w:rsidR="00CD090C" w:rsidRPr="004D1540">
                    <w:rPr>
                      <w:rFonts w:ascii="Candara" w:hAnsi="Candara" w:cs="Arial"/>
                      <w:color w:val="000000" w:themeColor="text1"/>
                      <w:sz w:val="22"/>
                      <w:szCs w:val="22"/>
                    </w:rPr>
                    <w:t>I</w:t>
                  </w:r>
                  <w:r w:rsidR="00BD44D3" w:rsidRPr="004D1540">
                    <w:rPr>
                      <w:rFonts w:ascii="Candara" w:hAnsi="Candara" w:cs="Arial"/>
                      <w:color w:val="000000" w:themeColor="text1"/>
                      <w:sz w:val="22"/>
                      <w:szCs w:val="22"/>
                    </w:rPr>
                    <w:t xml:space="preserve">nstituição de </w:t>
                  </w:r>
                  <w:r w:rsidR="00CD090C" w:rsidRPr="004D1540">
                    <w:rPr>
                      <w:rFonts w:ascii="Candara" w:hAnsi="Candara" w:cs="Arial"/>
                      <w:color w:val="000000" w:themeColor="text1"/>
                      <w:sz w:val="22"/>
                      <w:szCs w:val="22"/>
                    </w:rPr>
                    <w:t>E</w:t>
                  </w:r>
                  <w:r w:rsidR="00BD44D3" w:rsidRPr="004D1540">
                    <w:rPr>
                      <w:rFonts w:ascii="Candara" w:hAnsi="Candara" w:cs="Arial"/>
                      <w:color w:val="000000" w:themeColor="text1"/>
                      <w:sz w:val="22"/>
                      <w:szCs w:val="22"/>
                    </w:rPr>
                    <w:t>nsino, o CNPJ, horário de estudo e valor da mensalidade</w:t>
                  </w:r>
                  <w:r>
                    <w:rPr>
                      <w:rFonts w:ascii="Candara" w:hAnsi="Candara" w:cs="Arial"/>
                      <w:color w:val="000000" w:themeColor="text1"/>
                      <w:sz w:val="22"/>
                      <w:szCs w:val="22"/>
                    </w:rPr>
                    <w:t>.</w:t>
                  </w:r>
                </w:p>
                <w:p w:rsidR="00ED7F30" w:rsidRPr="004D1540" w:rsidRDefault="007E5088" w:rsidP="00BD44D3">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Após, p</w:t>
                  </w:r>
                  <w:r w:rsidR="00BD44D3" w:rsidRPr="004D1540">
                    <w:rPr>
                      <w:rFonts w:ascii="Candara" w:hAnsi="Candara" w:cs="Arial"/>
                      <w:color w:val="000000" w:themeColor="text1"/>
                      <w:sz w:val="22"/>
                      <w:szCs w:val="22"/>
                    </w:rPr>
                    <w:t xml:space="preserve">rotocoliza </w:t>
                  </w:r>
                  <w:r w:rsidR="00AC7CCB">
                    <w:rPr>
                      <w:rFonts w:ascii="Candara" w:hAnsi="Candara" w:cs="Arial"/>
                      <w:color w:val="000000" w:themeColor="text1"/>
                      <w:sz w:val="22"/>
                      <w:szCs w:val="22"/>
                    </w:rPr>
                    <w:t xml:space="preserve">o Formulário e documentação </w:t>
                  </w:r>
                  <w:r w:rsidR="00BD44D3" w:rsidRPr="004D1540">
                    <w:rPr>
                      <w:rFonts w:ascii="Candara" w:hAnsi="Candara" w:cs="Arial"/>
                      <w:color w:val="000000" w:themeColor="text1"/>
                      <w:sz w:val="22"/>
                      <w:szCs w:val="22"/>
                    </w:rPr>
                    <w:t>n</w:t>
                  </w:r>
                  <w:r w:rsidR="00101CD2" w:rsidRPr="004D1540">
                    <w:rPr>
                      <w:rFonts w:ascii="Candara" w:hAnsi="Candara" w:cs="Arial"/>
                      <w:color w:val="000000" w:themeColor="text1"/>
                      <w:sz w:val="22"/>
                      <w:szCs w:val="22"/>
                    </w:rPr>
                    <w:t>a</w:t>
                  </w:r>
                  <w:r w:rsidR="00BD44D3" w:rsidRPr="004D1540">
                    <w:rPr>
                      <w:rFonts w:ascii="Candara" w:hAnsi="Candara" w:cs="Arial"/>
                      <w:color w:val="000000" w:themeColor="text1"/>
                      <w:sz w:val="22"/>
                      <w:szCs w:val="22"/>
                    </w:rPr>
                    <w:t xml:space="preserve"> </w:t>
                  </w:r>
                  <w:r w:rsidR="00953D67" w:rsidRPr="004D1540">
                    <w:rPr>
                      <w:rFonts w:ascii="Candara" w:hAnsi="Candara" w:cs="Arial"/>
                      <w:color w:val="000000" w:themeColor="text1"/>
                      <w:sz w:val="22"/>
                      <w:szCs w:val="22"/>
                    </w:rPr>
                    <w:t xml:space="preserve">Seção de Protocolo do Tribunal </w:t>
                  </w:r>
                  <w:r w:rsidR="00953D67" w:rsidRPr="004D1540">
                    <w:rPr>
                      <w:rFonts w:ascii="Candara" w:hAnsi="Candara" w:cs="Arial"/>
                      <w:color w:val="000000" w:themeColor="text1"/>
                      <w:sz w:val="22"/>
                      <w:szCs w:val="22"/>
                    </w:rPr>
                    <w:lastRenderedPageBreak/>
                    <w:t>de Justiça ou n</w:t>
                  </w:r>
                  <w:r w:rsidR="00CD090C" w:rsidRPr="004D1540">
                    <w:rPr>
                      <w:rFonts w:ascii="Candara" w:hAnsi="Candara" w:cs="Arial"/>
                      <w:color w:val="000000" w:themeColor="text1"/>
                      <w:sz w:val="22"/>
                      <w:szCs w:val="22"/>
                    </w:rPr>
                    <w:t>a Secretaria do Foro</w:t>
                  </w:r>
                  <w:r w:rsidR="00953D67" w:rsidRPr="004D1540">
                    <w:rPr>
                      <w:rFonts w:ascii="Candara" w:hAnsi="Candara" w:cs="Arial"/>
                      <w:color w:val="000000" w:themeColor="text1"/>
                      <w:sz w:val="22"/>
                      <w:szCs w:val="22"/>
                    </w:rPr>
                    <w:t xml:space="preserve"> da Comarca</w:t>
                  </w:r>
                  <w:r w:rsidR="00AC7CCB">
                    <w:rPr>
                      <w:rFonts w:ascii="Candara" w:hAnsi="Candara" w:cs="Arial"/>
                      <w:color w:val="000000" w:themeColor="text1"/>
                      <w:sz w:val="22"/>
                      <w:szCs w:val="22"/>
                    </w:rPr>
                    <w:t xml:space="preserve">, encaminhando </w:t>
                  </w:r>
                  <w:r w:rsidR="00BD44D3" w:rsidRPr="004D1540">
                    <w:rPr>
                      <w:rFonts w:ascii="Candara" w:hAnsi="Candara" w:cs="Arial"/>
                      <w:color w:val="000000" w:themeColor="text1"/>
                      <w:sz w:val="22"/>
                      <w:szCs w:val="22"/>
                    </w:rPr>
                    <w:t>o requerimento à Seção de Legislação e Benefícios</w:t>
                  </w:r>
                  <w:r w:rsidR="00AC7CCB">
                    <w:rPr>
                      <w:rFonts w:ascii="Candara" w:hAnsi="Candara" w:cs="Arial"/>
                      <w:color w:val="000000" w:themeColor="text1"/>
                      <w:sz w:val="22"/>
                      <w:szCs w:val="22"/>
                    </w:rPr>
                    <w:t>.</w:t>
                  </w:r>
                </w:p>
                <w:p w:rsidR="00AC7CCB" w:rsidRDefault="00AC7CCB" w:rsidP="00ED7F30">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2.</w:t>
                  </w:r>
                  <w:r w:rsidR="00ED7F30"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SEÇÃO DE LEGISLAÇÃO E BENEFICIOS</w:t>
                  </w:r>
                  <w:r>
                    <w:rPr>
                      <w:rFonts w:ascii="Candara" w:hAnsi="Candara" w:cs="Arial"/>
                      <w:color w:val="000000" w:themeColor="text1"/>
                      <w:sz w:val="22"/>
                      <w:szCs w:val="22"/>
                    </w:rPr>
                    <w:t>:</w:t>
                  </w:r>
                  <w:r w:rsidR="00ED7F30" w:rsidRPr="004D1540">
                    <w:rPr>
                      <w:rFonts w:ascii="Candara" w:hAnsi="Candara" w:cs="Arial"/>
                      <w:color w:val="000000" w:themeColor="text1"/>
                      <w:sz w:val="22"/>
                      <w:szCs w:val="22"/>
                    </w:rPr>
                    <w:t xml:space="preserve"> transforma o expediente em processo e análisa o</w:t>
                  </w:r>
                  <w:proofErr w:type="gramStart"/>
                  <w:r w:rsidR="00ED7F30" w:rsidRPr="004D1540">
                    <w:rPr>
                      <w:rFonts w:ascii="Candara" w:hAnsi="Candara" w:cs="Arial"/>
                      <w:color w:val="000000" w:themeColor="text1"/>
                      <w:sz w:val="22"/>
                      <w:szCs w:val="22"/>
                    </w:rPr>
                    <w:t xml:space="preserve"> </w:t>
                  </w:r>
                  <w:r w:rsidR="00BD44D3" w:rsidRPr="004D1540">
                    <w:rPr>
                      <w:rFonts w:ascii="Candara" w:hAnsi="Candara" w:cs="Arial"/>
                      <w:color w:val="000000" w:themeColor="text1"/>
                      <w:sz w:val="22"/>
                      <w:szCs w:val="22"/>
                    </w:rPr>
                    <w:t xml:space="preserve"> </w:t>
                  </w:r>
                  <w:proofErr w:type="gramEnd"/>
                  <w:r w:rsidR="00BD44D3" w:rsidRPr="004D1540">
                    <w:rPr>
                      <w:rFonts w:ascii="Candara" w:hAnsi="Candara" w:cs="Arial"/>
                      <w:color w:val="000000" w:themeColor="text1"/>
                      <w:sz w:val="22"/>
                      <w:szCs w:val="22"/>
                    </w:rPr>
                    <w:t>pedido</w:t>
                  </w:r>
                  <w:r w:rsidR="00ED7F30" w:rsidRPr="004D1540">
                    <w:rPr>
                      <w:rFonts w:ascii="Candara" w:hAnsi="Candara" w:cs="Arial"/>
                      <w:color w:val="000000" w:themeColor="text1"/>
                      <w:sz w:val="22"/>
                      <w:szCs w:val="22"/>
                    </w:rPr>
                    <w:t xml:space="preserve">. </w:t>
                  </w:r>
                </w:p>
                <w:p w:rsidR="00ED7F30" w:rsidRPr="004D1540" w:rsidRDefault="007E5088" w:rsidP="00ED7F30">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a) </w:t>
                  </w:r>
                  <w:r w:rsidR="00ED7F30" w:rsidRPr="004D1540">
                    <w:rPr>
                      <w:rFonts w:ascii="Candara" w:hAnsi="Candara" w:cs="Arial"/>
                      <w:color w:val="000000" w:themeColor="text1"/>
                      <w:sz w:val="22"/>
                      <w:szCs w:val="22"/>
                    </w:rPr>
                    <w:t>Caso o pedido seja indeferido, expede ofício ao servidor informando acerca do indeferimento e arquiva o processo;</w:t>
                  </w:r>
                </w:p>
                <w:p w:rsidR="007E5088" w:rsidRDefault="007E5088" w:rsidP="00BD44D3">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b) </w:t>
                  </w:r>
                  <w:r w:rsidR="00ED7F30" w:rsidRPr="00AC7CCB">
                    <w:rPr>
                      <w:rFonts w:ascii="Candara" w:hAnsi="Candara" w:cs="Arial"/>
                      <w:color w:val="000000" w:themeColor="text1"/>
                      <w:sz w:val="22"/>
                      <w:szCs w:val="22"/>
                    </w:rPr>
                    <w:t>C</w:t>
                  </w:r>
                  <w:r w:rsidR="00BD44D3" w:rsidRPr="00AC7CCB">
                    <w:rPr>
                      <w:rFonts w:ascii="Candara" w:hAnsi="Candara" w:cs="Arial"/>
                      <w:color w:val="000000" w:themeColor="text1"/>
                      <w:sz w:val="22"/>
                      <w:szCs w:val="22"/>
                    </w:rPr>
                    <w:t>aso o servidor preencha os requisitos para o recebimento do auxílio, o processo é encaminhado à Coordenadoria de Recursos Humanos</w:t>
                  </w:r>
                  <w:r>
                    <w:rPr>
                      <w:rFonts w:ascii="Candara" w:hAnsi="Candara" w:cs="Arial"/>
                      <w:color w:val="000000" w:themeColor="text1"/>
                      <w:sz w:val="22"/>
                      <w:szCs w:val="22"/>
                    </w:rPr>
                    <w:t>.</w:t>
                  </w:r>
                </w:p>
                <w:p w:rsidR="007E5088" w:rsidRDefault="007E5088" w:rsidP="00BD44D3">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3.</w:t>
                  </w:r>
                  <w:r w:rsidRPr="00AC7CCB">
                    <w:rPr>
                      <w:rFonts w:ascii="Candara" w:hAnsi="Candara" w:cs="Arial"/>
                      <w:color w:val="000000" w:themeColor="text1"/>
                      <w:sz w:val="22"/>
                      <w:szCs w:val="22"/>
                    </w:rPr>
                    <w:t xml:space="preserve"> COORDENADORIA DE RECURSOS HUMANOS</w:t>
                  </w:r>
                  <w:r>
                    <w:rPr>
                      <w:rFonts w:ascii="Candara" w:hAnsi="Candara" w:cs="Arial"/>
                      <w:color w:val="000000" w:themeColor="text1"/>
                      <w:sz w:val="22"/>
                      <w:szCs w:val="22"/>
                    </w:rPr>
                    <w:t>:</w:t>
                  </w:r>
                  <w:r w:rsidR="00BD44D3" w:rsidRPr="00AC7CCB">
                    <w:rPr>
                      <w:rFonts w:ascii="Candara" w:hAnsi="Candara" w:cs="Arial"/>
                      <w:color w:val="000000" w:themeColor="text1"/>
                      <w:sz w:val="22"/>
                      <w:szCs w:val="22"/>
                    </w:rPr>
                    <w:t xml:space="preserve"> ratifica o direito a que o servidor faz</w:t>
                  </w:r>
                  <w:r w:rsidR="00BD44D3" w:rsidRPr="004D1540">
                    <w:rPr>
                      <w:rFonts w:ascii="Candara" w:hAnsi="Candara" w:cs="Arial"/>
                      <w:color w:val="000000" w:themeColor="text1"/>
                      <w:sz w:val="22"/>
                      <w:szCs w:val="22"/>
                    </w:rPr>
                    <w:t xml:space="preserve"> jus e encaminha o processo à Coordenadoria de Pagamento de Pessoal</w:t>
                  </w:r>
                </w:p>
                <w:p w:rsidR="00AC7CCB" w:rsidRDefault="007E5088" w:rsidP="00BD44D3">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4. </w:t>
                  </w:r>
                  <w:r w:rsidRPr="004D1540">
                    <w:rPr>
                      <w:rFonts w:ascii="Candara" w:hAnsi="Candara" w:cs="Arial"/>
                      <w:color w:val="000000" w:themeColor="text1"/>
                      <w:sz w:val="22"/>
                      <w:szCs w:val="22"/>
                    </w:rPr>
                    <w:t>COORDE</w:t>
                  </w:r>
                  <w:r>
                    <w:rPr>
                      <w:rFonts w:ascii="Candara" w:hAnsi="Candara" w:cs="Arial"/>
                      <w:color w:val="000000" w:themeColor="text1"/>
                      <w:sz w:val="22"/>
                      <w:szCs w:val="22"/>
                    </w:rPr>
                    <w:t xml:space="preserve">NADORIA DE PAGAMENTO DE PESSOAL: </w:t>
                  </w:r>
                  <w:r w:rsidR="00BD44D3" w:rsidRPr="004D1540">
                    <w:rPr>
                      <w:rFonts w:ascii="Candara" w:hAnsi="Candara" w:cs="Arial"/>
                      <w:color w:val="000000" w:themeColor="text1"/>
                      <w:sz w:val="22"/>
                      <w:szCs w:val="22"/>
                    </w:rPr>
                    <w:t>provid</w:t>
                  </w:r>
                  <w:r>
                    <w:rPr>
                      <w:rFonts w:ascii="Candara" w:hAnsi="Candara" w:cs="Arial"/>
                      <w:color w:val="000000" w:themeColor="text1"/>
                      <w:sz w:val="22"/>
                      <w:szCs w:val="22"/>
                    </w:rPr>
                    <w:t xml:space="preserve">encia </w:t>
                  </w:r>
                  <w:r w:rsidR="00BD44D3" w:rsidRPr="004D1540">
                    <w:rPr>
                      <w:rFonts w:ascii="Candara" w:hAnsi="Candara" w:cs="Arial"/>
                      <w:color w:val="000000" w:themeColor="text1"/>
                      <w:sz w:val="22"/>
                      <w:szCs w:val="22"/>
                    </w:rPr>
                    <w:t xml:space="preserve">o pagamento. </w:t>
                  </w:r>
                </w:p>
                <w:p w:rsidR="00BD44D3" w:rsidRPr="004D1540" w:rsidRDefault="007E5088" w:rsidP="00BD44D3">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Após, </w:t>
                  </w:r>
                  <w:r w:rsidR="00BD44D3" w:rsidRPr="004D1540">
                    <w:rPr>
                      <w:rFonts w:ascii="Candara" w:hAnsi="Candara" w:cs="Arial"/>
                      <w:color w:val="000000" w:themeColor="text1"/>
                      <w:sz w:val="22"/>
                      <w:szCs w:val="22"/>
                    </w:rPr>
                    <w:t xml:space="preserve">encaminha o processo à Seção de Legislação e Benefícios para arquivamento. </w:t>
                  </w:r>
                </w:p>
                <w:p w:rsidR="00BD44D3" w:rsidRPr="004D1540" w:rsidRDefault="00BD44D3" w:rsidP="00BD44D3">
                  <w:pPr>
                    <w:pStyle w:val="PargrafodaLista"/>
                    <w:spacing w:after="0" w:line="240" w:lineRule="auto"/>
                    <w:ind w:left="0"/>
                    <w:jc w:val="both"/>
                    <w:rPr>
                      <w:rFonts w:ascii="Candara" w:hAnsi="Candara" w:cs="Arial"/>
                      <w:color w:val="000000" w:themeColor="text1"/>
                      <w:sz w:val="22"/>
                      <w:szCs w:val="22"/>
                      <w:highlight w:val="yellow"/>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BD44D3" w:rsidRPr="004D1540" w:rsidRDefault="00AC7CCB" w:rsidP="00BD44D3">
                  <w:pPr>
                    <w:spacing w:after="0" w:line="240" w:lineRule="auto"/>
                    <w:jc w:val="both"/>
                    <w:rPr>
                      <w:rFonts w:ascii="Candara" w:hAnsi="Candara"/>
                      <w:color w:val="000000" w:themeColor="text1"/>
                      <w:sz w:val="22"/>
                      <w:szCs w:val="22"/>
                    </w:rPr>
                  </w:pPr>
                  <w:r>
                    <w:rPr>
                      <w:rFonts w:ascii="Candara" w:hAnsi="Candara" w:cs="Arial"/>
                      <w:color w:val="000000" w:themeColor="text1"/>
                      <w:sz w:val="22"/>
                      <w:szCs w:val="22"/>
                    </w:rPr>
                    <w:t>Requerimento de servidores (F</w:t>
                  </w:r>
                  <w:r w:rsidR="00BD44D3" w:rsidRPr="004D1540">
                    <w:rPr>
                      <w:rFonts w:ascii="Candara" w:hAnsi="Candara" w:cs="Arial"/>
                      <w:color w:val="000000" w:themeColor="text1"/>
                      <w:sz w:val="22"/>
                      <w:szCs w:val="22"/>
                    </w:rPr>
                    <w:t xml:space="preserve">ormulário </w:t>
                  </w:r>
                  <w:r w:rsidR="00666E13" w:rsidRPr="004D1540">
                    <w:rPr>
                      <w:rFonts w:ascii="Candara" w:hAnsi="Candara" w:cs="Arial"/>
                      <w:color w:val="000000" w:themeColor="text1"/>
                      <w:sz w:val="22"/>
                      <w:szCs w:val="22"/>
                    </w:rPr>
                    <w:t>A</w:t>
                  </w:r>
                  <w:r w:rsidR="00BD44D3" w:rsidRPr="004D1540">
                    <w:rPr>
                      <w:rFonts w:ascii="Candara" w:hAnsi="Candara" w:cs="Arial"/>
                      <w:color w:val="000000" w:themeColor="text1"/>
                      <w:sz w:val="22"/>
                      <w:szCs w:val="22"/>
                    </w:rPr>
                    <w:t>uxílio</w:t>
                  </w:r>
                  <w:r w:rsidR="00666E13" w:rsidRPr="004D1540">
                    <w:rPr>
                      <w:rFonts w:ascii="Candara" w:hAnsi="Candara" w:cs="Arial"/>
                      <w:color w:val="000000" w:themeColor="text1"/>
                      <w:sz w:val="22"/>
                      <w:szCs w:val="22"/>
                    </w:rPr>
                    <w:t>-C</w:t>
                  </w:r>
                  <w:r w:rsidR="00BD44D3" w:rsidRPr="004D1540">
                    <w:rPr>
                      <w:rFonts w:ascii="Candara" w:hAnsi="Candara" w:cs="Arial"/>
                      <w:color w:val="000000" w:themeColor="text1"/>
                      <w:sz w:val="22"/>
                      <w:szCs w:val="22"/>
                    </w:rPr>
                    <w:t>reche disponibilizado na intranet do Tribunal de Justiça do Estado do Espírito Santo - Resolução n</w:t>
                  </w:r>
                  <w:r w:rsidR="00BD44D3" w:rsidRPr="004D1540">
                    <w:rPr>
                      <w:rFonts w:ascii="Candara" w:hAnsi="Candara" w:cs="Arial"/>
                      <w:color w:val="000000" w:themeColor="text1"/>
                      <w:sz w:val="22"/>
                      <w:szCs w:val="22"/>
                      <w:vertAlign w:val="superscript"/>
                    </w:rPr>
                    <w:t xml:space="preserve">o </w:t>
                  </w:r>
                  <w:r w:rsidR="00CE0ED6" w:rsidRPr="004D1540">
                    <w:rPr>
                      <w:rFonts w:ascii="Candara" w:hAnsi="Candara" w:cs="Arial"/>
                      <w:color w:val="000000" w:themeColor="text1"/>
                      <w:sz w:val="22"/>
                      <w:szCs w:val="22"/>
                    </w:rPr>
                    <w:t>12/2003).</w:t>
                  </w:r>
                </w:p>
                <w:p w:rsidR="00BD44D3" w:rsidRPr="004D1540" w:rsidRDefault="00BD44D3" w:rsidP="00BD44D3">
                  <w:pPr>
                    <w:spacing w:after="0" w:line="240" w:lineRule="auto"/>
                    <w:jc w:val="both"/>
                    <w:rPr>
                      <w:rFonts w:ascii="Candara" w:hAnsi="Candara" w:cs="Arial"/>
                      <w:color w:val="000000" w:themeColor="text1"/>
                      <w:sz w:val="22"/>
                      <w:szCs w:val="22"/>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w:t>
                  </w:r>
                  <w:r w:rsidR="00CE0ED6" w:rsidRPr="004D1540">
                    <w:rPr>
                      <w:rFonts w:ascii="Candara" w:hAnsi="Candara" w:cs="Arial"/>
                      <w:color w:val="000000" w:themeColor="text1"/>
                      <w:sz w:val="22"/>
                      <w:szCs w:val="22"/>
                    </w:rPr>
                    <w:t>de Legislação e Benefícios</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BD44D3" w:rsidRPr="004D1540" w:rsidRDefault="00BD44D3" w:rsidP="00BD44D3">
                  <w:pPr>
                    <w:spacing w:after="0" w:line="240" w:lineRule="auto"/>
                    <w:jc w:val="both"/>
                    <w:rPr>
                      <w:rFonts w:ascii="Candara" w:hAnsi="Candara" w:cs="Arial"/>
                      <w:color w:val="000000" w:themeColor="text1"/>
                      <w:sz w:val="22"/>
                      <w:szCs w:val="22"/>
                      <w:highlight w:val="yellow"/>
                    </w:rPr>
                  </w:pPr>
                </w:p>
                <w:p w:rsidR="00BD44D3" w:rsidRPr="004D1540" w:rsidRDefault="00BD44D3" w:rsidP="00BD44D3">
                  <w:pPr>
                    <w:spacing w:after="0" w:line="240" w:lineRule="auto"/>
                    <w:jc w:val="both"/>
                    <w:rPr>
                      <w:rFonts w:ascii="Candara" w:hAnsi="Candara" w:cs="Arial"/>
                      <w:color w:val="000000" w:themeColor="text1"/>
                      <w:sz w:val="22"/>
                      <w:szCs w:val="22"/>
                      <w:highlight w:val="yellow"/>
                    </w:rPr>
                  </w:pPr>
                </w:p>
                <w:p w:rsidR="00BD44D3" w:rsidRPr="004D1540" w:rsidRDefault="00BD44D3" w:rsidP="00222FC6">
                  <w:pPr>
                    <w:pStyle w:val="Ttulo1"/>
                    <w:rPr>
                      <w:rFonts w:ascii="Candara" w:hAnsi="Candara"/>
                      <w:sz w:val="22"/>
                      <w:szCs w:val="22"/>
                    </w:rPr>
                  </w:pPr>
                  <w:bookmarkStart w:id="52" w:name="_Toc491722844"/>
                  <w:bookmarkStart w:id="53" w:name="_Toc491723662"/>
                  <w:bookmarkStart w:id="54" w:name="_Toc491892562"/>
                  <w:bookmarkStart w:id="55" w:name="_Toc1147423"/>
                  <w:r w:rsidRPr="00D23E0B">
                    <w:rPr>
                      <w:rFonts w:ascii="Candara" w:hAnsi="Candara"/>
                      <w:sz w:val="22"/>
                      <w:szCs w:val="22"/>
                    </w:rPr>
                    <w:t>12. Auxílio</w:t>
                  </w:r>
                  <w:r w:rsidR="00A17A07" w:rsidRPr="00D23E0B">
                    <w:rPr>
                      <w:rFonts w:ascii="Candara" w:hAnsi="Candara"/>
                      <w:sz w:val="22"/>
                      <w:szCs w:val="22"/>
                    </w:rPr>
                    <w:t>-</w:t>
                  </w:r>
                  <w:r w:rsidR="00501DE1" w:rsidRPr="00D23E0B">
                    <w:rPr>
                      <w:rFonts w:ascii="Candara" w:hAnsi="Candara"/>
                      <w:sz w:val="22"/>
                      <w:szCs w:val="22"/>
                    </w:rPr>
                    <w:t>S</w:t>
                  </w:r>
                  <w:r w:rsidRPr="00D23E0B">
                    <w:rPr>
                      <w:rFonts w:ascii="Candara" w:hAnsi="Candara"/>
                      <w:sz w:val="22"/>
                      <w:szCs w:val="22"/>
                    </w:rPr>
                    <w:t>aúde</w:t>
                  </w:r>
                  <w:bookmarkEnd w:id="52"/>
                  <w:bookmarkEnd w:id="53"/>
                  <w:bookmarkEnd w:id="54"/>
                  <w:bookmarkEnd w:id="55"/>
                </w:p>
                <w:p w:rsidR="00BD44D3" w:rsidRPr="004D1540" w:rsidRDefault="00BD44D3" w:rsidP="00BD44D3">
                  <w:pPr>
                    <w:spacing w:after="0" w:line="240" w:lineRule="auto"/>
                    <w:jc w:val="both"/>
                    <w:rPr>
                      <w:rFonts w:ascii="Candara" w:hAnsi="Candara" w:cs="Arial"/>
                      <w:color w:val="ED7D31" w:themeColor="accent2"/>
                      <w:sz w:val="22"/>
                      <w:szCs w:val="22"/>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5A1FBA" w:rsidRPr="004D1540" w:rsidRDefault="005A1FBA" w:rsidP="00BD44D3">
                  <w:pPr>
                    <w:spacing w:after="0" w:line="240" w:lineRule="auto"/>
                    <w:jc w:val="both"/>
                    <w:rPr>
                      <w:rFonts w:ascii="Candara" w:hAnsi="Candara" w:cs="Arial"/>
                      <w:b/>
                      <w:bCs/>
                      <w:color w:val="ED7D31" w:themeColor="accent2"/>
                      <w:sz w:val="22"/>
                      <w:szCs w:val="22"/>
                    </w:rPr>
                  </w:pPr>
                  <w:r w:rsidRPr="004D1540">
                    <w:rPr>
                      <w:rFonts w:ascii="Candara" w:hAnsi="Candara" w:cs="Calibri"/>
                      <w:color w:val="000000"/>
                      <w:sz w:val="22"/>
                      <w:szCs w:val="22"/>
                    </w:rPr>
                    <w:t xml:space="preserve">É </w:t>
                  </w:r>
                  <w:r w:rsidR="005A423E" w:rsidRPr="004D1540">
                    <w:rPr>
                      <w:rFonts w:ascii="Candara" w:hAnsi="Candara" w:cs="Calibri"/>
                      <w:color w:val="000000"/>
                      <w:sz w:val="22"/>
                      <w:szCs w:val="22"/>
                    </w:rPr>
                    <w:t>um auxílio financeiro de caráter indenizatório</w:t>
                  </w:r>
                  <w:r w:rsidR="00363FF9">
                    <w:rPr>
                      <w:rFonts w:ascii="Candara" w:hAnsi="Candara" w:cs="Calibri"/>
                      <w:color w:val="000000"/>
                      <w:sz w:val="22"/>
                      <w:szCs w:val="22"/>
                    </w:rPr>
                    <w:t>,</w:t>
                  </w:r>
                  <w:r w:rsidR="005A423E" w:rsidRPr="004D1540">
                    <w:rPr>
                      <w:rFonts w:ascii="Candara" w:hAnsi="Candara" w:cs="Calibri"/>
                      <w:color w:val="000000"/>
                      <w:sz w:val="22"/>
                      <w:szCs w:val="22"/>
                    </w:rPr>
                    <w:t xml:space="preserve"> </w:t>
                  </w:r>
                  <w:r w:rsidRPr="004D1540">
                    <w:rPr>
                      <w:rStyle w:val="Forte"/>
                      <w:rFonts w:ascii="Candara" w:hAnsi="Candara" w:cs="Calibri"/>
                      <w:b w:val="0"/>
                      <w:color w:val="000000"/>
                      <w:sz w:val="22"/>
                      <w:szCs w:val="22"/>
                    </w:rPr>
                    <w:t>concedido aos servidores</w:t>
                  </w:r>
                  <w:r w:rsidR="005A423E" w:rsidRPr="004D1540">
                    <w:rPr>
                      <w:rStyle w:val="Forte"/>
                      <w:rFonts w:ascii="Candara" w:hAnsi="Candara" w:cs="Calibri"/>
                      <w:b w:val="0"/>
                      <w:color w:val="000000"/>
                      <w:sz w:val="22"/>
                      <w:szCs w:val="22"/>
                    </w:rPr>
                    <w:t xml:space="preserve"> ativos e inativos</w:t>
                  </w:r>
                  <w:r w:rsidRPr="004D1540">
                    <w:rPr>
                      <w:rStyle w:val="Forte"/>
                      <w:rFonts w:ascii="Candara" w:hAnsi="Candara" w:cs="Calibri"/>
                      <w:b w:val="0"/>
                      <w:color w:val="000000"/>
                      <w:sz w:val="22"/>
                      <w:szCs w:val="22"/>
                    </w:rPr>
                    <w:t xml:space="preserve"> do Poder Judiciário do Estado do Espírito Santo</w:t>
                  </w:r>
                  <w:r w:rsidR="00BE38D5">
                    <w:rPr>
                      <w:rStyle w:val="Forte"/>
                      <w:rFonts w:ascii="Candara" w:hAnsi="Candara" w:cs="Calibri"/>
                      <w:b w:val="0"/>
                      <w:color w:val="000000"/>
                      <w:sz w:val="22"/>
                      <w:szCs w:val="22"/>
                    </w:rPr>
                    <w:t xml:space="preserve"> (PJES)</w:t>
                  </w:r>
                  <w:r w:rsidR="00363FF9">
                    <w:rPr>
                      <w:rStyle w:val="Forte"/>
                      <w:rFonts w:ascii="Candara" w:hAnsi="Candara" w:cs="Calibri"/>
                      <w:b w:val="0"/>
                      <w:color w:val="000000"/>
                      <w:sz w:val="22"/>
                      <w:szCs w:val="22"/>
                    </w:rPr>
                    <w:t>.</w:t>
                  </w:r>
                </w:p>
                <w:p w:rsidR="00363FF9" w:rsidRDefault="00363FF9" w:rsidP="00BD44D3">
                  <w:pPr>
                    <w:spacing w:after="0" w:line="240" w:lineRule="auto"/>
                    <w:jc w:val="both"/>
                    <w:rPr>
                      <w:rFonts w:ascii="Candara" w:hAnsi="Candara" w:cs="Arial"/>
                      <w:b/>
                      <w:bCs/>
                      <w:color w:val="298881" w:themeColor="accent1" w:themeShade="BF"/>
                      <w:sz w:val="22"/>
                      <w:szCs w:val="22"/>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CC6E49" w:rsidRPr="00363FF9" w:rsidRDefault="00CC6E49" w:rsidP="006451AF">
                  <w:pPr>
                    <w:pStyle w:val="PargrafodaLista"/>
                    <w:numPr>
                      <w:ilvl w:val="0"/>
                      <w:numId w:val="21"/>
                    </w:numPr>
                    <w:spacing w:after="0" w:line="240" w:lineRule="auto"/>
                    <w:jc w:val="both"/>
                    <w:rPr>
                      <w:rFonts w:ascii="Candara" w:hAnsi="Candara"/>
                      <w:color w:val="000000" w:themeColor="text1"/>
                      <w:sz w:val="22"/>
                      <w:szCs w:val="22"/>
                    </w:rPr>
                  </w:pPr>
                  <w:r w:rsidRPr="00363FF9">
                    <w:rPr>
                      <w:rFonts w:ascii="Candara" w:hAnsi="Candara" w:cs="Arial"/>
                      <w:bCs/>
                      <w:color w:val="000000" w:themeColor="text1"/>
                      <w:sz w:val="22"/>
                      <w:szCs w:val="22"/>
                    </w:rPr>
                    <w:t xml:space="preserve">Artigo </w:t>
                  </w:r>
                  <w:r w:rsidR="005A1FBA" w:rsidRPr="00363FF9">
                    <w:rPr>
                      <w:rFonts w:ascii="Candara" w:hAnsi="Candara" w:cs="Arial"/>
                      <w:bCs/>
                      <w:sz w:val="22"/>
                      <w:szCs w:val="22"/>
                    </w:rPr>
                    <w:t>191</w:t>
                  </w:r>
                  <w:r w:rsidRPr="00363FF9">
                    <w:rPr>
                      <w:rFonts w:ascii="Candara" w:hAnsi="Candara" w:cs="Arial"/>
                      <w:bCs/>
                      <w:sz w:val="22"/>
                      <w:szCs w:val="22"/>
                    </w:rPr>
                    <w:t xml:space="preserve"> </w:t>
                  </w:r>
                  <w:r w:rsidRPr="00363FF9">
                    <w:rPr>
                      <w:rFonts w:ascii="Candara" w:hAnsi="Candara" w:cs="Arial"/>
                      <w:bCs/>
                      <w:color w:val="000000" w:themeColor="text1"/>
                      <w:sz w:val="22"/>
                      <w:szCs w:val="22"/>
                    </w:rPr>
                    <w:t xml:space="preserve">da </w:t>
                  </w:r>
                  <w:r w:rsidR="004D0995" w:rsidRPr="00363FF9">
                    <w:rPr>
                      <w:rFonts w:ascii="Candara" w:hAnsi="Candara"/>
                      <w:color w:val="000000" w:themeColor="text1"/>
                      <w:sz w:val="22"/>
                      <w:szCs w:val="22"/>
                    </w:rPr>
                    <w:t>Lei Complementar Estadual n</w:t>
                  </w:r>
                  <w:r w:rsidR="004D0995" w:rsidRPr="00363FF9">
                    <w:rPr>
                      <w:rFonts w:ascii="Candara" w:hAnsi="Candara"/>
                      <w:color w:val="000000" w:themeColor="text1"/>
                      <w:sz w:val="22"/>
                      <w:szCs w:val="22"/>
                      <w:vertAlign w:val="superscript"/>
                    </w:rPr>
                    <w:t>o</w:t>
                  </w:r>
                  <w:r w:rsidR="004D0995" w:rsidRPr="00363FF9">
                    <w:rPr>
                      <w:rFonts w:ascii="Candara" w:hAnsi="Candara"/>
                      <w:color w:val="000000" w:themeColor="text1"/>
                      <w:sz w:val="22"/>
                      <w:szCs w:val="22"/>
                    </w:rPr>
                    <w:t xml:space="preserve"> </w:t>
                  </w:r>
                  <w:r w:rsidRPr="00363FF9">
                    <w:rPr>
                      <w:rFonts w:ascii="Candara" w:hAnsi="Candara" w:cs="Arial"/>
                      <w:bCs/>
                      <w:color w:val="000000" w:themeColor="text1"/>
                      <w:sz w:val="22"/>
                      <w:szCs w:val="22"/>
                    </w:rPr>
                    <w:t>46/1994</w:t>
                  </w:r>
                  <w:r w:rsidRPr="00363FF9">
                    <w:rPr>
                      <w:rFonts w:ascii="Candara" w:hAnsi="Candara" w:cs="Arial"/>
                      <w:color w:val="000000" w:themeColor="text1"/>
                      <w:sz w:val="22"/>
                      <w:szCs w:val="22"/>
                    </w:rPr>
                    <w:t>, renumerada por determinação expressa do art. 1º da Lei Complementar Estadual n° 98/1997</w:t>
                  </w:r>
                  <w:r w:rsidRPr="00363FF9">
                    <w:rPr>
                      <w:rFonts w:ascii="Candara" w:hAnsi="Candara" w:cs="Arial"/>
                      <w:bCs/>
                      <w:color w:val="000000" w:themeColor="text1"/>
                      <w:sz w:val="22"/>
                      <w:szCs w:val="22"/>
                    </w:rPr>
                    <w:t>;</w:t>
                  </w:r>
                </w:p>
                <w:p w:rsidR="00D27B06" w:rsidRPr="00363FF9" w:rsidRDefault="00D27B06" w:rsidP="006451AF">
                  <w:pPr>
                    <w:pStyle w:val="PargrafodaLista"/>
                    <w:numPr>
                      <w:ilvl w:val="0"/>
                      <w:numId w:val="21"/>
                    </w:numPr>
                    <w:spacing w:after="0" w:line="240" w:lineRule="auto"/>
                    <w:jc w:val="both"/>
                    <w:rPr>
                      <w:rFonts w:ascii="Candara" w:hAnsi="Candara" w:cs="Calibri"/>
                      <w:sz w:val="22"/>
                      <w:szCs w:val="22"/>
                    </w:rPr>
                  </w:pPr>
                  <w:r w:rsidRPr="00363FF9">
                    <w:rPr>
                      <w:rFonts w:ascii="Candara" w:hAnsi="Candara" w:cs="Calibri"/>
                      <w:sz w:val="22"/>
                      <w:szCs w:val="22"/>
                    </w:rPr>
                    <w:t>Lei n° 9.656/1998 e alterações</w:t>
                  </w:r>
                  <w:r>
                    <w:rPr>
                      <w:rFonts w:ascii="Candara" w:hAnsi="Candara" w:cs="Calibri"/>
                      <w:sz w:val="22"/>
                      <w:szCs w:val="22"/>
                    </w:rPr>
                    <w:t>;</w:t>
                  </w:r>
                </w:p>
                <w:p w:rsidR="00D27B06" w:rsidRPr="00363FF9" w:rsidRDefault="00D27B06" w:rsidP="006451AF">
                  <w:pPr>
                    <w:pStyle w:val="PargrafodaLista"/>
                    <w:numPr>
                      <w:ilvl w:val="0"/>
                      <w:numId w:val="21"/>
                    </w:numPr>
                    <w:spacing w:after="0" w:line="240" w:lineRule="auto"/>
                    <w:jc w:val="both"/>
                    <w:rPr>
                      <w:rFonts w:ascii="Candara" w:eastAsia="Comic Sans MS" w:hAnsi="Candara" w:cs="Calibri"/>
                      <w:sz w:val="22"/>
                      <w:szCs w:val="22"/>
                    </w:rPr>
                  </w:pPr>
                  <w:r w:rsidRPr="00363FF9">
                    <w:rPr>
                      <w:rFonts w:ascii="Candara" w:hAnsi="Candara" w:cs="Calibri"/>
                      <w:sz w:val="22"/>
                      <w:szCs w:val="22"/>
                    </w:rPr>
                    <w:t>Resolução de Diretoria Colegiada - RDC n° 39/2000</w:t>
                  </w:r>
                  <w:r>
                    <w:rPr>
                      <w:rFonts w:ascii="Candara" w:hAnsi="Candara" w:cs="Calibri"/>
                      <w:sz w:val="22"/>
                      <w:szCs w:val="22"/>
                    </w:rPr>
                    <w:t>;</w:t>
                  </w:r>
                </w:p>
                <w:p w:rsidR="00E30F18" w:rsidRPr="004D1540" w:rsidRDefault="00E30F18" w:rsidP="006451AF">
                  <w:pPr>
                    <w:pStyle w:val="PargrafodaLista"/>
                    <w:numPr>
                      <w:ilvl w:val="0"/>
                      <w:numId w:val="21"/>
                    </w:numPr>
                    <w:suppressAutoHyphens/>
                    <w:spacing w:after="0" w:line="240" w:lineRule="auto"/>
                    <w:jc w:val="both"/>
                    <w:rPr>
                      <w:rFonts w:ascii="Candara" w:hAnsi="Candara" w:cs="Calibri"/>
                      <w:bCs/>
                      <w:color w:val="000000"/>
                      <w:sz w:val="22"/>
                      <w:szCs w:val="22"/>
                    </w:rPr>
                  </w:pPr>
                  <w:r w:rsidRPr="004D1540">
                    <w:rPr>
                      <w:rFonts w:ascii="Candara" w:hAnsi="Candara" w:cs="Calibri"/>
                      <w:color w:val="000000"/>
                      <w:sz w:val="22"/>
                      <w:szCs w:val="22"/>
                    </w:rPr>
                    <w:t>R</w:t>
                  </w:r>
                  <w:r w:rsidRPr="004D1540">
                    <w:rPr>
                      <w:rFonts w:ascii="Candara" w:hAnsi="Candara" w:cs="Calibri"/>
                      <w:bCs/>
                      <w:color w:val="000000"/>
                      <w:sz w:val="22"/>
                      <w:szCs w:val="22"/>
                    </w:rPr>
                    <w:t>esolução TJES n° 036/2011</w:t>
                  </w:r>
                  <w:r w:rsidR="00D27B06">
                    <w:rPr>
                      <w:rFonts w:ascii="Candara" w:hAnsi="Candara" w:cs="Calibri"/>
                      <w:bCs/>
                      <w:color w:val="000000"/>
                      <w:sz w:val="22"/>
                      <w:szCs w:val="22"/>
                    </w:rPr>
                    <w:t>;</w:t>
                  </w:r>
                </w:p>
                <w:p w:rsidR="005A1FBA" w:rsidRPr="004D1540" w:rsidRDefault="005A1FBA" w:rsidP="006451AF">
                  <w:pPr>
                    <w:pStyle w:val="PargrafodaLista"/>
                    <w:numPr>
                      <w:ilvl w:val="0"/>
                      <w:numId w:val="21"/>
                    </w:numPr>
                    <w:spacing w:after="0" w:line="240" w:lineRule="auto"/>
                    <w:jc w:val="both"/>
                    <w:rPr>
                      <w:rFonts w:ascii="Candara" w:hAnsi="Candara" w:cs="Calibri"/>
                      <w:sz w:val="22"/>
                      <w:szCs w:val="22"/>
                    </w:rPr>
                  </w:pPr>
                  <w:r w:rsidRPr="004D1540">
                    <w:rPr>
                      <w:rFonts w:ascii="Candara" w:hAnsi="Candara" w:cs="Calibri"/>
                      <w:sz w:val="22"/>
                      <w:szCs w:val="22"/>
                    </w:rPr>
                    <w:t xml:space="preserve">Resolução TJES </w:t>
                  </w:r>
                  <w:r w:rsidR="00A726A9">
                    <w:rPr>
                      <w:rFonts w:ascii="Candara" w:hAnsi="Candara" w:cs="Calibri"/>
                      <w:sz w:val="22"/>
                      <w:szCs w:val="22"/>
                    </w:rPr>
                    <w:t>nº 027/2018</w:t>
                  </w:r>
                  <w:r w:rsidR="00D27B06">
                    <w:rPr>
                      <w:rFonts w:ascii="Candara" w:hAnsi="Candara" w:cs="Calibri"/>
                      <w:sz w:val="22"/>
                      <w:szCs w:val="22"/>
                    </w:rPr>
                    <w:t>.</w:t>
                  </w:r>
                </w:p>
                <w:p w:rsidR="005A1FBA" w:rsidRPr="004D1540" w:rsidRDefault="005A1FBA" w:rsidP="005A1FBA">
                  <w:pPr>
                    <w:spacing w:after="0" w:line="240" w:lineRule="auto"/>
                    <w:jc w:val="both"/>
                    <w:rPr>
                      <w:rFonts w:ascii="Candara" w:hAnsi="Candara" w:cs="Arial"/>
                      <w:bCs/>
                      <w:color w:val="ED7D31" w:themeColor="accent2"/>
                      <w:sz w:val="22"/>
                      <w:szCs w:val="22"/>
                    </w:rPr>
                  </w:pPr>
                </w:p>
                <w:p w:rsidR="0072398C" w:rsidRPr="004D1540" w:rsidRDefault="0072398C" w:rsidP="0072398C">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Pr="004D1540">
                    <w:rPr>
                      <w:rFonts w:ascii="Candara" w:hAnsi="Candara" w:cs="Arial"/>
                      <w:b/>
                      <w:color w:val="298881" w:themeColor="accent1" w:themeShade="BF"/>
                      <w:sz w:val="22"/>
                      <w:szCs w:val="22"/>
                    </w:rPr>
                    <w:t>:</w:t>
                  </w:r>
                </w:p>
                <w:p w:rsidR="00074455" w:rsidRDefault="00074455" w:rsidP="00074455">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1. SERVIDOR</w:t>
                  </w:r>
                  <w:r w:rsidR="00854F5A">
                    <w:rPr>
                      <w:rFonts w:ascii="Candara" w:hAnsi="Candara" w:cs="Arial"/>
                      <w:color w:val="000000" w:themeColor="text1"/>
                      <w:sz w:val="22"/>
                      <w:szCs w:val="22"/>
                    </w:rPr>
                    <w:t xml:space="preserve"> optante pela </w:t>
                  </w:r>
                  <w:r w:rsidR="00854F5A" w:rsidRPr="00854F5A">
                    <w:rPr>
                      <w:rFonts w:ascii="Candara" w:hAnsi="Candara" w:cs="Arial"/>
                      <w:color w:val="000000" w:themeColor="text1"/>
                      <w:sz w:val="22"/>
                      <w:szCs w:val="22"/>
                      <w:u w:val="single"/>
                    </w:rPr>
                    <w:t>adesão com consignação</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preenche o formulário</w:t>
                  </w:r>
                  <w:r w:rsidR="00854F5A">
                    <w:rPr>
                      <w:rFonts w:ascii="Candara" w:hAnsi="Candara" w:cs="Arial"/>
                      <w:color w:val="000000" w:themeColor="text1"/>
                      <w:sz w:val="22"/>
                      <w:szCs w:val="22"/>
                    </w:rPr>
                    <w:t xml:space="preserve"> de requerimento</w:t>
                  </w:r>
                  <w:r w:rsidRPr="004D1540">
                    <w:rPr>
                      <w:rFonts w:ascii="Candara" w:hAnsi="Candara" w:cs="Arial"/>
                      <w:color w:val="000000" w:themeColor="text1"/>
                      <w:sz w:val="22"/>
                      <w:szCs w:val="22"/>
                    </w:rPr>
                    <w:t>, anexando</w:t>
                  </w:r>
                  <w:r>
                    <w:rPr>
                      <w:rFonts w:ascii="Candara" w:hAnsi="Candara" w:cs="Arial"/>
                      <w:color w:val="000000" w:themeColor="text1"/>
                      <w:sz w:val="22"/>
                      <w:szCs w:val="22"/>
                    </w:rPr>
                    <w:t>:</w:t>
                  </w:r>
                </w:p>
                <w:p w:rsidR="00854F5A" w:rsidRDefault="00854F5A" w:rsidP="006451AF">
                  <w:pPr>
                    <w:pStyle w:val="PargrafodaLista"/>
                    <w:numPr>
                      <w:ilvl w:val="0"/>
                      <w:numId w:val="22"/>
                    </w:numPr>
                    <w:spacing w:after="0" w:line="240" w:lineRule="auto"/>
                    <w:rPr>
                      <w:rFonts w:ascii="Candara" w:hAnsi="Candara" w:cs="Arial"/>
                      <w:color w:val="000000" w:themeColor="text1"/>
                      <w:sz w:val="22"/>
                      <w:szCs w:val="22"/>
                    </w:rPr>
                  </w:pPr>
                  <w:r w:rsidRPr="00854F5A">
                    <w:rPr>
                      <w:rFonts w:ascii="Candara" w:hAnsi="Candara" w:cs="Arial"/>
                      <w:color w:val="000000" w:themeColor="text1"/>
                      <w:sz w:val="22"/>
                      <w:szCs w:val="22"/>
                    </w:rPr>
                    <w:t xml:space="preserve">Contrato de Adesão ao plano de saúde ou seguro; </w:t>
                  </w:r>
                </w:p>
                <w:p w:rsidR="00074455" w:rsidRPr="00854F5A" w:rsidRDefault="00854F5A" w:rsidP="006451AF">
                  <w:pPr>
                    <w:pStyle w:val="PargrafodaLista"/>
                    <w:numPr>
                      <w:ilvl w:val="0"/>
                      <w:numId w:val="22"/>
                    </w:numPr>
                    <w:spacing w:after="0" w:line="240" w:lineRule="auto"/>
                    <w:rPr>
                      <w:rFonts w:ascii="Candara" w:hAnsi="Candara" w:cs="Arial"/>
                      <w:color w:val="000000" w:themeColor="text1"/>
                      <w:sz w:val="22"/>
                      <w:szCs w:val="22"/>
                    </w:rPr>
                  </w:pPr>
                  <w:r w:rsidRPr="00854F5A">
                    <w:rPr>
                      <w:rFonts w:ascii="Candara" w:hAnsi="Candara" w:cs="Arial"/>
                      <w:color w:val="000000" w:themeColor="text1"/>
                      <w:sz w:val="22"/>
                      <w:szCs w:val="22"/>
                    </w:rPr>
                    <w:lastRenderedPageBreak/>
                    <w:t>Comprovante</w:t>
                  </w:r>
                  <w:r w:rsidRPr="00854F5A">
                    <w:rPr>
                      <w:rFonts w:ascii="Candara" w:hAnsi="Candara"/>
                      <w:color w:val="000000" w:themeColor="text1"/>
                      <w:sz w:val="22"/>
                      <w:szCs w:val="22"/>
                    </w:rPr>
                    <w:t xml:space="preserve"> de pagamento da última mensalidade à operadora do plano de </w:t>
                  </w:r>
                  <w:r w:rsidRPr="00854F5A">
                    <w:rPr>
                      <w:rFonts w:ascii="Candara" w:hAnsi="Candara" w:cs="Arial"/>
                      <w:color w:val="000000" w:themeColor="text1"/>
                      <w:sz w:val="22"/>
                      <w:szCs w:val="22"/>
                    </w:rPr>
                    <w:t>assistência médica ou seguro saúde, exceto para os servidores com consignação automática em folha de pagamento;</w:t>
                  </w:r>
                </w:p>
                <w:p w:rsidR="00854F5A" w:rsidRPr="00854F5A" w:rsidRDefault="00854F5A" w:rsidP="006451AF">
                  <w:pPr>
                    <w:pStyle w:val="PargrafodaLista"/>
                    <w:numPr>
                      <w:ilvl w:val="0"/>
                      <w:numId w:val="22"/>
                    </w:numPr>
                    <w:spacing w:after="0" w:line="240" w:lineRule="auto"/>
                    <w:rPr>
                      <w:rFonts w:ascii="Candara" w:hAnsi="Candara" w:cs="Arial"/>
                      <w:color w:val="000000" w:themeColor="text1"/>
                      <w:sz w:val="22"/>
                      <w:szCs w:val="22"/>
                    </w:rPr>
                  </w:pPr>
                  <w:r w:rsidRPr="00854F5A">
                    <w:rPr>
                      <w:rFonts w:ascii="Candara" w:hAnsi="Candara" w:cs="Arial"/>
                      <w:color w:val="000000" w:themeColor="text1"/>
                      <w:sz w:val="22"/>
                      <w:szCs w:val="22"/>
                    </w:rPr>
                    <w:t>Comprovante de que a operadora do plano de saúde está regular e autorizada pela Agência Nacional de Saúde – ANS;</w:t>
                  </w:r>
                </w:p>
                <w:p w:rsidR="00854F5A" w:rsidRDefault="00854F5A" w:rsidP="006451AF">
                  <w:pPr>
                    <w:pStyle w:val="PargrafodaLista"/>
                    <w:numPr>
                      <w:ilvl w:val="0"/>
                      <w:numId w:val="22"/>
                    </w:numPr>
                    <w:spacing w:after="0" w:line="240" w:lineRule="auto"/>
                    <w:rPr>
                      <w:rFonts w:eastAsia="TimesNewRomanPSMT"/>
                      <w:bCs/>
                    </w:rPr>
                  </w:pPr>
                  <w:r w:rsidRPr="00854F5A">
                    <w:rPr>
                      <w:rFonts w:ascii="Candara" w:hAnsi="Candara" w:cs="Arial"/>
                      <w:color w:val="000000" w:themeColor="text1"/>
                      <w:sz w:val="22"/>
                      <w:szCs w:val="22"/>
                    </w:rPr>
                    <w:t>Declaração de não incidir nas vedações contidas nesta Resolução</w:t>
                  </w:r>
                  <w:r>
                    <w:rPr>
                      <w:rFonts w:eastAsia="TimesNewRomanPSMT"/>
                      <w:bCs/>
                    </w:rPr>
                    <w:t>.</w:t>
                  </w:r>
                </w:p>
                <w:p w:rsidR="00854F5A" w:rsidRDefault="00854F5A" w:rsidP="00854F5A">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No caso de servidor optante por apresentar comprovante de pagamento, </w:t>
                  </w:r>
                  <w:r w:rsidRPr="004D1540">
                    <w:rPr>
                      <w:rFonts w:ascii="Candara" w:hAnsi="Candara" w:cs="Arial"/>
                      <w:color w:val="000000" w:themeColor="text1"/>
                      <w:sz w:val="22"/>
                      <w:szCs w:val="22"/>
                    </w:rPr>
                    <w:t>preenche o formulário</w:t>
                  </w:r>
                  <w:r>
                    <w:rPr>
                      <w:rFonts w:ascii="Candara" w:hAnsi="Candara" w:cs="Arial"/>
                      <w:color w:val="000000" w:themeColor="text1"/>
                      <w:sz w:val="22"/>
                      <w:szCs w:val="22"/>
                    </w:rPr>
                    <w:t xml:space="preserve"> de requerimento</w:t>
                  </w:r>
                  <w:r w:rsidRPr="004D1540">
                    <w:rPr>
                      <w:rFonts w:ascii="Candara" w:hAnsi="Candara" w:cs="Arial"/>
                      <w:color w:val="000000" w:themeColor="text1"/>
                      <w:sz w:val="22"/>
                      <w:szCs w:val="22"/>
                    </w:rPr>
                    <w:t>, anexando</w:t>
                  </w:r>
                  <w:r>
                    <w:rPr>
                      <w:rFonts w:ascii="Candara" w:hAnsi="Candara" w:cs="Arial"/>
                      <w:color w:val="000000" w:themeColor="text1"/>
                      <w:sz w:val="22"/>
                      <w:szCs w:val="22"/>
                    </w:rPr>
                    <w:t xml:space="preserve"> informações sobre o </w:t>
                  </w:r>
                  <w:r w:rsidRPr="00854F5A">
                    <w:rPr>
                      <w:rFonts w:ascii="Candara" w:hAnsi="Candara" w:cs="Arial"/>
                      <w:color w:val="000000" w:themeColor="text1"/>
                      <w:sz w:val="22"/>
                      <w:szCs w:val="22"/>
                    </w:rPr>
                    <w:t>valor das despesas realizadas, a razão social completa da operadora do plano ou seguro saúde e o número do registro da operadora do plano ou seguro saúde no CNPJ</w:t>
                  </w:r>
                  <w:r>
                    <w:rPr>
                      <w:rFonts w:ascii="Candara" w:hAnsi="Candara" w:cs="Arial"/>
                      <w:color w:val="000000" w:themeColor="text1"/>
                      <w:sz w:val="22"/>
                      <w:szCs w:val="22"/>
                    </w:rPr>
                    <w:t>.</w:t>
                  </w:r>
                </w:p>
                <w:p w:rsidR="00074455" w:rsidRDefault="00074455" w:rsidP="00074455">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Após, p</w:t>
                  </w:r>
                  <w:r w:rsidRPr="004D1540">
                    <w:rPr>
                      <w:rFonts w:ascii="Candara" w:hAnsi="Candara" w:cs="Arial"/>
                      <w:color w:val="000000" w:themeColor="text1"/>
                      <w:sz w:val="22"/>
                      <w:szCs w:val="22"/>
                    </w:rPr>
                    <w:t xml:space="preserve">rotocoliza </w:t>
                  </w:r>
                  <w:r>
                    <w:rPr>
                      <w:rFonts w:ascii="Candara" w:hAnsi="Candara" w:cs="Arial"/>
                      <w:color w:val="000000" w:themeColor="text1"/>
                      <w:sz w:val="22"/>
                      <w:szCs w:val="22"/>
                    </w:rPr>
                    <w:t xml:space="preserve">o Formulário e documentação </w:t>
                  </w:r>
                  <w:r w:rsidRPr="004D1540">
                    <w:rPr>
                      <w:rFonts w:ascii="Candara" w:hAnsi="Candara" w:cs="Arial"/>
                      <w:color w:val="000000" w:themeColor="text1"/>
                      <w:sz w:val="22"/>
                      <w:szCs w:val="22"/>
                    </w:rPr>
                    <w:t>na Seção de Protocolo do Tribunal de Justiça ou na Secretaria do Foro da Comarca</w:t>
                  </w:r>
                  <w:r>
                    <w:rPr>
                      <w:rFonts w:ascii="Candara" w:hAnsi="Candara" w:cs="Arial"/>
                      <w:color w:val="000000" w:themeColor="text1"/>
                      <w:sz w:val="22"/>
                      <w:szCs w:val="22"/>
                    </w:rPr>
                    <w:t>, encaminhando</w:t>
                  </w:r>
                  <w:r w:rsidRPr="004D1540">
                    <w:rPr>
                      <w:rFonts w:ascii="Candara" w:hAnsi="Candara" w:cs="Arial"/>
                      <w:color w:val="000000" w:themeColor="text1"/>
                      <w:sz w:val="22"/>
                      <w:szCs w:val="22"/>
                    </w:rPr>
                    <w:t xml:space="preserve"> à </w:t>
                  </w:r>
                  <w:r w:rsidR="00854F5A">
                    <w:rPr>
                      <w:rFonts w:ascii="Candara" w:hAnsi="Candara" w:cs="Arial"/>
                      <w:color w:val="000000" w:themeColor="text1"/>
                      <w:sz w:val="22"/>
                      <w:szCs w:val="22"/>
                    </w:rPr>
                    <w:t>Coordenadoria de Pagamento de Pessoal</w:t>
                  </w:r>
                  <w:r>
                    <w:rPr>
                      <w:rFonts w:ascii="Candara" w:hAnsi="Candara" w:cs="Arial"/>
                      <w:color w:val="000000" w:themeColor="text1"/>
                      <w:sz w:val="22"/>
                      <w:szCs w:val="22"/>
                    </w:rPr>
                    <w:t>.</w:t>
                  </w:r>
                </w:p>
                <w:p w:rsidR="00074455" w:rsidRDefault="00854F5A" w:rsidP="00074455">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2</w:t>
                  </w:r>
                  <w:r w:rsidR="00074455">
                    <w:rPr>
                      <w:rFonts w:ascii="Candara" w:hAnsi="Candara" w:cs="Arial"/>
                      <w:color w:val="000000" w:themeColor="text1"/>
                      <w:sz w:val="22"/>
                      <w:szCs w:val="22"/>
                    </w:rPr>
                    <w:t xml:space="preserve">. </w:t>
                  </w:r>
                  <w:r w:rsidR="00074455" w:rsidRPr="004D1540">
                    <w:rPr>
                      <w:rFonts w:ascii="Candara" w:hAnsi="Candara" w:cs="Arial"/>
                      <w:color w:val="000000" w:themeColor="text1"/>
                      <w:sz w:val="22"/>
                      <w:szCs w:val="22"/>
                    </w:rPr>
                    <w:t>COORDE</w:t>
                  </w:r>
                  <w:r w:rsidR="00074455">
                    <w:rPr>
                      <w:rFonts w:ascii="Candara" w:hAnsi="Candara" w:cs="Arial"/>
                      <w:color w:val="000000" w:themeColor="text1"/>
                      <w:sz w:val="22"/>
                      <w:szCs w:val="22"/>
                    </w:rPr>
                    <w:t xml:space="preserve">NADORIA DE PAGAMENTO DE PESSOAL: </w:t>
                  </w:r>
                  <w:r w:rsidR="004C6276">
                    <w:rPr>
                      <w:rFonts w:ascii="Candara" w:hAnsi="Candara" w:cs="Arial"/>
                      <w:color w:val="000000" w:themeColor="text1"/>
                      <w:sz w:val="22"/>
                      <w:szCs w:val="22"/>
                    </w:rPr>
                    <w:t>insere informação da concessão do auxílio saúde no sistema informatizado e realiza o pagamento</w:t>
                  </w:r>
                  <w:r w:rsidR="00074455" w:rsidRPr="004D1540">
                    <w:rPr>
                      <w:rFonts w:ascii="Candara" w:hAnsi="Candara" w:cs="Arial"/>
                      <w:color w:val="000000" w:themeColor="text1"/>
                      <w:sz w:val="22"/>
                      <w:szCs w:val="22"/>
                    </w:rPr>
                    <w:t xml:space="preserve">. </w:t>
                  </w:r>
                </w:p>
                <w:p w:rsidR="00074455" w:rsidRDefault="00074455" w:rsidP="00074455">
                  <w:pPr>
                    <w:pStyle w:val="PargrafodaLista"/>
                    <w:spacing w:after="0" w:line="240" w:lineRule="auto"/>
                    <w:ind w:left="0"/>
                    <w:jc w:val="both"/>
                    <w:rPr>
                      <w:rFonts w:ascii="Candara" w:hAnsi="Candara" w:cs="Arial"/>
                      <w:color w:val="000000" w:themeColor="text1"/>
                      <w:sz w:val="22"/>
                      <w:szCs w:val="22"/>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Coordenadoria de Pagamento de Pessoal </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3334-2109</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cpp@tjes.jus.br</w:t>
                  </w:r>
                </w:p>
                <w:p w:rsidR="00BD44D3" w:rsidRPr="004D1540" w:rsidRDefault="00BD44D3" w:rsidP="00BD44D3">
                  <w:pPr>
                    <w:spacing w:after="0" w:line="240" w:lineRule="auto"/>
                    <w:jc w:val="both"/>
                    <w:rPr>
                      <w:rFonts w:ascii="Candara" w:hAnsi="Candara" w:cs="Arial"/>
                      <w:color w:val="000000" w:themeColor="text1"/>
                      <w:sz w:val="22"/>
                      <w:szCs w:val="22"/>
                      <w:highlight w:val="yellow"/>
                    </w:rPr>
                  </w:pPr>
                </w:p>
                <w:p w:rsidR="00BD44D3" w:rsidRDefault="00BD44D3" w:rsidP="00BD44D3">
                  <w:pPr>
                    <w:spacing w:after="0" w:line="240" w:lineRule="auto"/>
                    <w:jc w:val="both"/>
                    <w:rPr>
                      <w:rFonts w:ascii="Candara" w:hAnsi="Candara" w:cs="Arial"/>
                      <w:color w:val="000000" w:themeColor="text1"/>
                      <w:sz w:val="22"/>
                      <w:szCs w:val="22"/>
                      <w:highlight w:val="yellow"/>
                    </w:rPr>
                  </w:pPr>
                </w:p>
                <w:p w:rsidR="00074455" w:rsidRPr="004D1540" w:rsidRDefault="00074455" w:rsidP="00BD44D3">
                  <w:pPr>
                    <w:spacing w:after="0" w:line="240" w:lineRule="auto"/>
                    <w:jc w:val="both"/>
                    <w:rPr>
                      <w:rFonts w:ascii="Candara" w:hAnsi="Candara" w:cs="Arial"/>
                      <w:color w:val="000000" w:themeColor="text1"/>
                      <w:sz w:val="22"/>
                      <w:szCs w:val="22"/>
                      <w:highlight w:val="yellow"/>
                    </w:rPr>
                  </w:pPr>
                </w:p>
                <w:p w:rsidR="00BD44D3" w:rsidRPr="004D1540" w:rsidRDefault="00BD44D3" w:rsidP="00222FC6">
                  <w:pPr>
                    <w:pStyle w:val="Ttulo1"/>
                    <w:rPr>
                      <w:rFonts w:ascii="Candara" w:hAnsi="Candara"/>
                      <w:sz w:val="22"/>
                      <w:szCs w:val="22"/>
                    </w:rPr>
                  </w:pPr>
                  <w:bookmarkStart w:id="56" w:name="_Toc491722845"/>
                  <w:bookmarkStart w:id="57" w:name="_Toc491723663"/>
                  <w:bookmarkStart w:id="58" w:name="_Toc491892563"/>
                  <w:bookmarkStart w:id="59" w:name="_Toc1147424"/>
                  <w:r w:rsidRPr="004D1540">
                    <w:rPr>
                      <w:rFonts w:ascii="Candara" w:hAnsi="Candara"/>
                      <w:sz w:val="22"/>
                      <w:szCs w:val="22"/>
                    </w:rPr>
                    <w:t>13. Auxílio</w:t>
                  </w:r>
                  <w:r w:rsidR="00A17A07" w:rsidRPr="004D1540">
                    <w:rPr>
                      <w:rFonts w:ascii="Candara" w:hAnsi="Candara"/>
                      <w:sz w:val="22"/>
                      <w:szCs w:val="22"/>
                    </w:rPr>
                    <w:t>-</w:t>
                  </w:r>
                  <w:r w:rsidRPr="004D1540">
                    <w:rPr>
                      <w:rFonts w:ascii="Candara" w:hAnsi="Candara"/>
                      <w:sz w:val="22"/>
                      <w:szCs w:val="22"/>
                    </w:rPr>
                    <w:t>Transporte</w:t>
                  </w:r>
                  <w:bookmarkEnd w:id="56"/>
                  <w:bookmarkEnd w:id="57"/>
                  <w:bookmarkEnd w:id="58"/>
                  <w:bookmarkEnd w:id="59"/>
                </w:p>
                <w:p w:rsidR="00BD44D3" w:rsidRPr="004D1540" w:rsidRDefault="00BD44D3" w:rsidP="00BD44D3">
                  <w:pPr>
                    <w:spacing w:after="0" w:line="240" w:lineRule="auto"/>
                    <w:jc w:val="both"/>
                    <w:rPr>
                      <w:rFonts w:ascii="Candara" w:hAnsi="Candara" w:cs="Arial"/>
                      <w:b/>
                      <w:color w:val="000000" w:themeColor="text1"/>
                      <w:sz w:val="22"/>
                      <w:szCs w:val="22"/>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É o auxílio financeiro devido ao servidor ativo, na forma da lei, para pagamento das despesas com o seu deslocamento da residência para o trabalho e do trabalho para a residência, por um ou mais modos de transporte público coletivo, computados somente os dias trabalhados. </w:t>
                  </w:r>
                </w:p>
                <w:p w:rsidR="00BD44D3" w:rsidRPr="004D1540" w:rsidRDefault="00BD44D3" w:rsidP="00BD44D3">
                  <w:pPr>
                    <w:spacing w:after="0" w:line="240" w:lineRule="auto"/>
                    <w:jc w:val="both"/>
                    <w:rPr>
                      <w:rFonts w:ascii="Candara" w:hAnsi="Candara" w:cs="Arial"/>
                      <w:b/>
                      <w:bCs/>
                      <w:color w:val="000000" w:themeColor="text1"/>
                      <w:sz w:val="22"/>
                      <w:szCs w:val="22"/>
                    </w:rPr>
                  </w:pPr>
                </w:p>
                <w:p w:rsidR="00A93A34" w:rsidRPr="004D1540" w:rsidRDefault="00A93A34" w:rsidP="00A93A34">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Fundamentação Legal:</w:t>
                  </w:r>
                </w:p>
                <w:p w:rsidR="00BD44D3" w:rsidRPr="00426622" w:rsidRDefault="00BD44D3" w:rsidP="006451AF">
                  <w:pPr>
                    <w:pStyle w:val="PargrafodaLista"/>
                    <w:numPr>
                      <w:ilvl w:val="0"/>
                      <w:numId w:val="23"/>
                    </w:numPr>
                    <w:spacing w:after="0" w:line="240" w:lineRule="auto"/>
                    <w:jc w:val="both"/>
                    <w:rPr>
                      <w:rFonts w:ascii="Candara" w:hAnsi="Candara"/>
                      <w:color w:val="000000" w:themeColor="text1"/>
                      <w:sz w:val="22"/>
                      <w:szCs w:val="22"/>
                    </w:rPr>
                  </w:pPr>
                  <w:r w:rsidRPr="00426622">
                    <w:rPr>
                      <w:rFonts w:ascii="Candara" w:hAnsi="Candara" w:cs="Arial"/>
                      <w:bCs/>
                      <w:color w:val="000000" w:themeColor="text1"/>
                      <w:sz w:val="22"/>
                      <w:szCs w:val="22"/>
                    </w:rPr>
                    <w:t>Lei n</w:t>
                  </w:r>
                  <w:r w:rsidRPr="00426622">
                    <w:rPr>
                      <w:rFonts w:ascii="Candara" w:hAnsi="Candara" w:cs="Arial"/>
                      <w:bCs/>
                      <w:color w:val="000000" w:themeColor="text1"/>
                      <w:sz w:val="22"/>
                      <w:szCs w:val="22"/>
                      <w:vertAlign w:val="superscript"/>
                    </w:rPr>
                    <w:t>o</w:t>
                  </w:r>
                  <w:r w:rsidRPr="00426622">
                    <w:rPr>
                      <w:rFonts w:ascii="Candara" w:hAnsi="Candara" w:cs="Arial"/>
                      <w:bCs/>
                      <w:color w:val="000000" w:themeColor="text1"/>
                      <w:sz w:val="22"/>
                      <w:szCs w:val="22"/>
                    </w:rPr>
                    <w:t xml:space="preserve"> 3981/1987, publicada no DOE em 27/11/1987;</w:t>
                  </w:r>
                </w:p>
                <w:p w:rsidR="00BD44D3" w:rsidRPr="00426622" w:rsidRDefault="00BD44D3" w:rsidP="006451AF">
                  <w:pPr>
                    <w:pStyle w:val="PargrafodaLista"/>
                    <w:numPr>
                      <w:ilvl w:val="0"/>
                      <w:numId w:val="23"/>
                    </w:numPr>
                    <w:spacing w:after="0" w:line="240" w:lineRule="auto"/>
                    <w:jc w:val="both"/>
                    <w:rPr>
                      <w:rFonts w:ascii="Candara" w:hAnsi="Candara"/>
                      <w:color w:val="000000" w:themeColor="text1"/>
                      <w:sz w:val="22"/>
                      <w:szCs w:val="22"/>
                    </w:rPr>
                  </w:pPr>
                  <w:r w:rsidRPr="00426622">
                    <w:rPr>
                      <w:rFonts w:ascii="Candara" w:hAnsi="Candara" w:cs="Arial"/>
                      <w:bCs/>
                      <w:color w:val="000000" w:themeColor="text1"/>
                      <w:sz w:val="22"/>
                      <w:szCs w:val="22"/>
                    </w:rPr>
                    <w:t xml:space="preserve">Artigo </w:t>
                  </w:r>
                  <w:r w:rsidR="00543A75" w:rsidRPr="00426622">
                    <w:rPr>
                      <w:rFonts w:ascii="Candara" w:hAnsi="Candara" w:cs="Arial"/>
                      <w:bCs/>
                      <w:color w:val="000000" w:themeColor="text1"/>
                      <w:sz w:val="22"/>
                      <w:szCs w:val="22"/>
                    </w:rPr>
                    <w:t>92</w:t>
                  </w:r>
                  <w:r w:rsidRPr="00426622">
                    <w:rPr>
                      <w:rFonts w:ascii="Candara" w:hAnsi="Candara" w:cs="Arial"/>
                      <w:bCs/>
                      <w:color w:val="000000" w:themeColor="text1"/>
                      <w:sz w:val="22"/>
                      <w:szCs w:val="22"/>
                    </w:rPr>
                    <w:t xml:space="preserve"> e § único da Lei Complementar Estadual n</w:t>
                  </w:r>
                  <w:r w:rsidRPr="00426622">
                    <w:rPr>
                      <w:rFonts w:ascii="Candara" w:hAnsi="Candara" w:cs="Arial"/>
                      <w:bCs/>
                      <w:color w:val="000000" w:themeColor="text1"/>
                      <w:sz w:val="22"/>
                      <w:szCs w:val="22"/>
                      <w:vertAlign w:val="superscript"/>
                    </w:rPr>
                    <w:t>o</w:t>
                  </w:r>
                  <w:r w:rsidRPr="00426622">
                    <w:rPr>
                      <w:rFonts w:ascii="Candara" w:hAnsi="Candara" w:cs="Arial"/>
                      <w:bCs/>
                      <w:color w:val="000000" w:themeColor="text1"/>
                      <w:sz w:val="22"/>
                      <w:szCs w:val="22"/>
                    </w:rPr>
                    <w:t xml:space="preserve"> 46/1994</w:t>
                  </w:r>
                  <w:r w:rsidR="0009786C" w:rsidRPr="00426622">
                    <w:rPr>
                      <w:rFonts w:ascii="Candara" w:hAnsi="Candara" w:cs="Arial"/>
                      <w:color w:val="000000" w:themeColor="text1"/>
                      <w:sz w:val="22"/>
                      <w:szCs w:val="22"/>
                    </w:rPr>
                    <w:t>, renumerada por determinação expressa do art. 1º da Lei Complementar Estadual n° 98/1997</w:t>
                  </w:r>
                  <w:r w:rsidRPr="00426622">
                    <w:rPr>
                      <w:rFonts w:ascii="Candara" w:hAnsi="Candara" w:cs="Arial"/>
                      <w:bCs/>
                      <w:color w:val="000000" w:themeColor="text1"/>
                      <w:sz w:val="22"/>
                      <w:szCs w:val="22"/>
                    </w:rPr>
                    <w:t>;</w:t>
                  </w:r>
                </w:p>
                <w:p w:rsidR="00BD44D3" w:rsidRPr="00426622" w:rsidRDefault="00BD44D3" w:rsidP="006451AF">
                  <w:pPr>
                    <w:pStyle w:val="PargrafodaLista"/>
                    <w:numPr>
                      <w:ilvl w:val="0"/>
                      <w:numId w:val="23"/>
                    </w:numPr>
                    <w:spacing w:after="0" w:line="240" w:lineRule="auto"/>
                    <w:jc w:val="both"/>
                    <w:rPr>
                      <w:rFonts w:ascii="Candara" w:hAnsi="Candara" w:cs="Arial"/>
                      <w:bCs/>
                      <w:color w:val="000000" w:themeColor="text1"/>
                      <w:sz w:val="22"/>
                      <w:szCs w:val="22"/>
                    </w:rPr>
                  </w:pPr>
                  <w:r w:rsidRPr="00426622">
                    <w:rPr>
                      <w:rFonts w:ascii="Candara" w:hAnsi="Candara" w:cs="Arial"/>
                      <w:bCs/>
                      <w:color w:val="000000" w:themeColor="text1"/>
                      <w:sz w:val="22"/>
                      <w:szCs w:val="22"/>
                    </w:rPr>
                    <w:t>Ato n</w:t>
                  </w:r>
                  <w:r w:rsidRPr="00426622">
                    <w:rPr>
                      <w:rFonts w:ascii="Candara" w:hAnsi="Candara" w:cs="Arial"/>
                      <w:bCs/>
                      <w:color w:val="000000" w:themeColor="text1"/>
                      <w:sz w:val="22"/>
                      <w:szCs w:val="22"/>
                      <w:vertAlign w:val="superscript"/>
                    </w:rPr>
                    <w:t>o</w:t>
                  </w:r>
                  <w:r w:rsidRPr="00426622">
                    <w:rPr>
                      <w:rFonts w:ascii="Candara" w:hAnsi="Candara" w:cs="Arial"/>
                      <w:bCs/>
                      <w:color w:val="000000" w:themeColor="text1"/>
                      <w:sz w:val="22"/>
                      <w:szCs w:val="22"/>
                    </w:rPr>
                    <w:t xml:space="preserve"> 1650/1994, publicado no Diário da Justiça em 23/09/1994.</w:t>
                  </w:r>
                </w:p>
                <w:p w:rsidR="00C77038" w:rsidRPr="004D1540" w:rsidRDefault="00C77038" w:rsidP="00BD44D3">
                  <w:pPr>
                    <w:spacing w:after="0" w:line="240" w:lineRule="auto"/>
                    <w:jc w:val="both"/>
                    <w:rPr>
                      <w:rFonts w:ascii="Candara" w:hAnsi="Candara" w:cs="Arial"/>
                      <w:bCs/>
                      <w:color w:val="000000" w:themeColor="text1"/>
                      <w:sz w:val="22"/>
                      <w:szCs w:val="22"/>
                    </w:rPr>
                  </w:pPr>
                </w:p>
                <w:p w:rsidR="00C77038" w:rsidRPr="004D1540" w:rsidRDefault="00C77038" w:rsidP="00C77038">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para requerimento: </w:t>
                  </w:r>
                </w:p>
                <w:p w:rsidR="00C77038" w:rsidRPr="004D1540" w:rsidRDefault="00C77038" w:rsidP="00C77038">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Todos os servidores do Poder Judiciário poderão requerer o auxílio-transporte.</w:t>
                  </w:r>
                </w:p>
                <w:p w:rsidR="00C77038" w:rsidRPr="004D1540" w:rsidRDefault="00C77038" w:rsidP="00C77038">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Deve-se observar que a isenção da cobrança do valor referente ao auxílio transporte é concedida a todos os servidores do Poder Judiciário que recebam, mensalmente, até 1,5 (uma vez e meia) o valor correspondente ao menor padrão </w:t>
                  </w:r>
                  <w:r w:rsidRPr="004D1540">
                    <w:rPr>
                      <w:rFonts w:ascii="Candara" w:hAnsi="Candara" w:cs="Arial"/>
                      <w:color w:val="000000" w:themeColor="text1"/>
                      <w:sz w:val="22"/>
                      <w:szCs w:val="22"/>
                    </w:rPr>
                    <w:lastRenderedPageBreak/>
                    <w:t>de vencimento fixo pago por este Poder, excluído quaisquer adicionais ou vantagens percebidas pelo servidor;</w:t>
                  </w:r>
                </w:p>
                <w:p w:rsidR="00C77038" w:rsidRPr="004D1540" w:rsidRDefault="00C77038" w:rsidP="00C77038">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Para os demais servidores que requisitarem o serviço, o valor será cobrado integralmente, cujo desconto será feito em folha de pagamento.</w:t>
                  </w:r>
                </w:p>
                <w:p w:rsidR="00C77038" w:rsidRPr="004D1540" w:rsidRDefault="00C77038" w:rsidP="00BD44D3">
                  <w:pPr>
                    <w:spacing w:after="0" w:line="240" w:lineRule="auto"/>
                    <w:jc w:val="both"/>
                    <w:rPr>
                      <w:rFonts w:ascii="Candara" w:hAnsi="Candara"/>
                      <w:color w:val="000000" w:themeColor="text1"/>
                      <w:sz w:val="22"/>
                      <w:szCs w:val="22"/>
                    </w:rPr>
                  </w:pPr>
                </w:p>
                <w:p w:rsidR="00BD44D3" w:rsidRPr="004D1540" w:rsidRDefault="00EA04CD" w:rsidP="00BD44D3">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BD44D3" w:rsidRPr="004D1540">
                    <w:rPr>
                      <w:rFonts w:ascii="Candara" w:hAnsi="Candara" w:cs="Arial"/>
                      <w:b/>
                      <w:color w:val="298881" w:themeColor="accent1" w:themeShade="BF"/>
                      <w:sz w:val="22"/>
                      <w:szCs w:val="22"/>
                    </w:rPr>
                    <w:t>:</w:t>
                  </w:r>
                </w:p>
                <w:p w:rsidR="00197B58" w:rsidRDefault="00A17A07" w:rsidP="00BD44D3">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197B58">
                    <w:rPr>
                      <w:rFonts w:ascii="Candara" w:hAnsi="Candara" w:cs="Arial"/>
                      <w:color w:val="000000" w:themeColor="text1"/>
                      <w:sz w:val="22"/>
                      <w:szCs w:val="22"/>
                    </w:rPr>
                    <w:t>SERVIDOR:</w:t>
                  </w:r>
                  <w:r w:rsidRPr="004D1540">
                    <w:rPr>
                      <w:rFonts w:ascii="Candara" w:hAnsi="Candara" w:cs="Arial"/>
                      <w:color w:val="000000" w:themeColor="text1"/>
                      <w:sz w:val="22"/>
                      <w:szCs w:val="22"/>
                    </w:rPr>
                    <w:t xml:space="preserve"> </w:t>
                  </w:r>
                  <w:r w:rsidR="009F4D62" w:rsidRPr="004D1540">
                    <w:rPr>
                      <w:rFonts w:ascii="Candara" w:hAnsi="Candara" w:cs="Arial"/>
                      <w:color w:val="000000" w:themeColor="text1"/>
                      <w:sz w:val="22"/>
                      <w:szCs w:val="22"/>
                    </w:rPr>
                    <w:t>requ</w:t>
                  </w:r>
                  <w:r w:rsidR="00781894" w:rsidRPr="004D1540">
                    <w:rPr>
                      <w:rFonts w:ascii="Candara" w:hAnsi="Candara" w:cs="Arial"/>
                      <w:color w:val="000000" w:themeColor="text1"/>
                      <w:sz w:val="22"/>
                      <w:szCs w:val="22"/>
                    </w:rPr>
                    <w:t>er</w:t>
                  </w:r>
                  <w:r w:rsidRPr="004D1540">
                    <w:rPr>
                      <w:rFonts w:ascii="Candara" w:hAnsi="Candara" w:cs="Arial"/>
                      <w:color w:val="000000" w:themeColor="text1"/>
                      <w:sz w:val="22"/>
                      <w:szCs w:val="22"/>
                    </w:rPr>
                    <w:t xml:space="preserve"> o Auxílio-T</w:t>
                  </w:r>
                  <w:r w:rsidR="00BD44D3" w:rsidRPr="004D1540">
                    <w:rPr>
                      <w:rFonts w:ascii="Candara" w:hAnsi="Candara" w:cs="Arial"/>
                      <w:color w:val="000000" w:themeColor="text1"/>
                      <w:sz w:val="22"/>
                      <w:szCs w:val="22"/>
                    </w:rPr>
                    <w:t xml:space="preserve">ransporte através do formulário, anexa o comprovante de residência atualizado e </w:t>
                  </w:r>
                  <w:r w:rsidR="00781894" w:rsidRPr="004D1540">
                    <w:rPr>
                      <w:rFonts w:ascii="Candara" w:hAnsi="Candara" w:cs="Arial"/>
                      <w:color w:val="000000" w:themeColor="text1"/>
                      <w:sz w:val="22"/>
                      <w:szCs w:val="22"/>
                    </w:rPr>
                    <w:t xml:space="preserve">o </w:t>
                  </w:r>
                  <w:r w:rsidR="00BD44D3" w:rsidRPr="004D1540">
                    <w:rPr>
                      <w:rFonts w:ascii="Candara" w:hAnsi="Candara" w:cs="Arial"/>
                      <w:color w:val="000000" w:themeColor="text1"/>
                      <w:sz w:val="22"/>
                      <w:szCs w:val="22"/>
                    </w:rPr>
                    <w:t>protocoliza n</w:t>
                  </w:r>
                  <w:r w:rsidR="00101CD2" w:rsidRPr="004D1540">
                    <w:rPr>
                      <w:rFonts w:ascii="Candara" w:hAnsi="Candara" w:cs="Arial"/>
                      <w:color w:val="000000" w:themeColor="text1"/>
                      <w:sz w:val="22"/>
                      <w:szCs w:val="22"/>
                    </w:rPr>
                    <w:t xml:space="preserve">a </w:t>
                  </w:r>
                  <w:r w:rsidR="00953D67" w:rsidRPr="004D1540">
                    <w:rPr>
                      <w:rFonts w:ascii="Candara" w:hAnsi="Candara" w:cs="Arial"/>
                      <w:sz w:val="22"/>
                      <w:szCs w:val="22"/>
                    </w:rPr>
                    <w:t>Seção de Protocolo do Tribunal de Justiça ou n</w:t>
                  </w:r>
                  <w:r w:rsidR="00C77038" w:rsidRPr="004D1540">
                    <w:rPr>
                      <w:rFonts w:ascii="Candara" w:hAnsi="Candara" w:cs="Arial"/>
                      <w:sz w:val="22"/>
                      <w:szCs w:val="22"/>
                    </w:rPr>
                    <w:t xml:space="preserve">a Secretaria do Foro </w:t>
                  </w:r>
                  <w:r w:rsidR="00953D67" w:rsidRPr="004D1540">
                    <w:rPr>
                      <w:rFonts w:ascii="Candara" w:hAnsi="Candara" w:cs="Arial"/>
                      <w:sz w:val="22"/>
                      <w:szCs w:val="22"/>
                    </w:rPr>
                    <w:t>da Comarca</w:t>
                  </w:r>
                  <w:r w:rsidR="00197B58">
                    <w:rPr>
                      <w:rFonts w:ascii="Candara" w:hAnsi="Candara" w:cs="Arial"/>
                      <w:sz w:val="22"/>
                      <w:szCs w:val="22"/>
                    </w:rPr>
                    <w:t xml:space="preserve">, à </w:t>
                  </w:r>
                  <w:r w:rsidR="00BD44D3" w:rsidRPr="004D1540">
                    <w:rPr>
                      <w:rFonts w:ascii="Candara" w:hAnsi="Candara" w:cs="Arial"/>
                      <w:color w:val="000000" w:themeColor="text1"/>
                      <w:sz w:val="22"/>
                      <w:szCs w:val="22"/>
                    </w:rPr>
                    <w:t>Coordenadoria de Recursos Humanos</w:t>
                  </w:r>
                  <w:r w:rsidR="00197B58">
                    <w:rPr>
                      <w:rFonts w:ascii="Candara" w:hAnsi="Candara" w:cs="Arial"/>
                      <w:color w:val="000000" w:themeColor="text1"/>
                      <w:sz w:val="22"/>
                      <w:szCs w:val="22"/>
                    </w:rPr>
                    <w:t>.</w:t>
                  </w:r>
                </w:p>
                <w:p w:rsidR="00BD44D3" w:rsidRPr="00BC31A5" w:rsidRDefault="00197B58" w:rsidP="00BD44D3">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2. </w:t>
                  </w:r>
                  <w:r w:rsidRPr="004D1540">
                    <w:rPr>
                      <w:rFonts w:ascii="Candara" w:hAnsi="Candara" w:cs="Arial"/>
                      <w:color w:val="000000" w:themeColor="text1"/>
                      <w:sz w:val="22"/>
                      <w:szCs w:val="22"/>
                    </w:rPr>
                    <w:t>COORDENADORIA DE RECURSOS HUMANOS</w:t>
                  </w:r>
                  <w:r>
                    <w:rPr>
                      <w:rFonts w:ascii="Candara" w:hAnsi="Candara" w:cs="Arial"/>
                      <w:color w:val="000000" w:themeColor="text1"/>
                      <w:sz w:val="22"/>
                      <w:szCs w:val="22"/>
                    </w:rPr>
                    <w:t>:</w:t>
                  </w:r>
                  <w:r w:rsidR="00BD44D3"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inclu</w:t>
                  </w:r>
                  <w:r>
                    <w:rPr>
                      <w:rFonts w:ascii="Candara" w:hAnsi="Candara" w:cs="Arial"/>
                      <w:color w:val="000000" w:themeColor="text1"/>
                      <w:sz w:val="22"/>
                      <w:szCs w:val="22"/>
                    </w:rPr>
                    <w:t xml:space="preserve">i </w:t>
                  </w:r>
                  <w:r w:rsidRPr="004D1540">
                    <w:rPr>
                      <w:rFonts w:ascii="Candara" w:hAnsi="Candara" w:cs="Arial"/>
                      <w:color w:val="000000" w:themeColor="text1"/>
                      <w:sz w:val="22"/>
                      <w:szCs w:val="22"/>
                    </w:rPr>
                    <w:t>o requerente no sistema de vale-transporte</w:t>
                  </w:r>
                  <w:r>
                    <w:rPr>
                      <w:rFonts w:ascii="Candara" w:hAnsi="Candara" w:cs="Arial"/>
                      <w:color w:val="000000" w:themeColor="text1"/>
                      <w:sz w:val="22"/>
                      <w:szCs w:val="22"/>
                    </w:rPr>
                    <w:t>. Após,</w:t>
                  </w:r>
                  <w:r w:rsidRPr="004D1540">
                    <w:rPr>
                      <w:rFonts w:ascii="Candara" w:hAnsi="Candara" w:cs="Arial"/>
                      <w:color w:val="000000" w:themeColor="text1"/>
                      <w:sz w:val="22"/>
                      <w:szCs w:val="22"/>
                    </w:rPr>
                    <w:t xml:space="preserve"> </w:t>
                  </w:r>
                  <w:r>
                    <w:rPr>
                      <w:rFonts w:ascii="Candara" w:hAnsi="Candara" w:cs="Arial"/>
                      <w:color w:val="000000" w:themeColor="text1"/>
                      <w:sz w:val="22"/>
                      <w:szCs w:val="22"/>
                    </w:rPr>
                    <w:t>solicita</w:t>
                  </w:r>
                  <w:r w:rsidR="00BD44D3" w:rsidRPr="004D1540">
                    <w:rPr>
                      <w:rFonts w:ascii="Candara" w:hAnsi="Candara" w:cs="Arial"/>
                      <w:color w:val="000000" w:themeColor="text1"/>
                      <w:sz w:val="22"/>
                      <w:szCs w:val="22"/>
                    </w:rPr>
                    <w:t xml:space="preserve"> à Coorde</w:t>
                  </w:r>
                  <w:r>
                    <w:rPr>
                      <w:rFonts w:ascii="Candara" w:hAnsi="Candara" w:cs="Arial"/>
                      <w:color w:val="000000" w:themeColor="text1"/>
                      <w:sz w:val="22"/>
                      <w:szCs w:val="22"/>
                    </w:rPr>
                    <w:t>nadoria de Pagamento de Pessoal,</w:t>
                  </w:r>
                  <w:r w:rsidR="00BD44D3" w:rsidRPr="004D1540">
                    <w:rPr>
                      <w:rFonts w:ascii="Candara" w:hAnsi="Candara" w:cs="Arial"/>
                      <w:color w:val="000000" w:themeColor="text1"/>
                      <w:sz w:val="22"/>
                      <w:szCs w:val="22"/>
                    </w:rPr>
                    <w:t xml:space="preserve"> relatório nominal dos servidores que recebem o vale-</w:t>
                  </w:r>
                  <w:r w:rsidR="00BD44D3" w:rsidRPr="00BC31A5">
                    <w:rPr>
                      <w:rFonts w:ascii="Candara" w:hAnsi="Candara" w:cs="Arial"/>
                      <w:color w:val="000000" w:themeColor="text1"/>
                      <w:sz w:val="22"/>
                      <w:szCs w:val="22"/>
                    </w:rPr>
                    <w:t>transporte</w:t>
                  </w:r>
                  <w:r>
                    <w:rPr>
                      <w:rFonts w:ascii="Candara" w:hAnsi="Candara" w:cs="Arial"/>
                      <w:color w:val="000000" w:themeColor="text1"/>
                      <w:sz w:val="22"/>
                      <w:szCs w:val="22"/>
                    </w:rPr>
                    <w:t>.</w:t>
                  </w:r>
                </w:p>
                <w:p w:rsidR="00BD44D3" w:rsidRPr="004D1540" w:rsidRDefault="00197B58" w:rsidP="00BD44D3">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3</w:t>
                  </w:r>
                  <w:r w:rsidR="00BD44D3"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COORDENADORIA DE PAGAMENTO DE PESSOAL</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BD44D3" w:rsidRPr="004D1540">
                    <w:rPr>
                      <w:rFonts w:ascii="Candara" w:hAnsi="Candara" w:cs="Arial"/>
                      <w:color w:val="000000" w:themeColor="text1"/>
                      <w:sz w:val="22"/>
                      <w:szCs w:val="22"/>
                    </w:rPr>
                    <w:t>solicita o relatório à Secretaria de Tecnologia da Informação, que providencia e encaminha à Co</w:t>
                  </w:r>
                  <w:r w:rsidR="00BA10ED" w:rsidRPr="004D1540">
                    <w:rPr>
                      <w:rFonts w:ascii="Candara" w:hAnsi="Candara" w:cs="Arial"/>
                      <w:color w:val="000000" w:themeColor="text1"/>
                      <w:sz w:val="22"/>
                      <w:szCs w:val="22"/>
                    </w:rPr>
                    <w:t>ordenadoria de Recursos Humanos;</w:t>
                  </w:r>
                </w:p>
                <w:p w:rsidR="00BD44D3" w:rsidRPr="004D1540" w:rsidRDefault="00197B58" w:rsidP="00BD44D3">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4. </w:t>
                  </w:r>
                  <w:r w:rsidRPr="004D1540">
                    <w:rPr>
                      <w:rFonts w:ascii="Candara" w:hAnsi="Candara" w:cs="Arial"/>
                      <w:color w:val="000000" w:themeColor="text1"/>
                      <w:sz w:val="22"/>
                      <w:szCs w:val="22"/>
                    </w:rPr>
                    <w:t>COORDENADORIA DE RECURSOS HUMANOS</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BD44D3" w:rsidRPr="004D1540">
                    <w:rPr>
                      <w:rFonts w:ascii="Candara" w:hAnsi="Candara" w:cs="Arial"/>
                      <w:color w:val="000000" w:themeColor="text1"/>
                      <w:sz w:val="22"/>
                      <w:szCs w:val="22"/>
                    </w:rPr>
                    <w:t xml:space="preserve">acessa o </w:t>
                  </w:r>
                  <w:r w:rsidR="00BD44D3" w:rsidRPr="004D1540">
                    <w:rPr>
                      <w:rFonts w:ascii="Candara" w:hAnsi="Candara" w:cs="Arial"/>
                      <w:i/>
                      <w:iCs/>
                      <w:color w:val="000000" w:themeColor="text1"/>
                      <w:sz w:val="22"/>
                      <w:szCs w:val="22"/>
                    </w:rPr>
                    <w:t>website</w:t>
                  </w:r>
                  <w:r w:rsidR="00BD44D3" w:rsidRPr="004D1540">
                    <w:rPr>
                      <w:rFonts w:ascii="Candara" w:hAnsi="Candara" w:cs="Arial"/>
                      <w:color w:val="000000" w:themeColor="text1"/>
                      <w:sz w:val="22"/>
                      <w:szCs w:val="22"/>
                    </w:rPr>
                    <w:t xml:space="preserve"> das empresas</w:t>
                  </w:r>
                  <w:r>
                    <w:rPr>
                      <w:rFonts w:ascii="Candara" w:hAnsi="Candara" w:cs="Arial"/>
                      <w:color w:val="000000" w:themeColor="text1"/>
                      <w:sz w:val="22"/>
                      <w:szCs w:val="22"/>
                    </w:rPr>
                    <w:t xml:space="preserve">, a fim de </w:t>
                  </w:r>
                  <w:r w:rsidR="00BD44D3" w:rsidRPr="004D1540">
                    <w:rPr>
                      <w:rFonts w:ascii="Candara" w:hAnsi="Candara" w:cs="Arial"/>
                      <w:color w:val="000000" w:themeColor="text1"/>
                      <w:sz w:val="22"/>
                      <w:szCs w:val="22"/>
                    </w:rPr>
                    <w:t xml:space="preserve">fazer a recarga. Verifica os saldos dos isentos. Se tiver sem saldo, recarrega com o valor integral para o mês seguinte. Se tiver algum crédito, </w:t>
                  </w:r>
                  <w:r>
                    <w:rPr>
                      <w:rFonts w:ascii="Candara" w:hAnsi="Candara" w:cs="Arial"/>
                      <w:color w:val="000000" w:themeColor="text1"/>
                      <w:sz w:val="22"/>
                      <w:szCs w:val="22"/>
                    </w:rPr>
                    <w:t>realiza o desconto e recarrega</w:t>
                  </w:r>
                  <w:r w:rsidR="00BD44D3" w:rsidRPr="004D1540">
                    <w:rPr>
                      <w:rFonts w:ascii="Candara" w:hAnsi="Candara" w:cs="Arial"/>
                      <w:color w:val="000000" w:themeColor="text1"/>
                      <w:sz w:val="22"/>
                      <w:szCs w:val="22"/>
                    </w:rPr>
                    <w:t xml:space="preserve"> com a diferença para o mês seguinte.</w:t>
                  </w:r>
                  <w:r>
                    <w:rPr>
                      <w:rFonts w:ascii="Candara" w:hAnsi="Candara" w:cs="Arial"/>
                      <w:color w:val="000000" w:themeColor="text1"/>
                      <w:sz w:val="22"/>
                      <w:szCs w:val="22"/>
                    </w:rPr>
                    <w:t xml:space="preserve"> Feito isso, recarrega o cartão.</w:t>
                  </w:r>
                </w:p>
                <w:p w:rsidR="00BD44D3" w:rsidRPr="004D1540" w:rsidRDefault="00BD44D3" w:rsidP="00BD44D3">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No </w:t>
                  </w:r>
                  <w:r w:rsidRPr="004D1540">
                    <w:rPr>
                      <w:rFonts w:ascii="Candara" w:hAnsi="Candara" w:cs="Arial"/>
                      <w:i/>
                      <w:iCs/>
                      <w:color w:val="000000" w:themeColor="text1"/>
                      <w:sz w:val="22"/>
                      <w:szCs w:val="22"/>
                    </w:rPr>
                    <w:t>website</w:t>
                  </w:r>
                  <w:r w:rsidRPr="004D1540">
                    <w:rPr>
                      <w:rFonts w:ascii="Candara" w:hAnsi="Candara" w:cs="Arial"/>
                      <w:color w:val="000000" w:themeColor="text1"/>
                      <w:sz w:val="22"/>
                      <w:szCs w:val="22"/>
                    </w:rPr>
                    <w:t xml:space="preserve"> da empresa: &lt;&lt; Faça seu pedido &gt; reca</w:t>
                  </w:r>
                  <w:r w:rsidR="00197B58">
                    <w:rPr>
                      <w:rFonts w:ascii="Candara" w:hAnsi="Candara" w:cs="Arial"/>
                      <w:color w:val="000000" w:themeColor="text1"/>
                      <w:sz w:val="22"/>
                      <w:szCs w:val="22"/>
                    </w:rPr>
                    <w:t>rga, imprimir boleto e pedido&gt;&gt;.</w:t>
                  </w:r>
                </w:p>
                <w:p w:rsidR="00BD44D3" w:rsidRPr="004D1540" w:rsidRDefault="00197B58" w:rsidP="00BD44D3">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Após</w:t>
                  </w:r>
                  <w:r w:rsidR="00BD44D3" w:rsidRPr="004D1540">
                    <w:rPr>
                      <w:rFonts w:ascii="Candara" w:hAnsi="Candara" w:cs="Arial"/>
                      <w:color w:val="000000" w:themeColor="text1"/>
                      <w:sz w:val="22"/>
                      <w:szCs w:val="22"/>
                    </w:rPr>
                    <w:t>, imprim</w:t>
                  </w:r>
                  <w:r>
                    <w:rPr>
                      <w:rFonts w:ascii="Candara" w:hAnsi="Candara" w:cs="Arial"/>
                      <w:color w:val="000000" w:themeColor="text1"/>
                      <w:sz w:val="22"/>
                      <w:szCs w:val="22"/>
                    </w:rPr>
                    <w:t>e</w:t>
                  </w:r>
                  <w:r w:rsidR="00BD44D3" w:rsidRPr="004D1540">
                    <w:rPr>
                      <w:rFonts w:ascii="Candara" w:hAnsi="Candara" w:cs="Arial"/>
                      <w:color w:val="000000" w:themeColor="text1"/>
                      <w:sz w:val="22"/>
                      <w:szCs w:val="22"/>
                    </w:rPr>
                    <w:t xml:space="preserve"> as </w:t>
                  </w:r>
                  <w:r>
                    <w:rPr>
                      <w:rFonts w:ascii="Candara" w:hAnsi="Candara" w:cs="Arial"/>
                      <w:color w:val="000000" w:themeColor="text1"/>
                      <w:sz w:val="22"/>
                      <w:szCs w:val="22"/>
                    </w:rPr>
                    <w:t xml:space="preserve">seguintes </w:t>
                  </w:r>
                  <w:r w:rsidR="00BD44D3" w:rsidRPr="004D1540">
                    <w:rPr>
                      <w:rFonts w:ascii="Candara" w:hAnsi="Candara" w:cs="Arial"/>
                      <w:color w:val="000000" w:themeColor="text1"/>
                      <w:sz w:val="22"/>
                      <w:szCs w:val="22"/>
                    </w:rPr>
                    <w:t xml:space="preserve">certidões negativas: </w:t>
                  </w:r>
                </w:p>
                <w:p w:rsidR="00BD44D3" w:rsidRDefault="00BD44D3" w:rsidP="00BD44D3">
                  <w:pPr>
                    <w:pStyle w:val="PargrafodaLista"/>
                    <w:spacing w:after="0" w:line="240" w:lineRule="auto"/>
                    <w:ind w:left="0"/>
                    <w:jc w:val="both"/>
                    <w:rPr>
                      <w:rFonts w:ascii="Candara" w:hAnsi="Candara" w:cs="Segoe UI"/>
                      <w:color w:val="000000" w:themeColor="text1"/>
                      <w:sz w:val="22"/>
                      <w:szCs w:val="22"/>
                    </w:rPr>
                  </w:pPr>
                </w:p>
                <w:p w:rsidR="007E78C6" w:rsidRPr="004D1540" w:rsidRDefault="007E78C6" w:rsidP="00BD44D3">
                  <w:pPr>
                    <w:pStyle w:val="PargrafodaLista"/>
                    <w:spacing w:after="0" w:line="240" w:lineRule="auto"/>
                    <w:ind w:left="0"/>
                    <w:jc w:val="both"/>
                    <w:rPr>
                      <w:rFonts w:ascii="Candara" w:hAnsi="Candara" w:cs="Segoe UI"/>
                      <w:color w:val="000000" w:themeColor="text1"/>
                      <w:sz w:val="22"/>
                      <w:szCs w:val="22"/>
                    </w:rPr>
                  </w:pPr>
                </w:p>
                <w:tbl>
                  <w:tblPr>
                    <w:tblStyle w:val="Tabelacomgrade"/>
                    <w:tblW w:w="0" w:type="auto"/>
                    <w:tblBorders>
                      <w:left w:val="none" w:sz="0" w:space="0" w:color="auto"/>
                      <w:right w:val="none" w:sz="0" w:space="0" w:color="auto"/>
                    </w:tblBorders>
                    <w:tblLayout w:type="fixed"/>
                    <w:tblLook w:val="04A0" w:firstRow="1" w:lastRow="0" w:firstColumn="1" w:lastColumn="0" w:noHBand="0" w:noVBand="1"/>
                  </w:tblPr>
                  <w:tblGrid>
                    <w:gridCol w:w="3980"/>
                    <w:gridCol w:w="3981"/>
                  </w:tblGrid>
                  <w:tr w:rsidR="00BD44D3" w:rsidRPr="004D1540" w:rsidTr="007E78C6">
                    <w:trPr>
                      <w:trHeight w:val="340"/>
                    </w:trPr>
                    <w:tc>
                      <w:tcPr>
                        <w:tcW w:w="3980" w:type="dxa"/>
                        <w:shd w:val="clear" w:color="auto" w:fill="E7E6E6" w:themeFill="background2"/>
                        <w:vAlign w:val="center"/>
                      </w:tcPr>
                      <w:p w:rsidR="00BD44D3" w:rsidRPr="007E78C6" w:rsidRDefault="00BD44D3" w:rsidP="007E78C6">
                        <w:pPr>
                          <w:pStyle w:val="PargrafodaLista"/>
                          <w:spacing w:after="0" w:line="240" w:lineRule="auto"/>
                          <w:ind w:left="0"/>
                          <w:jc w:val="center"/>
                          <w:rPr>
                            <w:rFonts w:ascii="Candara" w:hAnsi="Candara" w:cs="Calibri"/>
                            <w:b/>
                            <w:bCs/>
                            <w:color w:val="298881" w:themeColor="accent1" w:themeShade="BF"/>
                            <w:sz w:val="22"/>
                            <w:szCs w:val="22"/>
                            <w:shd w:val="clear" w:color="auto" w:fill="FFFFFF"/>
                          </w:rPr>
                        </w:pPr>
                        <w:r w:rsidRPr="007E78C6">
                          <w:rPr>
                            <w:rFonts w:ascii="Candara" w:hAnsi="Candara" w:cs="Calibri"/>
                            <w:b/>
                            <w:color w:val="298881" w:themeColor="accent1" w:themeShade="BF"/>
                            <w:sz w:val="22"/>
                            <w:szCs w:val="22"/>
                          </w:rPr>
                          <w:t>Certidão (Órgão)</w:t>
                        </w:r>
                      </w:p>
                    </w:tc>
                    <w:tc>
                      <w:tcPr>
                        <w:tcW w:w="3981" w:type="dxa"/>
                        <w:shd w:val="clear" w:color="auto" w:fill="E7E6E6" w:themeFill="background2"/>
                        <w:vAlign w:val="center"/>
                      </w:tcPr>
                      <w:p w:rsidR="00BD44D3" w:rsidRPr="007E78C6" w:rsidRDefault="00BD44D3" w:rsidP="007E78C6">
                        <w:pPr>
                          <w:pStyle w:val="PargrafodaLista"/>
                          <w:spacing w:after="0" w:line="240" w:lineRule="auto"/>
                          <w:ind w:left="0"/>
                          <w:jc w:val="center"/>
                          <w:rPr>
                            <w:rFonts w:ascii="Candara" w:hAnsi="Candara" w:cs="Calibri"/>
                            <w:b/>
                            <w:color w:val="298881" w:themeColor="accent1" w:themeShade="BF"/>
                            <w:sz w:val="22"/>
                            <w:szCs w:val="22"/>
                          </w:rPr>
                        </w:pPr>
                        <w:r w:rsidRPr="007E78C6">
                          <w:rPr>
                            <w:rFonts w:ascii="Candara" w:hAnsi="Candara" w:cs="Calibri"/>
                            <w:b/>
                            <w:color w:val="298881" w:themeColor="accent1" w:themeShade="BF"/>
                            <w:sz w:val="22"/>
                            <w:szCs w:val="22"/>
                          </w:rPr>
                          <w:t>Website</w:t>
                        </w:r>
                      </w:p>
                    </w:tc>
                  </w:tr>
                  <w:tr w:rsidR="00BD44D3" w:rsidRPr="004D1540" w:rsidTr="007E78C6">
                    <w:tc>
                      <w:tcPr>
                        <w:tcW w:w="3980" w:type="dxa"/>
                      </w:tcPr>
                      <w:p w:rsidR="00BD44D3" w:rsidRPr="004D1540" w:rsidRDefault="00BD44D3" w:rsidP="00BD44D3">
                        <w:pPr>
                          <w:pStyle w:val="PargrafodaLista"/>
                          <w:spacing w:after="0" w:line="240" w:lineRule="auto"/>
                          <w:ind w:left="6" w:right="6"/>
                          <w:jc w:val="both"/>
                          <w:rPr>
                            <w:rFonts w:ascii="Candara" w:hAnsi="Candara" w:cs="Calibri"/>
                            <w:sz w:val="22"/>
                            <w:szCs w:val="22"/>
                          </w:rPr>
                        </w:pPr>
                        <w:r w:rsidRPr="004D1540">
                          <w:rPr>
                            <w:rFonts w:ascii="Candara" w:hAnsi="Candara" w:cs="Calibri"/>
                            <w:bCs/>
                            <w:sz w:val="22"/>
                            <w:szCs w:val="22"/>
                            <w:shd w:val="clear" w:color="auto" w:fill="FFFFFF"/>
                          </w:rPr>
                          <w:t>Certidão de Débitos Relativos a Créditos Tributários Federais e à Dívida Ativa da União</w:t>
                        </w:r>
                        <w:r w:rsidRPr="004D1540">
                          <w:rPr>
                            <w:rFonts w:ascii="Candara" w:hAnsi="Candara" w:cs="Calibri"/>
                            <w:sz w:val="22"/>
                            <w:szCs w:val="22"/>
                            <w:shd w:val="clear" w:color="auto" w:fill="FFFFFF"/>
                          </w:rPr>
                          <w:t> (SRF/PGFN)</w:t>
                        </w:r>
                      </w:p>
                    </w:tc>
                    <w:tc>
                      <w:tcPr>
                        <w:tcW w:w="3981" w:type="dxa"/>
                      </w:tcPr>
                      <w:p w:rsidR="00BD44D3" w:rsidRPr="004D1540" w:rsidRDefault="00BD44D3" w:rsidP="00BD44D3">
                        <w:pPr>
                          <w:pStyle w:val="PargrafodaLista"/>
                          <w:spacing w:after="0" w:line="240" w:lineRule="auto"/>
                          <w:ind w:left="6" w:right="6"/>
                          <w:jc w:val="both"/>
                          <w:rPr>
                            <w:rFonts w:ascii="Candara" w:hAnsi="Candara" w:cs="Calibri"/>
                            <w:sz w:val="22"/>
                            <w:szCs w:val="22"/>
                          </w:rPr>
                        </w:pPr>
                        <w:r w:rsidRPr="004D1540">
                          <w:rPr>
                            <w:rFonts w:ascii="Candara" w:hAnsi="Candara" w:cs="Calibri"/>
                            <w:sz w:val="22"/>
                            <w:szCs w:val="22"/>
                          </w:rPr>
                          <w:t>http://www.receita.fazenda.gov.br/Aplicacoes/ATSPO/Certidao/CndConjuntaInter/InformaNICertidao.asp?Tipo=1</w:t>
                        </w:r>
                      </w:p>
                    </w:tc>
                  </w:tr>
                  <w:tr w:rsidR="00BD44D3" w:rsidRPr="004D1540" w:rsidTr="007E78C6">
                    <w:tc>
                      <w:tcPr>
                        <w:tcW w:w="3980" w:type="dxa"/>
                      </w:tcPr>
                      <w:p w:rsidR="00BD44D3" w:rsidRPr="004D1540" w:rsidRDefault="00BD44D3" w:rsidP="00BD44D3">
                        <w:pPr>
                          <w:pStyle w:val="PargrafodaLista"/>
                          <w:spacing w:after="0" w:line="240" w:lineRule="auto"/>
                          <w:ind w:left="6" w:right="6"/>
                          <w:jc w:val="both"/>
                          <w:rPr>
                            <w:rFonts w:ascii="Candara" w:hAnsi="Candara" w:cs="Calibri"/>
                            <w:sz w:val="22"/>
                            <w:szCs w:val="22"/>
                          </w:rPr>
                        </w:pPr>
                        <w:r w:rsidRPr="004D1540">
                          <w:rPr>
                            <w:rFonts w:ascii="Candara" w:hAnsi="Candara" w:cs="Calibri"/>
                            <w:sz w:val="22"/>
                            <w:szCs w:val="22"/>
                            <w:shd w:val="clear" w:color="auto" w:fill="FFFFFF"/>
                          </w:rPr>
                          <w:t>Certidão Negativa de Débitos para com a Fazenda Pública Estadual (SEFAZ/ES)</w:t>
                        </w:r>
                      </w:p>
                    </w:tc>
                    <w:tc>
                      <w:tcPr>
                        <w:tcW w:w="3981" w:type="dxa"/>
                      </w:tcPr>
                      <w:p w:rsidR="00BD44D3" w:rsidRPr="004D1540" w:rsidRDefault="00BD44D3" w:rsidP="00BD44D3">
                        <w:pPr>
                          <w:pStyle w:val="PargrafodaLista"/>
                          <w:spacing w:after="0" w:line="240" w:lineRule="auto"/>
                          <w:ind w:left="6" w:right="6"/>
                          <w:jc w:val="both"/>
                          <w:rPr>
                            <w:rFonts w:ascii="Candara" w:hAnsi="Candara" w:cs="Calibri"/>
                            <w:sz w:val="22"/>
                            <w:szCs w:val="22"/>
                          </w:rPr>
                        </w:pPr>
                        <w:proofErr w:type="gramStart"/>
                        <w:r w:rsidRPr="004D1540">
                          <w:rPr>
                            <w:rFonts w:ascii="Candara" w:hAnsi="Candara" w:cs="Calibri"/>
                            <w:sz w:val="22"/>
                            <w:szCs w:val="22"/>
                          </w:rPr>
                          <w:t>http://internet.sefaz.es.gov.br/agenciavirtual/area_publica/cnd/emissao.</w:t>
                        </w:r>
                        <w:proofErr w:type="gramEnd"/>
                        <w:r w:rsidRPr="004D1540">
                          <w:rPr>
                            <w:rFonts w:ascii="Candara" w:hAnsi="Candara" w:cs="Calibri"/>
                            <w:sz w:val="22"/>
                            <w:szCs w:val="22"/>
                          </w:rPr>
                          <w:t>php</w:t>
                        </w:r>
                      </w:p>
                    </w:tc>
                  </w:tr>
                  <w:tr w:rsidR="00BD44D3" w:rsidRPr="004D1540" w:rsidTr="007E78C6">
                    <w:tc>
                      <w:tcPr>
                        <w:tcW w:w="3980" w:type="dxa"/>
                      </w:tcPr>
                      <w:p w:rsidR="00BD44D3" w:rsidRPr="004D1540" w:rsidRDefault="00BD44D3" w:rsidP="00BD44D3">
                        <w:pPr>
                          <w:pStyle w:val="PargrafodaLista"/>
                          <w:spacing w:after="0" w:line="240" w:lineRule="auto"/>
                          <w:ind w:left="6" w:right="6"/>
                          <w:jc w:val="both"/>
                          <w:rPr>
                            <w:rFonts w:ascii="Candara" w:hAnsi="Candara" w:cs="Calibri"/>
                            <w:sz w:val="22"/>
                            <w:szCs w:val="22"/>
                          </w:rPr>
                        </w:pPr>
                        <w:r w:rsidRPr="004D1540">
                          <w:rPr>
                            <w:rFonts w:ascii="Candara" w:hAnsi="Candara" w:cs="Calibri"/>
                            <w:sz w:val="22"/>
                            <w:szCs w:val="22"/>
                          </w:rPr>
                          <w:t>Certificado de Regularidade do FGTS – CRF (Caixa)</w:t>
                        </w:r>
                      </w:p>
                    </w:tc>
                    <w:tc>
                      <w:tcPr>
                        <w:tcW w:w="3981" w:type="dxa"/>
                      </w:tcPr>
                      <w:p w:rsidR="00BD44D3" w:rsidRPr="004D1540" w:rsidRDefault="00BD44D3" w:rsidP="00BD44D3">
                        <w:pPr>
                          <w:pStyle w:val="PargrafodaLista"/>
                          <w:spacing w:after="0" w:line="240" w:lineRule="auto"/>
                          <w:ind w:left="6" w:right="6"/>
                          <w:jc w:val="both"/>
                          <w:rPr>
                            <w:rFonts w:ascii="Candara" w:hAnsi="Candara" w:cs="Calibri"/>
                            <w:sz w:val="22"/>
                            <w:szCs w:val="22"/>
                          </w:rPr>
                        </w:pPr>
                        <w:proofErr w:type="gramStart"/>
                        <w:r w:rsidRPr="004D1540">
                          <w:rPr>
                            <w:rFonts w:ascii="Candara" w:hAnsi="Candara" w:cs="Calibri"/>
                            <w:sz w:val="22"/>
                            <w:szCs w:val="22"/>
                          </w:rPr>
                          <w:t>https</w:t>
                        </w:r>
                        <w:proofErr w:type="gramEnd"/>
                        <w:r w:rsidRPr="004D1540">
                          <w:rPr>
                            <w:rFonts w:ascii="Candara" w:hAnsi="Candara" w:cs="Calibri"/>
                            <w:sz w:val="22"/>
                            <w:szCs w:val="22"/>
                          </w:rPr>
                          <w:t>://www.sifge.caixa.gov.br/Cidadao/Crf/FgeCfSCriteriosPesquisa.asp</w:t>
                        </w:r>
                      </w:p>
                    </w:tc>
                  </w:tr>
                  <w:tr w:rsidR="00BD44D3" w:rsidRPr="004D1540" w:rsidTr="007E78C6">
                    <w:tc>
                      <w:tcPr>
                        <w:tcW w:w="3980" w:type="dxa"/>
                      </w:tcPr>
                      <w:p w:rsidR="00BD44D3" w:rsidRPr="004D1540" w:rsidRDefault="00BD44D3" w:rsidP="00BD44D3">
                        <w:pPr>
                          <w:pStyle w:val="PargrafodaLista"/>
                          <w:spacing w:after="0" w:line="240" w:lineRule="auto"/>
                          <w:ind w:left="6" w:right="6"/>
                          <w:jc w:val="both"/>
                          <w:rPr>
                            <w:rFonts w:ascii="Candara" w:hAnsi="Candara" w:cs="Calibri"/>
                            <w:sz w:val="22"/>
                            <w:szCs w:val="22"/>
                          </w:rPr>
                        </w:pPr>
                        <w:r w:rsidRPr="004D1540">
                          <w:rPr>
                            <w:rFonts w:ascii="Candara" w:hAnsi="Candara" w:cs="Calibri"/>
                            <w:sz w:val="22"/>
                            <w:szCs w:val="22"/>
                          </w:rPr>
                          <w:t>Certidão Negativa de Débitos Trabalhistas - CNDT (TST)</w:t>
                        </w:r>
                      </w:p>
                    </w:tc>
                    <w:tc>
                      <w:tcPr>
                        <w:tcW w:w="3981" w:type="dxa"/>
                      </w:tcPr>
                      <w:p w:rsidR="00BD44D3" w:rsidRPr="004D1540" w:rsidRDefault="00BD44D3" w:rsidP="00BD44D3">
                        <w:pPr>
                          <w:pStyle w:val="PargrafodaLista"/>
                          <w:spacing w:after="0" w:line="240" w:lineRule="auto"/>
                          <w:ind w:left="6" w:right="6"/>
                          <w:jc w:val="both"/>
                          <w:rPr>
                            <w:rFonts w:ascii="Candara" w:hAnsi="Candara" w:cs="Calibri"/>
                            <w:sz w:val="22"/>
                            <w:szCs w:val="22"/>
                          </w:rPr>
                        </w:pPr>
                        <w:r w:rsidRPr="004D1540">
                          <w:rPr>
                            <w:rFonts w:ascii="Candara" w:hAnsi="Candara" w:cs="Calibri"/>
                            <w:sz w:val="22"/>
                            <w:szCs w:val="22"/>
                          </w:rPr>
                          <w:t>http://tst.jus.br/certidao</w:t>
                        </w:r>
                      </w:p>
                    </w:tc>
                  </w:tr>
                </w:tbl>
                <w:p w:rsidR="00BD44D3" w:rsidRPr="004D1540" w:rsidRDefault="00BD44D3" w:rsidP="00BD44D3">
                  <w:pPr>
                    <w:pStyle w:val="PargrafodaLista"/>
                    <w:spacing w:after="0" w:line="240" w:lineRule="auto"/>
                    <w:ind w:left="0"/>
                    <w:jc w:val="both"/>
                    <w:rPr>
                      <w:rFonts w:ascii="Candara" w:hAnsi="Candara" w:cs="Segoe UI"/>
                      <w:sz w:val="22"/>
                      <w:szCs w:val="22"/>
                    </w:rPr>
                  </w:pPr>
                </w:p>
                <w:tbl>
                  <w:tblPr>
                    <w:tblW w:w="7938" w:type="dxa"/>
                    <w:tblInd w:w="9" w:type="dxa"/>
                    <w:tblBorders>
                      <w:top w:val="single" w:sz="4" w:space="0" w:color="auto"/>
                      <w:bottom w:val="single" w:sz="4" w:space="0" w:color="auto"/>
                      <w:insideH w:val="single" w:sz="4" w:space="0" w:color="auto"/>
                      <w:insideV w:val="single" w:sz="4" w:space="0" w:color="auto"/>
                    </w:tblBorders>
                    <w:tblLayout w:type="fixed"/>
                    <w:tblCellMar>
                      <w:top w:w="55" w:type="dxa"/>
                      <w:left w:w="9" w:type="dxa"/>
                      <w:bottom w:w="55" w:type="dxa"/>
                      <w:right w:w="55" w:type="dxa"/>
                    </w:tblCellMar>
                    <w:tblLook w:val="04A0" w:firstRow="1" w:lastRow="0" w:firstColumn="1" w:lastColumn="0" w:noHBand="0" w:noVBand="1"/>
                  </w:tblPr>
                  <w:tblGrid>
                    <w:gridCol w:w="2422"/>
                    <w:gridCol w:w="5516"/>
                  </w:tblGrid>
                  <w:tr w:rsidR="00BD44D3" w:rsidRPr="004D1540" w:rsidTr="007E78C6">
                    <w:trPr>
                      <w:trHeight w:val="170"/>
                    </w:trPr>
                    <w:tc>
                      <w:tcPr>
                        <w:tcW w:w="2422" w:type="dxa"/>
                        <w:shd w:val="clear" w:color="auto" w:fill="E7E6E6" w:themeFill="background2"/>
                        <w:tcMar>
                          <w:left w:w="9" w:type="dxa"/>
                        </w:tcMar>
                      </w:tcPr>
                      <w:p w:rsidR="00BD44D3" w:rsidRPr="007E78C6" w:rsidRDefault="00BD44D3" w:rsidP="007E78C6">
                        <w:pPr>
                          <w:pStyle w:val="PargrafodaLista"/>
                          <w:spacing w:after="0" w:line="240" w:lineRule="auto"/>
                          <w:ind w:left="0"/>
                          <w:jc w:val="center"/>
                          <w:rPr>
                            <w:rFonts w:ascii="Candara" w:hAnsi="Candara" w:cs="Calibri"/>
                            <w:b/>
                            <w:color w:val="298881" w:themeColor="accent1" w:themeShade="BF"/>
                            <w:sz w:val="22"/>
                            <w:szCs w:val="22"/>
                          </w:rPr>
                        </w:pPr>
                        <w:r w:rsidRPr="007E78C6">
                          <w:rPr>
                            <w:rFonts w:ascii="Candara" w:hAnsi="Candara" w:cs="Calibri"/>
                            <w:b/>
                            <w:color w:val="298881" w:themeColor="accent1" w:themeShade="BF"/>
                            <w:sz w:val="22"/>
                            <w:szCs w:val="22"/>
                          </w:rPr>
                          <w:t>Município</w:t>
                        </w:r>
                      </w:p>
                    </w:tc>
                    <w:tc>
                      <w:tcPr>
                        <w:tcW w:w="5516" w:type="dxa"/>
                        <w:shd w:val="clear" w:color="auto" w:fill="E7E6E6" w:themeFill="background2"/>
                        <w:tcMar>
                          <w:left w:w="9" w:type="dxa"/>
                        </w:tcMar>
                      </w:tcPr>
                      <w:p w:rsidR="00BD44D3" w:rsidRPr="007E78C6" w:rsidRDefault="00BD44D3" w:rsidP="007E78C6">
                        <w:pPr>
                          <w:pStyle w:val="PargrafodaLista"/>
                          <w:spacing w:after="0" w:line="240" w:lineRule="auto"/>
                          <w:ind w:left="0"/>
                          <w:jc w:val="center"/>
                          <w:rPr>
                            <w:rFonts w:ascii="Candara" w:hAnsi="Candara" w:cs="Calibri"/>
                            <w:b/>
                            <w:color w:val="298881" w:themeColor="accent1" w:themeShade="BF"/>
                            <w:sz w:val="22"/>
                            <w:szCs w:val="22"/>
                          </w:rPr>
                        </w:pPr>
                        <w:r w:rsidRPr="007E78C6">
                          <w:rPr>
                            <w:rFonts w:ascii="Candara" w:hAnsi="Candara" w:cs="Calibri"/>
                            <w:b/>
                            <w:color w:val="298881" w:themeColor="accent1" w:themeShade="BF"/>
                            <w:sz w:val="22"/>
                            <w:szCs w:val="22"/>
                          </w:rPr>
                          <w:t>Website</w:t>
                        </w:r>
                      </w:p>
                    </w:tc>
                  </w:tr>
                  <w:tr w:rsidR="00BD44D3" w:rsidRPr="004D1540" w:rsidTr="007E78C6">
                    <w:tc>
                      <w:tcPr>
                        <w:tcW w:w="2422" w:type="dxa"/>
                        <w:shd w:val="clear" w:color="auto" w:fill="auto"/>
                        <w:tcMar>
                          <w:left w:w="9" w:type="dxa"/>
                        </w:tcMar>
                      </w:tcPr>
                      <w:p w:rsidR="00BD44D3" w:rsidRPr="004D1540" w:rsidRDefault="00BD44D3" w:rsidP="00BD44D3">
                        <w:pPr>
                          <w:pStyle w:val="Contedodatabela"/>
                          <w:spacing w:after="0" w:line="240" w:lineRule="auto"/>
                          <w:ind w:left="57" w:right="57"/>
                          <w:rPr>
                            <w:rFonts w:ascii="Candara" w:hAnsi="Candara" w:cs="Calibri"/>
                            <w:sz w:val="22"/>
                            <w:szCs w:val="22"/>
                          </w:rPr>
                        </w:pPr>
                        <w:r w:rsidRPr="004D1540">
                          <w:rPr>
                            <w:rFonts w:ascii="Candara" w:hAnsi="Candara" w:cs="Calibri"/>
                            <w:sz w:val="22"/>
                            <w:szCs w:val="22"/>
                          </w:rPr>
                          <w:t>Prefeitura de Vitória</w:t>
                        </w:r>
                      </w:p>
                    </w:tc>
                    <w:tc>
                      <w:tcPr>
                        <w:tcW w:w="5516" w:type="dxa"/>
                        <w:shd w:val="clear" w:color="auto" w:fill="auto"/>
                        <w:tcMar>
                          <w:left w:w="9" w:type="dxa"/>
                        </w:tcMar>
                      </w:tcPr>
                      <w:p w:rsidR="00BD44D3" w:rsidRPr="004D1540" w:rsidRDefault="0028510C" w:rsidP="00BD44D3">
                        <w:pPr>
                          <w:spacing w:after="0" w:line="240" w:lineRule="auto"/>
                          <w:ind w:left="57" w:right="57"/>
                          <w:rPr>
                            <w:rFonts w:ascii="Candara" w:hAnsi="Candara" w:cs="Calibri"/>
                            <w:sz w:val="22"/>
                            <w:szCs w:val="22"/>
                          </w:rPr>
                        </w:pPr>
                        <w:hyperlink r:id="rId13">
                          <w:r w:rsidR="00BD44D3" w:rsidRPr="004D1540">
                            <w:rPr>
                              <w:rStyle w:val="LinkdaInternet"/>
                              <w:rFonts w:ascii="Candara" w:hAnsi="Candara" w:cs="Calibri"/>
                              <w:sz w:val="22"/>
                              <w:szCs w:val="22"/>
                            </w:rPr>
                            <w:t>http://sistemas.vitoria.es.gov.br/certnegativa/</w:t>
                          </w:r>
                        </w:hyperlink>
                      </w:p>
                    </w:tc>
                  </w:tr>
                  <w:tr w:rsidR="00BD44D3" w:rsidRPr="004D1540" w:rsidTr="007E78C6">
                    <w:tc>
                      <w:tcPr>
                        <w:tcW w:w="2422" w:type="dxa"/>
                        <w:shd w:val="clear" w:color="auto" w:fill="auto"/>
                        <w:tcMar>
                          <w:left w:w="9" w:type="dxa"/>
                        </w:tcMar>
                      </w:tcPr>
                      <w:p w:rsidR="00BD44D3" w:rsidRPr="004D1540" w:rsidRDefault="00BD44D3" w:rsidP="00BD44D3">
                        <w:pPr>
                          <w:pStyle w:val="Contedodatabela"/>
                          <w:spacing w:after="0" w:line="240" w:lineRule="auto"/>
                          <w:ind w:left="57" w:right="57"/>
                          <w:rPr>
                            <w:rFonts w:ascii="Candara" w:hAnsi="Candara" w:cs="Calibri"/>
                            <w:sz w:val="22"/>
                            <w:szCs w:val="22"/>
                          </w:rPr>
                        </w:pPr>
                        <w:r w:rsidRPr="004D1540">
                          <w:rPr>
                            <w:rFonts w:ascii="Candara" w:hAnsi="Candara" w:cs="Calibri"/>
                            <w:sz w:val="22"/>
                            <w:szCs w:val="22"/>
                          </w:rPr>
                          <w:t>Prefeitura de Cachoeiro de Itapemirim</w:t>
                        </w:r>
                      </w:p>
                    </w:tc>
                    <w:tc>
                      <w:tcPr>
                        <w:tcW w:w="5516" w:type="dxa"/>
                        <w:shd w:val="clear" w:color="auto" w:fill="auto"/>
                        <w:tcMar>
                          <w:left w:w="9" w:type="dxa"/>
                        </w:tcMar>
                      </w:tcPr>
                      <w:p w:rsidR="00BD44D3" w:rsidRPr="004D1540" w:rsidRDefault="0028510C" w:rsidP="00BD44D3">
                        <w:pPr>
                          <w:spacing w:after="0" w:line="240" w:lineRule="auto"/>
                          <w:ind w:left="57" w:right="57"/>
                          <w:rPr>
                            <w:rFonts w:ascii="Candara" w:hAnsi="Candara" w:cs="Calibri"/>
                            <w:sz w:val="22"/>
                            <w:szCs w:val="22"/>
                          </w:rPr>
                        </w:pPr>
                        <w:hyperlink r:id="rId14">
                          <w:r w:rsidR="00BD44D3" w:rsidRPr="004D1540">
                            <w:rPr>
                              <w:rStyle w:val="LinkdaInternet"/>
                              <w:rFonts w:ascii="Candara" w:hAnsi="Candara" w:cs="Calibri"/>
                              <w:sz w:val="22"/>
                              <w:szCs w:val="22"/>
                            </w:rPr>
                            <w:t>http://www.cachoeiro.es.gov.br/sac/home.php?ID_PREFEITURA_PAGE=CNDEMI</w:t>
                          </w:r>
                        </w:hyperlink>
                      </w:p>
                    </w:tc>
                  </w:tr>
                  <w:tr w:rsidR="00BD44D3" w:rsidRPr="004D1540" w:rsidTr="007E78C6">
                    <w:tc>
                      <w:tcPr>
                        <w:tcW w:w="2422" w:type="dxa"/>
                        <w:shd w:val="clear" w:color="auto" w:fill="auto"/>
                        <w:tcMar>
                          <w:left w:w="9" w:type="dxa"/>
                        </w:tcMar>
                      </w:tcPr>
                      <w:p w:rsidR="00BD44D3" w:rsidRPr="004D1540" w:rsidRDefault="00BD44D3" w:rsidP="00BD44D3">
                        <w:pPr>
                          <w:pStyle w:val="Contedodatabela"/>
                          <w:spacing w:after="0" w:line="240" w:lineRule="auto"/>
                          <w:ind w:left="57" w:right="57"/>
                          <w:rPr>
                            <w:rFonts w:ascii="Candara" w:hAnsi="Candara" w:cs="Calibri"/>
                            <w:sz w:val="22"/>
                            <w:szCs w:val="22"/>
                          </w:rPr>
                        </w:pPr>
                        <w:r w:rsidRPr="004D1540">
                          <w:rPr>
                            <w:rFonts w:ascii="Candara" w:hAnsi="Candara" w:cs="Calibri"/>
                            <w:sz w:val="22"/>
                            <w:szCs w:val="22"/>
                          </w:rPr>
                          <w:t>Prefeitura de Linhares</w:t>
                        </w:r>
                      </w:p>
                    </w:tc>
                    <w:tc>
                      <w:tcPr>
                        <w:tcW w:w="5516" w:type="dxa"/>
                        <w:shd w:val="clear" w:color="auto" w:fill="auto"/>
                        <w:tcMar>
                          <w:left w:w="9" w:type="dxa"/>
                        </w:tcMar>
                      </w:tcPr>
                      <w:p w:rsidR="00BD44D3" w:rsidRPr="004D1540" w:rsidRDefault="0028510C" w:rsidP="00BD44D3">
                        <w:pPr>
                          <w:spacing w:after="0" w:line="240" w:lineRule="auto"/>
                          <w:ind w:left="57" w:right="57"/>
                          <w:rPr>
                            <w:rFonts w:ascii="Candara" w:hAnsi="Candara" w:cs="Calibri"/>
                            <w:sz w:val="22"/>
                            <w:szCs w:val="22"/>
                          </w:rPr>
                        </w:pPr>
                        <w:hyperlink r:id="rId15">
                          <w:r w:rsidR="00BD44D3" w:rsidRPr="004D1540">
                            <w:rPr>
                              <w:rStyle w:val="LinkdaInternet"/>
                              <w:rFonts w:ascii="Candara" w:hAnsi="Candara" w:cs="Calibri"/>
                              <w:sz w:val="22"/>
                              <w:szCs w:val="22"/>
                            </w:rPr>
                            <w:t>http://ws.linhares.es.gov.br/services/</w:t>
                          </w:r>
                        </w:hyperlink>
                      </w:p>
                    </w:tc>
                  </w:tr>
                  <w:tr w:rsidR="00BD44D3" w:rsidRPr="004D1540" w:rsidTr="007E78C6">
                    <w:tc>
                      <w:tcPr>
                        <w:tcW w:w="2422" w:type="dxa"/>
                        <w:shd w:val="clear" w:color="auto" w:fill="auto"/>
                        <w:tcMar>
                          <w:left w:w="9" w:type="dxa"/>
                        </w:tcMar>
                      </w:tcPr>
                      <w:p w:rsidR="00BD44D3" w:rsidRPr="004D1540" w:rsidRDefault="00BD44D3" w:rsidP="00BD44D3">
                        <w:pPr>
                          <w:pStyle w:val="Contedodatabela"/>
                          <w:spacing w:after="0" w:line="240" w:lineRule="auto"/>
                          <w:ind w:left="57" w:right="57"/>
                          <w:rPr>
                            <w:rFonts w:ascii="Candara" w:hAnsi="Candara" w:cs="Calibri"/>
                            <w:sz w:val="22"/>
                            <w:szCs w:val="22"/>
                          </w:rPr>
                        </w:pPr>
                        <w:r w:rsidRPr="004D1540">
                          <w:rPr>
                            <w:rFonts w:ascii="Candara" w:hAnsi="Candara" w:cs="Calibri"/>
                            <w:sz w:val="22"/>
                            <w:szCs w:val="22"/>
                          </w:rPr>
                          <w:t>Prefeitura de Guarapari</w:t>
                        </w:r>
                      </w:p>
                    </w:tc>
                    <w:tc>
                      <w:tcPr>
                        <w:tcW w:w="5516" w:type="dxa"/>
                        <w:shd w:val="clear" w:color="auto" w:fill="auto"/>
                        <w:tcMar>
                          <w:left w:w="9" w:type="dxa"/>
                        </w:tcMar>
                      </w:tcPr>
                      <w:p w:rsidR="00BD44D3" w:rsidRPr="004D1540" w:rsidRDefault="0028510C" w:rsidP="00BD44D3">
                        <w:pPr>
                          <w:spacing w:after="0" w:line="240" w:lineRule="auto"/>
                          <w:ind w:left="57" w:right="57"/>
                          <w:rPr>
                            <w:rFonts w:ascii="Candara" w:hAnsi="Candara" w:cs="Calibri"/>
                            <w:sz w:val="22"/>
                            <w:szCs w:val="22"/>
                          </w:rPr>
                        </w:pPr>
                        <w:hyperlink r:id="rId16">
                          <w:r w:rsidR="00BD44D3" w:rsidRPr="004D1540">
                            <w:rPr>
                              <w:rStyle w:val="LinkdaInternet"/>
                              <w:rFonts w:ascii="Candara" w:hAnsi="Candara" w:cs="Calibri"/>
                              <w:sz w:val="22"/>
                              <w:szCs w:val="22"/>
                            </w:rPr>
                            <w:t>http://cidadao.guarapari.es.gov.br:8080/cidadao/servlet/br.com.cetil.ar.jvlle.hatendimento</w:t>
                          </w:r>
                        </w:hyperlink>
                      </w:p>
                    </w:tc>
                  </w:tr>
                  <w:tr w:rsidR="00BD44D3" w:rsidRPr="004D1540" w:rsidTr="007E78C6">
                    <w:tc>
                      <w:tcPr>
                        <w:tcW w:w="2422" w:type="dxa"/>
                        <w:shd w:val="clear" w:color="auto" w:fill="auto"/>
                        <w:tcMar>
                          <w:left w:w="9" w:type="dxa"/>
                        </w:tcMar>
                      </w:tcPr>
                      <w:p w:rsidR="00BD44D3" w:rsidRPr="004D1540" w:rsidRDefault="00BD44D3" w:rsidP="00BD44D3">
                        <w:pPr>
                          <w:spacing w:after="0" w:line="240" w:lineRule="auto"/>
                          <w:ind w:left="57" w:right="57"/>
                          <w:rPr>
                            <w:rFonts w:ascii="Candara" w:hAnsi="Candara" w:cs="Calibri"/>
                            <w:sz w:val="22"/>
                            <w:szCs w:val="22"/>
                          </w:rPr>
                        </w:pPr>
                        <w:r w:rsidRPr="004D1540">
                          <w:rPr>
                            <w:rFonts w:ascii="Candara" w:hAnsi="Candara" w:cs="Calibri"/>
                            <w:sz w:val="22"/>
                            <w:szCs w:val="22"/>
                          </w:rPr>
                          <w:t xml:space="preserve">Prefeitura de </w:t>
                        </w:r>
                        <w:r w:rsidRPr="004D1540">
                          <w:rPr>
                            <w:rFonts w:ascii="Candara" w:hAnsi="Candara" w:cs="Calibri"/>
                            <w:sz w:val="22"/>
                            <w:szCs w:val="22"/>
                          </w:rPr>
                          <w:lastRenderedPageBreak/>
                          <w:t>Marataízes</w:t>
                        </w:r>
                      </w:p>
                    </w:tc>
                    <w:tc>
                      <w:tcPr>
                        <w:tcW w:w="5516" w:type="dxa"/>
                        <w:shd w:val="clear" w:color="auto" w:fill="auto"/>
                        <w:tcMar>
                          <w:left w:w="9" w:type="dxa"/>
                        </w:tcMar>
                      </w:tcPr>
                      <w:p w:rsidR="00BD44D3" w:rsidRPr="004D1540" w:rsidRDefault="0028510C" w:rsidP="00BD44D3">
                        <w:pPr>
                          <w:spacing w:after="0" w:line="240" w:lineRule="auto"/>
                          <w:ind w:left="57" w:right="57"/>
                          <w:rPr>
                            <w:rFonts w:ascii="Candara" w:hAnsi="Candara" w:cs="Calibri"/>
                            <w:sz w:val="22"/>
                            <w:szCs w:val="22"/>
                          </w:rPr>
                        </w:pPr>
                        <w:hyperlink r:id="rId17">
                          <w:r w:rsidR="00BD44D3" w:rsidRPr="004D1540">
                            <w:rPr>
                              <w:rStyle w:val="LinkdaInternet"/>
                              <w:rFonts w:ascii="Candara" w:hAnsi="Candara" w:cs="Calibri"/>
                              <w:sz w:val="22"/>
                              <w:szCs w:val="22"/>
                            </w:rPr>
                            <w:t>http://wilburwright.el.com.br/pm_es_marataizes/services</w:t>
                          </w:r>
                          <w:r w:rsidR="00BD44D3" w:rsidRPr="004D1540">
                            <w:rPr>
                              <w:rStyle w:val="LinkdaInternet"/>
                              <w:rFonts w:ascii="Candara" w:hAnsi="Candara" w:cs="Calibri"/>
                              <w:sz w:val="22"/>
                              <w:szCs w:val="22"/>
                            </w:rPr>
                            <w:lastRenderedPageBreak/>
                            <w:t>/certidao_retirada.php</w:t>
                          </w:r>
                        </w:hyperlink>
                      </w:p>
                    </w:tc>
                  </w:tr>
                  <w:tr w:rsidR="00BD44D3" w:rsidRPr="004D1540" w:rsidTr="007E78C6">
                    <w:tc>
                      <w:tcPr>
                        <w:tcW w:w="2422" w:type="dxa"/>
                        <w:shd w:val="clear" w:color="auto" w:fill="auto"/>
                        <w:tcMar>
                          <w:left w:w="9" w:type="dxa"/>
                        </w:tcMar>
                      </w:tcPr>
                      <w:p w:rsidR="00BD44D3" w:rsidRPr="004D1540" w:rsidRDefault="00BD44D3" w:rsidP="00BD44D3">
                        <w:pPr>
                          <w:pStyle w:val="Contedodatabela"/>
                          <w:spacing w:after="0" w:line="240" w:lineRule="auto"/>
                          <w:ind w:left="57" w:right="57"/>
                          <w:rPr>
                            <w:rFonts w:ascii="Candara" w:hAnsi="Candara" w:cs="Calibri"/>
                            <w:sz w:val="22"/>
                            <w:szCs w:val="22"/>
                          </w:rPr>
                        </w:pPr>
                        <w:r w:rsidRPr="004D1540">
                          <w:rPr>
                            <w:rFonts w:ascii="Candara" w:hAnsi="Candara" w:cs="Calibri"/>
                            <w:sz w:val="22"/>
                            <w:szCs w:val="22"/>
                          </w:rPr>
                          <w:lastRenderedPageBreak/>
                          <w:t>Prefeitura de São Mateus</w:t>
                        </w:r>
                      </w:p>
                    </w:tc>
                    <w:tc>
                      <w:tcPr>
                        <w:tcW w:w="5516" w:type="dxa"/>
                        <w:shd w:val="clear" w:color="auto" w:fill="auto"/>
                        <w:tcMar>
                          <w:left w:w="9" w:type="dxa"/>
                        </w:tcMar>
                      </w:tcPr>
                      <w:p w:rsidR="00BD44D3" w:rsidRPr="004D1540" w:rsidRDefault="0028510C" w:rsidP="00BD44D3">
                        <w:pPr>
                          <w:spacing w:after="0" w:line="240" w:lineRule="auto"/>
                          <w:ind w:left="57" w:right="57"/>
                          <w:rPr>
                            <w:rFonts w:ascii="Candara" w:hAnsi="Candara" w:cs="Calibri"/>
                            <w:sz w:val="22"/>
                            <w:szCs w:val="22"/>
                          </w:rPr>
                        </w:pPr>
                        <w:hyperlink r:id="rId18">
                          <w:r w:rsidR="00BD44D3" w:rsidRPr="004D1540">
                            <w:rPr>
                              <w:rStyle w:val="LinkdaInternet"/>
                              <w:rFonts w:ascii="Candara" w:hAnsi="Candara" w:cs="Calibri"/>
                              <w:sz w:val="22"/>
                              <w:szCs w:val="22"/>
                            </w:rPr>
                            <w:t>http://201.77.5.146:8080/services/certidao_retirada.php</w:t>
                          </w:r>
                        </w:hyperlink>
                      </w:p>
                    </w:tc>
                  </w:tr>
                </w:tbl>
                <w:p w:rsidR="00BD44D3" w:rsidRPr="004D1540" w:rsidRDefault="00BD44D3" w:rsidP="00BD44D3">
                  <w:pPr>
                    <w:spacing w:after="0" w:line="240" w:lineRule="auto"/>
                    <w:jc w:val="both"/>
                    <w:rPr>
                      <w:rFonts w:ascii="Candara" w:hAnsi="Candara" w:cs="Segoe UI"/>
                      <w:sz w:val="22"/>
                      <w:szCs w:val="22"/>
                      <w:highlight w:val="yellow"/>
                    </w:rPr>
                  </w:pPr>
                </w:p>
                <w:p w:rsidR="00BD44D3" w:rsidRPr="004D1540" w:rsidRDefault="00BD44D3" w:rsidP="00BD44D3">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sz w:val="22"/>
                      <w:szCs w:val="22"/>
                    </w:rPr>
                    <w:t>C</w:t>
                  </w:r>
                  <w:r w:rsidRPr="004D1540">
                    <w:rPr>
                      <w:rFonts w:ascii="Candara" w:hAnsi="Candara" w:cs="Arial"/>
                      <w:color w:val="000000" w:themeColor="text1"/>
                      <w:sz w:val="22"/>
                      <w:szCs w:val="22"/>
                    </w:rPr>
                    <w:t xml:space="preserve">aso alguma certidão esteja vencida, oficia a empresa para regularizar a situação, pois o pagamento só poderá ser efetuado com as </w:t>
                  </w:r>
                  <w:r w:rsidR="007E78C6">
                    <w:rPr>
                      <w:rFonts w:ascii="Candara" w:hAnsi="Candara" w:cs="Arial"/>
                      <w:color w:val="000000" w:themeColor="text1"/>
                      <w:sz w:val="22"/>
                      <w:szCs w:val="22"/>
                    </w:rPr>
                    <w:t>certidões negativas na validade.</w:t>
                  </w:r>
                </w:p>
                <w:p w:rsidR="00BD44D3" w:rsidRPr="004D1540" w:rsidRDefault="007E78C6" w:rsidP="00BD44D3">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5</w:t>
                  </w:r>
                  <w:r w:rsidR="00BD44D3"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COORDENADORIA DE RECURSOS HUMANOS</w:t>
                  </w:r>
                  <w:r>
                    <w:rPr>
                      <w:rFonts w:ascii="Candara" w:hAnsi="Candara" w:cs="Arial"/>
                      <w:color w:val="000000" w:themeColor="text1"/>
                      <w:sz w:val="22"/>
                      <w:szCs w:val="22"/>
                    </w:rPr>
                    <w:t>:</w:t>
                  </w:r>
                  <w:r w:rsidR="00BD44D3" w:rsidRPr="004D1540">
                    <w:rPr>
                      <w:rFonts w:ascii="Candara" w:hAnsi="Candara" w:cs="Arial"/>
                      <w:color w:val="000000" w:themeColor="text1"/>
                      <w:sz w:val="22"/>
                      <w:szCs w:val="22"/>
                    </w:rPr>
                    <w:t xml:space="preserve"> junta os boletos e certidões negativas nos respectivos processos das empresas de transporte e remete os autos para a Secretaria de Finanças e Execução Orçamentária com 03 dias úteis de antec</w:t>
                  </w:r>
                  <w:r>
                    <w:rPr>
                      <w:rFonts w:ascii="Candara" w:hAnsi="Candara" w:cs="Arial"/>
                      <w:color w:val="000000" w:themeColor="text1"/>
                      <w:sz w:val="22"/>
                      <w:szCs w:val="22"/>
                    </w:rPr>
                    <w:t>edência do vencimento do boleto.</w:t>
                  </w:r>
                </w:p>
                <w:p w:rsidR="00BD44D3" w:rsidRPr="004D1540" w:rsidRDefault="007E78C6" w:rsidP="00BD44D3">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6</w:t>
                  </w:r>
                  <w:r w:rsidR="00BD44D3"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SECRETARIA DE FINANÇAS E EXECUÇÃO ORÇA</w:t>
                  </w:r>
                  <w:r>
                    <w:rPr>
                      <w:rFonts w:ascii="Candara" w:hAnsi="Candara" w:cs="Arial"/>
                      <w:color w:val="000000" w:themeColor="text1"/>
                      <w:sz w:val="22"/>
                      <w:szCs w:val="22"/>
                    </w:rPr>
                    <w:t>MENTÁRIA:</w:t>
                  </w:r>
                  <w:r w:rsidRPr="004D1540">
                    <w:rPr>
                      <w:rFonts w:ascii="Candara" w:hAnsi="Candara" w:cs="Arial"/>
                      <w:color w:val="000000" w:themeColor="text1"/>
                      <w:sz w:val="22"/>
                      <w:szCs w:val="22"/>
                    </w:rPr>
                    <w:t xml:space="preserve"> </w:t>
                  </w:r>
                  <w:r w:rsidR="00BD44D3" w:rsidRPr="004D1540">
                    <w:rPr>
                      <w:rFonts w:ascii="Candara" w:hAnsi="Candara" w:cs="Arial"/>
                      <w:color w:val="000000" w:themeColor="text1"/>
                      <w:sz w:val="22"/>
                      <w:szCs w:val="22"/>
                    </w:rPr>
                    <w:t>realiza o pagamento</w:t>
                  </w:r>
                  <w:r>
                    <w:rPr>
                      <w:rFonts w:ascii="Candara" w:hAnsi="Candara" w:cs="Arial"/>
                      <w:color w:val="000000" w:themeColor="text1"/>
                      <w:sz w:val="22"/>
                      <w:szCs w:val="22"/>
                    </w:rPr>
                    <w:t xml:space="preserve"> e encaminha o</w:t>
                  </w:r>
                  <w:r w:rsidR="00BD44D3" w:rsidRPr="004D1540">
                    <w:rPr>
                      <w:rFonts w:ascii="Candara" w:hAnsi="Candara" w:cs="Arial"/>
                      <w:color w:val="000000" w:themeColor="text1"/>
                      <w:sz w:val="22"/>
                      <w:szCs w:val="22"/>
                    </w:rPr>
                    <w:t>s processos à Coordenadoria de Recursos Humanos.</w:t>
                  </w:r>
                </w:p>
                <w:p w:rsidR="007E78C6" w:rsidRPr="004D1540" w:rsidRDefault="007E78C6" w:rsidP="007E78C6">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7</w:t>
                  </w:r>
                  <w:r w:rsidRPr="004D1540">
                    <w:rPr>
                      <w:rFonts w:ascii="Candara" w:hAnsi="Candara" w:cs="Arial"/>
                      <w:color w:val="000000" w:themeColor="text1"/>
                      <w:sz w:val="22"/>
                      <w:szCs w:val="22"/>
                    </w:rPr>
                    <w:t>. COORDENADORIA DE RECURSOS HUMANOS</w:t>
                  </w:r>
                  <w:r>
                    <w:rPr>
                      <w:rFonts w:ascii="Candara" w:hAnsi="Candara" w:cs="Arial"/>
                      <w:color w:val="000000" w:themeColor="text1"/>
                      <w:sz w:val="22"/>
                      <w:szCs w:val="22"/>
                    </w:rPr>
                    <w:t xml:space="preserve">: realiza o </w:t>
                  </w:r>
                  <w:r w:rsidRPr="004D1540">
                    <w:rPr>
                      <w:rFonts w:ascii="Candara" w:hAnsi="Candara" w:cs="Arial"/>
                      <w:color w:val="000000" w:themeColor="text1"/>
                      <w:sz w:val="22"/>
                      <w:szCs w:val="22"/>
                    </w:rPr>
                    <w:t>acompanhamento.</w:t>
                  </w:r>
                </w:p>
                <w:p w:rsidR="003E3822" w:rsidRPr="004D1540" w:rsidRDefault="003E3822" w:rsidP="00BD44D3">
                  <w:pPr>
                    <w:pStyle w:val="PargrafodaLista"/>
                    <w:spacing w:after="0" w:line="240" w:lineRule="auto"/>
                    <w:ind w:left="0"/>
                    <w:jc w:val="both"/>
                    <w:rPr>
                      <w:rFonts w:ascii="Candara" w:hAnsi="Candara" w:cs="Arial"/>
                      <w:color w:val="000000" w:themeColor="text1"/>
                      <w:sz w:val="22"/>
                      <w:szCs w:val="22"/>
                      <w:highlight w:val="yellow"/>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BD44D3" w:rsidRPr="004D1540" w:rsidRDefault="00BD44D3" w:rsidP="00BD44D3">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003B7A06" w:rsidRPr="004D1540">
                    <w:rPr>
                      <w:rFonts w:ascii="Candara" w:hAnsi="Candara" w:cs="Arial"/>
                      <w:color w:val="000000" w:themeColor="text1"/>
                      <w:sz w:val="22"/>
                      <w:szCs w:val="22"/>
                    </w:rPr>
                    <w:t>Sistema de Recursos Humanos - NP 02</w:t>
                  </w:r>
                  <w:r w:rsidRPr="004D1540">
                    <w:rPr>
                      <w:rFonts w:ascii="Candara" w:hAnsi="Candara" w:cs="Arial"/>
                      <w:color w:val="000000" w:themeColor="text1"/>
                      <w:sz w:val="22"/>
                      <w:szCs w:val="22"/>
                    </w:rPr>
                    <w:t>.</w:t>
                  </w:r>
                </w:p>
                <w:p w:rsidR="00BD44D3" w:rsidRPr="004D1540" w:rsidRDefault="00BD44D3" w:rsidP="00BD44D3">
                  <w:pPr>
                    <w:spacing w:after="0" w:line="240" w:lineRule="auto"/>
                    <w:jc w:val="both"/>
                    <w:rPr>
                      <w:rFonts w:ascii="Candara" w:hAnsi="Candara" w:cs="Arial"/>
                      <w:color w:val="000000" w:themeColor="text1"/>
                      <w:sz w:val="22"/>
                      <w:szCs w:val="22"/>
                    </w:rPr>
                  </w:pPr>
                </w:p>
                <w:p w:rsidR="00BD44D3" w:rsidRPr="004D1540" w:rsidRDefault="00BD44D3" w:rsidP="00BD44D3">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BD44D3" w:rsidRPr="004D1540" w:rsidRDefault="00BD44D3" w:rsidP="00BD44D3">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Responsável: Coordenadoria de Recursos Humanos</w:t>
                  </w:r>
                </w:p>
                <w:p w:rsidR="00BD44D3" w:rsidRPr="004D1540" w:rsidRDefault="00BD44D3" w:rsidP="00BD44D3">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Telefone: (27) 3334-2069</w:t>
                  </w:r>
                </w:p>
                <w:p w:rsidR="00BD44D3" w:rsidRPr="004D1540" w:rsidRDefault="00BD44D3" w:rsidP="00BD44D3">
                  <w:pPr>
                    <w:spacing w:after="0" w:line="240" w:lineRule="auto"/>
                    <w:rPr>
                      <w:rFonts w:ascii="Candara" w:hAnsi="Candara" w:cs="Arial"/>
                      <w:color w:val="000000" w:themeColor="text1"/>
                      <w:sz w:val="22"/>
                      <w:szCs w:val="22"/>
                    </w:rPr>
                  </w:pPr>
                  <w:r w:rsidRPr="004D1540">
                    <w:rPr>
                      <w:rFonts w:ascii="Candara" w:hAnsi="Candara" w:cs="Arial"/>
                      <w:color w:val="000000" w:themeColor="text1"/>
                      <w:sz w:val="22"/>
                      <w:szCs w:val="22"/>
                    </w:rPr>
                    <w:t>E-mail: rh@tjes.jus.br</w:t>
                  </w:r>
                  <w:r w:rsidRPr="004D1540">
                    <w:rPr>
                      <w:rFonts w:ascii="Candara" w:hAnsi="Candara"/>
                      <w:color w:val="000000" w:themeColor="text1"/>
                      <w:sz w:val="22"/>
                      <w:szCs w:val="22"/>
                    </w:rPr>
                    <w:br w:type="page"/>
                  </w:r>
                </w:p>
                <w:p w:rsidR="0063547D" w:rsidRPr="004D1540" w:rsidRDefault="0063547D" w:rsidP="0063547D">
                  <w:pPr>
                    <w:spacing w:after="0" w:line="240" w:lineRule="auto"/>
                    <w:jc w:val="both"/>
                    <w:rPr>
                      <w:rFonts w:ascii="Candara" w:hAnsi="Candara" w:cs="Arial"/>
                      <w:color w:val="000000" w:themeColor="text1"/>
                      <w:sz w:val="22"/>
                      <w:szCs w:val="22"/>
                      <w:highlight w:val="yellow"/>
                    </w:rPr>
                  </w:pPr>
                </w:p>
                <w:p w:rsidR="00DA32E2" w:rsidRPr="004D1540" w:rsidRDefault="00DA32E2">
                  <w:pPr>
                    <w:spacing w:after="0" w:line="240" w:lineRule="auto"/>
                    <w:jc w:val="both"/>
                    <w:rPr>
                      <w:rFonts w:ascii="Candara" w:hAnsi="Candara" w:cs="Arial"/>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60" w:name="_Toc491722846"/>
                  <w:bookmarkStart w:id="61" w:name="_Toc491723664"/>
                  <w:bookmarkStart w:id="62" w:name="_Toc491892564"/>
                  <w:bookmarkStart w:id="63" w:name="_Toc1147425"/>
                  <w:r w:rsidRPr="004D1540">
                    <w:rPr>
                      <w:rFonts w:ascii="Candara" w:hAnsi="Candara"/>
                      <w:sz w:val="22"/>
                      <w:szCs w:val="22"/>
                    </w:rPr>
                    <w:t>1</w:t>
                  </w:r>
                  <w:r w:rsidR="00BD44D3" w:rsidRPr="004D1540">
                    <w:rPr>
                      <w:rFonts w:ascii="Candara" w:hAnsi="Candara"/>
                      <w:sz w:val="22"/>
                      <w:szCs w:val="22"/>
                    </w:rPr>
                    <w:t>4</w:t>
                  </w:r>
                  <w:r w:rsidRPr="004D1540">
                    <w:rPr>
                      <w:rFonts w:ascii="Candara" w:hAnsi="Candara"/>
                      <w:sz w:val="22"/>
                      <w:szCs w:val="22"/>
                    </w:rPr>
                    <w:t>. Averbação de Tempo de Serviço para Fins de Adicional de Tempo de Serviço e Assiduidade</w:t>
                  </w:r>
                  <w:bookmarkEnd w:id="60"/>
                  <w:bookmarkEnd w:id="61"/>
                  <w:bookmarkEnd w:id="62"/>
                  <w:bookmarkEnd w:id="63"/>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rsidP="00635AE5">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rsidP="00635AE5">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É o registro do tempo de serviço prestado a outras instituições públicas estaduais com objetivo de obter adicional de tempo de serviço (5% a cada cinco anos de efetivo exercício, limitado a 35%) e/ou assiduidade (2% a cada dez anos de efetivo exercício).</w:t>
                  </w:r>
                </w:p>
                <w:p w:rsidR="00226F64" w:rsidRPr="004D1540" w:rsidRDefault="00226F64" w:rsidP="00635AE5">
                  <w:pPr>
                    <w:spacing w:after="0" w:line="240" w:lineRule="auto"/>
                    <w:jc w:val="both"/>
                    <w:rPr>
                      <w:rFonts w:ascii="Candara" w:hAnsi="Candara" w:cs="Arial"/>
                      <w:bCs/>
                      <w:color w:val="000000" w:themeColor="text1"/>
                      <w:sz w:val="22"/>
                      <w:szCs w:val="22"/>
                    </w:rPr>
                  </w:pPr>
                </w:p>
                <w:p w:rsidR="00226F64" w:rsidRPr="004D1540" w:rsidRDefault="00286C5D" w:rsidP="00635AE5">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635AE5" w:rsidRDefault="00286C5D" w:rsidP="006451AF">
                  <w:pPr>
                    <w:pStyle w:val="PargrafodaLista"/>
                    <w:numPr>
                      <w:ilvl w:val="0"/>
                      <w:numId w:val="24"/>
                    </w:numPr>
                    <w:spacing w:after="0" w:line="240" w:lineRule="auto"/>
                    <w:jc w:val="both"/>
                    <w:rPr>
                      <w:rFonts w:ascii="Candara" w:hAnsi="Candara"/>
                      <w:color w:val="000000" w:themeColor="text1"/>
                      <w:sz w:val="22"/>
                      <w:szCs w:val="22"/>
                    </w:rPr>
                  </w:pPr>
                  <w:r w:rsidRPr="00635AE5">
                    <w:rPr>
                      <w:rFonts w:ascii="Candara" w:hAnsi="Candara" w:cs="Arial"/>
                      <w:bCs/>
                      <w:color w:val="000000" w:themeColor="text1"/>
                      <w:sz w:val="22"/>
                      <w:szCs w:val="22"/>
                    </w:rPr>
                    <w:t>Emenda Constitucional n</w:t>
                  </w:r>
                  <w:r w:rsidRPr="00635AE5">
                    <w:rPr>
                      <w:rFonts w:ascii="Candara" w:hAnsi="Candara" w:cs="Arial"/>
                      <w:bCs/>
                      <w:color w:val="000000" w:themeColor="text1"/>
                      <w:sz w:val="22"/>
                      <w:szCs w:val="22"/>
                      <w:vertAlign w:val="superscript"/>
                    </w:rPr>
                    <w:t xml:space="preserve">o </w:t>
                  </w:r>
                  <w:r w:rsidRPr="00635AE5">
                    <w:rPr>
                      <w:rFonts w:ascii="Candara" w:hAnsi="Candara" w:cs="Arial"/>
                      <w:bCs/>
                      <w:color w:val="000000" w:themeColor="text1"/>
                      <w:sz w:val="22"/>
                      <w:szCs w:val="22"/>
                    </w:rPr>
                    <w:t>20/1998;</w:t>
                  </w:r>
                </w:p>
                <w:p w:rsidR="00226F64" w:rsidRPr="00635AE5" w:rsidRDefault="00286C5D" w:rsidP="006451AF">
                  <w:pPr>
                    <w:pStyle w:val="PargrafodaLista"/>
                    <w:numPr>
                      <w:ilvl w:val="0"/>
                      <w:numId w:val="24"/>
                    </w:numPr>
                    <w:spacing w:after="0" w:line="240" w:lineRule="auto"/>
                    <w:jc w:val="both"/>
                    <w:rPr>
                      <w:rFonts w:ascii="Candara" w:hAnsi="Candara"/>
                      <w:color w:val="000000" w:themeColor="text1"/>
                      <w:sz w:val="22"/>
                      <w:szCs w:val="22"/>
                    </w:rPr>
                  </w:pPr>
                  <w:r w:rsidRPr="00635AE5">
                    <w:rPr>
                      <w:rFonts w:ascii="Candara" w:hAnsi="Candara" w:cs="Arial"/>
                      <w:bCs/>
                      <w:color w:val="000000" w:themeColor="text1"/>
                      <w:sz w:val="22"/>
                      <w:szCs w:val="22"/>
                    </w:rPr>
                    <w:t>Artigo 109, 111, 168 e 169 da Lei Complementar Estadual n</w:t>
                  </w:r>
                  <w:r w:rsidRPr="00635AE5">
                    <w:rPr>
                      <w:rFonts w:ascii="Candara" w:hAnsi="Candara" w:cs="Arial"/>
                      <w:bCs/>
                      <w:color w:val="000000" w:themeColor="text1"/>
                      <w:sz w:val="22"/>
                      <w:szCs w:val="22"/>
                      <w:vertAlign w:val="superscript"/>
                    </w:rPr>
                    <w:t>o</w:t>
                  </w:r>
                  <w:r w:rsidRPr="00635AE5">
                    <w:rPr>
                      <w:rFonts w:ascii="Candara" w:hAnsi="Candara" w:cs="Arial"/>
                      <w:bCs/>
                      <w:color w:val="000000" w:themeColor="text1"/>
                      <w:sz w:val="22"/>
                      <w:szCs w:val="22"/>
                    </w:rPr>
                    <w:t xml:space="preserve"> 46/1994</w:t>
                  </w:r>
                  <w:r w:rsidR="0009786C" w:rsidRPr="00635AE5">
                    <w:rPr>
                      <w:rFonts w:ascii="Candara" w:hAnsi="Candara" w:cs="Arial"/>
                      <w:color w:val="000000" w:themeColor="text1"/>
                      <w:sz w:val="22"/>
                      <w:szCs w:val="22"/>
                    </w:rPr>
                    <w:t>, renumerada por determinação expressa do art. 1º da Lei Complementar Estadual n° 98/1997</w:t>
                  </w:r>
                  <w:r w:rsidRPr="00635AE5">
                    <w:rPr>
                      <w:rFonts w:ascii="Candara" w:hAnsi="Candara" w:cs="Arial"/>
                      <w:bCs/>
                      <w:color w:val="000000" w:themeColor="text1"/>
                      <w:sz w:val="22"/>
                      <w:szCs w:val="22"/>
                    </w:rPr>
                    <w:t>.</w:t>
                  </w:r>
                </w:p>
                <w:p w:rsidR="00226F64" w:rsidRPr="004D1540" w:rsidRDefault="00226F64" w:rsidP="00635AE5">
                  <w:pPr>
                    <w:spacing w:after="0" w:line="240" w:lineRule="auto"/>
                    <w:jc w:val="both"/>
                    <w:rPr>
                      <w:rFonts w:ascii="Candara" w:hAnsi="Candara" w:cs="Arial"/>
                      <w:b/>
                      <w:bCs/>
                      <w:color w:val="000000" w:themeColor="text1"/>
                      <w:sz w:val="22"/>
                      <w:szCs w:val="22"/>
                    </w:rPr>
                  </w:pPr>
                </w:p>
                <w:p w:rsidR="00226F64" w:rsidRPr="004D1540" w:rsidRDefault="00286C5D" w:rsidP="00635AE5">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sidR="00213814" w:rsidRPr="004D1540">
                    <w:rPr>
                      <w:rFonts w:ascii="Candara" w:hAnsi="Candara" w:cs="Arial"/>
                      <w:b/>
                      <w:bCs/>
                      <w:color w:val="298881" w:themeColor="accent1" w:themeShade="BF"/>
                      <w:sz w:val="22"/>
                      <w:szCs w:val="22"/>
                    </w:rPr>
                    <w:t>para requerimento</w:t>
                  </w:r>
                  <w:r w:rsidRPr="004D1540">
                    <w:rPr>
                      <w:rFonts w:ascii="Candara" w:hAnsi="Candara" w:cs="Arial"/>
                      <w:b/>
                      <w:bCs/>
                      <w:color w:val="298881" w:themeColor="accent1" w:themeShade="BF"/>
                      <w:sz w:val="22"/>
                      <w:szCs w:val="22"/>
                    </w:rPr>
                    <w:t xml:space="preserve">: </w:t>
                  </w:r>
                </w:p>
                <w:p w:rsidR="00226F64" w:rsidRPr="004D1540" w:rsidRDefault="00286C5D" w:rsidP="00635AE5">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Certidão de tempo de serviço original expedida por órgão público estadual (SEGER).</w:t>
                  </w:r>
                </w:p>
                <w:p w:rsidR="00226F64" w:rsidRPr="004D1540" w:rsidRDefault="00286C5D" w:rsidP="00635AE5">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 </w:t>
                  </w:r>
                </w:p>
                <w:p w:rsidR="00226F64" w:rsidRPr="004D1540" w:rsidRDefault="00286C5D" w:rsidP="00635AE5">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lastRenderedPageBreak/>
                    <w:t xml:space="preserve">Informações Adicionais: </w:t>
                  </w:r>
                </w:p>
                <w:p w:rsidR="00226F64" w:rsidRPr="004D1540" w:rsidRDefault="00286C5D" w:rsidP="00635AE5">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A apuração desse tempo será em dias, convertidos em anos, considerando o ano com 365 dias, salvo quando bissexto, constando o detalhamento dos Atos oficiais.</w:t>
                  </w:r>
                </w:p>
                <w:p w:rsidR="00226F64" w:rsidRPr="004D1540" w:rsidRDefault="00226F64" w:rsidP="00635AE5">
                  <w:pPr>
                    <w:spacing w:after="0" w:line="240" w:lineRule="auto"/>
                    <w:jc w:val="both"/>
                    <w:rPr>
                      <w:rFonts w:ascii="Candara" w:hAnsi="Candara" w:cs="Arial"/>
                      <w:color w:val="000000" w:themeColor="text1"/>
                      <w:sz w:val="22"/>
                      <w:szCs w:val="22"/>
                    </w:rPr>
                  </w:pPr>
                </w:p>
                <w:p w:rsidR="00226F64" w:rsidRPr="004D1540" w:rsidRDefault="00635AE5" w:rsidP="00635AE5">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E030AA" w:rsidRPr="004D1540" w:rsidRDefault="00635AE5" w:rsidP="00635AE5">
                  <w:pPr>
                    <w:pStyle w:val="PargrafodaLista"/>
                    <w:spacing w:after="0" w:line="240" w:lineRule="auto"/>
                    <w:ind w:left="27"/>
                    <w:jc w:val="both"/>
                    <w:rPr>
                      <w:rFonts w:ascii="Candara" w:hAnsi="Candara" w:cs="Arial"/>
                      <w:color w:val="000000" w:themeColor="text1"/>
                      <w:sz w:val="22"/>
                      <w:szCs w:val="22"/>
                    </w:rPr>
                  </w:pPr>
                  <w:r>
                    <w:rPr>
                      <w:rFonts w:ascii="Candara" w:hAnsi="Candara" w:cs="Arial"/>
                      <w:color w:val="000000" w:themeColor="text1"/>
                      <w:sz w:val="22"/>
                      <w:szCs w:val="22"/>
                    </w:rPr>
                    <w:t xml:space="preserve">1. </w:t>
                  </w:r>
                  <w:r w:rsidRPr="004D1540">
                    <w:rPr>
                      <w:rFonts w:ascii="Candara" w:hAnsi="Candara" w:cs="Arial"/>
                      <w:color w:val="000000" w:themeColor="text1"/>
                      <w:sz w:val="22"/>
                      <w:szCs w:val="22"/>
                    </w:rPr>
                    <w:t>SERVIDOR</w:t>
                  </w:r>
                  <w:r>
                    <w:rPr>
                      <w:rFonts w:ascii="Candara" w:hAnsi="Candara" w:cs="Arial"/>
                      <w:color w:val="000000" w:themeColor="text1"/>
                      <w:sz w:val="22"/>
                      <w:szCs w:val="22"/>
                    </w:rPr>
                    <w:t>:</w:t>
                  </w:r>
                  <w:r w:rsidR="00B23355">
                    <w:rPr>
                      <w:rFonts w:ascii="Candara" w:hAnsi="Candara" w:cs="Arial"/>
                      <w:color w:val="000000" w:themeColor="text1"/>
                      <w:sz w:val="22"/>
                      <w:szCs w:val="22"/>
                    </w:rPr>
                    <w:t xml:space="preserve"> preenche o F</w:t>
                  </w:r>
                  <w:r w:rsidR="00286C5D" w:rsidRPr="004D1540">
                    <w:rPr>
                      <w:rFonts w:ascii="Candara" w:hAnsi="Candara" w:cs="Arial"/>
                      <w:color w:val="000000" w:themeColor="text1"/>
                      <w:sz w:val="22"/>
                      <w:szCs w:val="22"/>
                    </w:rPr>
                    <w:t>ormulário indicado, e protocoliza n</w:t>
                  </w:r>
                  <w:r w:rsidR="00101CD2" w:rsidRPr="004D1540">
                    <w:rPr>
                      <w:rFonts w:ascii="Candara" w:hAnsi="Candara" w:cs="Arial"/>
                      <w:color w:val="000000" w:themeColor="text1"/>
                      <w:sz w:val="22"/>
                      <w:szCs w:val="22"/>
                    </w:rPr>
                    <w:t>a</w:t>
                  </w:r>
                  <w:r w:rsidR="00286C5D" w:rsidRPr="004D1540">
                    <w:rPr>
                      <w:rFonts w:ascii="Candara" w:hAnsi="Candara" w:cs="Arial"/>
                      <w:color w:val="000000" w:themeColor="text1"/>
                      <w:sz w:val="22"/>
                      <w:szCs w:val="22"/>
                    </w:rPr>
                    <w:t xml:space="preserve"> </w:t>
                  </w:r>
                  <w:r w:rsidR="00101CD2" w:rsidRPr="004D1540">
                    <w:rPr>
                      <w:rFonts w:ascii="Candara" w:hAnsi="Candara" w:cs="Arial"/>
                      <w:color w:val="000000" w:themeColor="text1"/>
                      <w:sz w:val="22"/>
                      <w:szCs w:val="22"/>
                    </w:rPr>
                    <w:t>Seção de Protocolo do Tribunal de Justiça ou na</w:t>
                  </w:r>
                  <w:r w:rsidR="00E030AA" w:rsidRPr="004D1540">
                    <w:rPr>
                      <w:rFonts w:ascii="Candara" w:hAnsi="Candara" w:cs="Arial"/>
                      <w:color w:val="000000" w:themeColor="text1"/>
                      <w:sz w:val="22"/>
                      <w:szCs w:val="22"/>
                    </w:rPr>
                    <w:t xml:space="preserve"> Secretaria de Gestão do Foro da</w:t>
                  </w:r>
                  <w:r w:rsidR="00101CD2" w:rsidRPr="004D1540">
                    <w:rPr>
                      <w:rFonts w:ascii="Candara" w:hAnsi="Candara" w:cs="Arial"/>
                      <w:color w:val="000000" w:themeColor="text1"/>
                      <w:sz w:val="22"/>
                      <w:szCs w:val="22"/>
                    </w:rPr>
                    <w:t xml:space="preserve"> Comarca</w:t>
                  </w:r>
                  <w:r>
                    <w:rPr>
                      <w:rFonts w:ascii="Candara" w:hAnsi="Candara" w:cs="Arial"/>
                      <w:color w:val="000000" w:themeColor="text1"/>
                      <w:sz w:val="22"/>
                      <w:szCs w:val="22"/>
                    </w:rPr>
                    <w:t xml:space="preserve">, encaminhando </w:t>
                  </w:r>
                  <w:r w:rsidR="00B23355">
                    <w:rPr>
                      <w:rFonts w:ascii="Candara" w:hAnsi="Candara" w:cs="Arial"/>
                      <w:color w:val="000000" w:themeColor="text1"/>
                      <w:sz w:val="22"/>
                      <w:szCs w:val="22"/>
                    </w:rPr>
                    <w:t xml:space="preserve">à </w:t>
                  </w:r>
                  <w:r w:rsidR="00B23355" w:rsidRPr="004D1540">
                    <w:rPr>
                      <w:rFonts w:ascii="Candara" w:hAnsi="Candara" w:cs="Arial"/>
                      <w:color w:val="000000" w:themeColor="text1"/>
                      <w:sz w:val="22"/>
                      <w:szCs w:val="22"/>
                    </w:rPr>
                    <w:t>Seção de Legislação e Benefícios</w:t>
                  </w:r>
                  <w:r w:rsidR="00B23355">
                    <w:rPr>
                      <w:rFonts w:ascii="Candara" w:hAnsi="Candara" w:cs="Arial"/>
                      <w:color w:val="000000" w:themeColor="text1"/>
                      <w:sz w:val="22"/>
                      <w:szCs w:val="22"/>
                    </w:rPr>
                    <w:t>.</w:t>
                  </w:r>
                  <w:r>
                    <w:rPr>
                      <w:rFonts w:ascii="Candara" w:hAnsi="Candara" w:cs="Arial"/>
                      <w:color w:val="000000" w:themeColor="text1"/>
                      <w:sz w:val="22"/>
                      <w:szCs w:val="22"/>
                    </w:rPr>
                    <w:t xml:space="preserve"> </w:t>
                  </w:r>
                </w:p>
                <w:p w:rsidR="00226F64" w:rsidRPr="00B23355" w:rsidRDefault="00E030AA" w:rsidP="006451AF">
                  <w:pPr>
                    <w:pStyle w:val="PargrafodaLista"/>
                    <w:numPr>
                      <w:ilvl w:val="0"/>
                      <w:numId w:val="3"/>
                    </w:numPr>
                    <w:spacing w:after="0" w:line="240" w:lineRule="auto"/>
                    <w:ind w:left="0"/>
                    <w:jc w:val="both"/>
                    <w:rPr>
                      <w:rFonts w:ascii="Candara" w:hAnsi="Candara"/>
                      <w:color w:val="000000" w:themeColor="text1"/>
                      <w:sz w:val="22"/>
                      <w:szCs w:val="22"/>
                    </w:rPr>
                  </w:pPr>
                  <w:r w:rsidRPr="00B23355">
                    <w:rPr>
                      <w:rFonts w:ascii="Candara" w:hAnsi="Candara" w:cs="Arial"/>
                      <w:color w:val="000000" w:themeColor="text1"/>
                      <w:sz w:val="22"/>
                      <w:szCs w:val="22"/>
                    </w:rPr>
                    <w:t>2.</w:t>
                  </w:r>
                  <w:r w:rsidR="00286C5D" w:rsidRPr="00B23355">
                    <w:rPr>
                      <w:rFonts w:ascii="Candara" w:hAnsi="Candara" w:cs="Arial"/>
                      <w:color w:val="000000" w:themeColor="text1"/>
                      <w:sz w:val="22"/>
                      <w:szCs w:val="22"/>
                    </w:rPr>
                    <w:t xml:space="preserve"> </w:t>
                  </w:r>
                  <w:r w:rsidR="00B23355" w:rsidRPr="00B23355">
                    <w:rPr>
                      <w:rFonts w:ascii="Candara" w:hAnsi="Candara" w:cs="Arial"/>
                      <w:color w:val="000000" w:themeColor="text1"/>
                      <w:sz w:val="22"/>
                      <w:szCs w:val="22"/>
                    </w:rPr>
                    <w:t>SEÇÃO DE LEGISLAÇÃO E BENEFÍCIOS:</w:t>
                  </w:r>
                  <w:r w:rsidR="00286C5D" w:rsidRPr="00B23355">
                    <w:rPr>
                      <w:rFonts w:ascii="Candara" w:hAnsi="Candara" w:cs="Arial"/>
                      <w:color w:val="000000" w:themeColor="text1"/>
                      <w:sz w:val="22"/>
                      <w:szCs w:val="22"/>
                    </w:rPr>
                    <w:t xml:space="preserve"> solicita o processo de Direitos e Vantagens </w:t>
                  </w:r>
                  <w:r w:rsidR="008D1565" w:rsidRPr="00B23355">
                    <w:rPr>
                      <w:rFonts w:ascii="Candara" w:hAnsi="Candara" w:cs="Arial"/>
                      <w:color w:val="000000" w:themeColor="text1"/>
                      <w:sz w:val="22"/>
                      <w:szCs w:val="22"/>
                    </w:rPr>
                    <w:t>à Seção de Arquivo</w:t>
                  </w:r>
                  <w:r w:rsidR="00B23355" w:rsidRPr="00B23355">
                    <w:rPr>
                      <w:rFonts w:ascii="Candara" w:hAnsi="Candara" w:cs="Arial"/>
                      <w:color w:val="000000" w:themeColor="text1"/>
                      <w:sz w:val="22"/>
                      <w:szCs w:val="22"/>
                    </w:rPr>
                    <w:t xml:space="preserve"> para juntada do requerimento. </w:t>
                  </w:r>
                  <w:r w:rsidR="00286C5D" w:rsidRPr="00B23355">
                    <w:rPr>
                      <w:rFonts w:ascii="Candara" w:hAnsi="Candara" w:cs="Arial"/>
                      <w:color w:val="000000" w:themeColor="text1"/>
                      <w:sz w:val="22"/>
                      <w:szCs w:val="22"/>
                    </w:rPr>
                    <w:t>Após,</w:t>
                  </w:r>
                  <w:r w:rsidR="00B23355">
                    <w:rPr>
                      <w:rFonts w:ascii="Candara" w:hAnsi="Candara" w:cs="Arial"/>
                      <w:color w:val="000000" w:themeColor="text1"/>
                      <w:sz w:val="22"/>
                      <w:szCs w:val="22"/>
                    </w:rPr>
                    <w:t xml:space="preserve"> p</w:t>
                  </w:r>
                  <w:r w:rsidR="00286C5D" w:rsidRPr="00B23355">
                    <w:rPr>
                      <w:rFonts w:ascii="Candara" w:hAnsi="Candara" w:cs="Arial"/>
                      <w:color w:val="000000" w:themeColor="text1"/>
                      <w:sz w:val="22"/>
                      <w:szCs w:val="22"/>
                    </w:rPr>
                    <w:t>rovidencia a averbação, anotando em ficha funcional o período de tempo trabalhado e envia</w:t>
                  </w:r>
                  <w:r w:rsidR="00B23355">
                    <w:rPr>
                      <w:rFonts w:ascii="Candara" w:hAnsi="Candara" w:cs="Arial"/>
                      <w:color w:val="000000" w:themeColor="text1"/>
                      <w:sz w:val="22"/>
                      <w:szCs w:val="22"/>
                    </w:rPr>
                    <w:t xml:space="preserve"> </w:t>
                  </w:r>
                  <w:r w:rsidR="00286C5D" w:rsidRPr="00B23355">
                    <w:rPr>
                      <w:rFonts w:ascii="Candara" w:hAnsi="Candara" w:cs="Arial"/>
                      <w:color w:val="000000" w:themeColor="text1"/>
                      <w:sz w:val="22"/>
                      <w:szCs w:val="22"/>
                    </w:rPr>
                    <w:t xml:space="preserve">o processo </w:t>
                  </w:r>
                  <w:r w:rsidR="008D1565" w:rsidRPr="00B23355">
                    <w:rPr>
                      <w:rFonts w:ascii="Candara" w:hAnsi="Candara" w:cs="Arial"/>
                      <w:color w:val="000000" w:themeColor="text1"/>
                      <w:sz w:val="22"/>
                      <w:szCs w:val="22"/>
                    </w:rPr>
                    <w:t xml:space="preserve">à Seção de </w:t>
                  </w:r>
                  <w:r w:rsidR="00286C5D" w:rsidRPr="00B23355">
                    <w:rPr>
                      <w:rFonts w:ascii="Candara" w:hAnsi="Candara" w:cs="Arial"/>
                      <w:color w:val="000000" w:themeColor="text1"/>
                      <w:sz w:val="22"/>
                      <w:szCs w:val="22"/>
                    </w:rPr>
                    <w:t>Arquivo.</w:t>
                  </w:r>
                </w:p>
                <w:p w:rsidR="00226F64" w:rsidRPr="004D1540" w:rsidRDefault="00226F64" w:rsidP="00635AE5">
                  <w:pPr>
                    <w:spacing w:after="0" w:line="240" w:lineRule="auto"/>
                    <w:jc w:val="both"/>
                    <w:rPr>
                      <w:rFonts w:ascii="Candara" w:hAnsi="Candara" w:cs="Arial"/>
                      <w:color w:val="000000" w:themeColor="text1"/>
                      <w:sz w:val="22"/>
                      <w:szCs w:val="22"/>
                    </w:rPr>
                  </w:pPr>
                </w:p>
                <w:p w:rsidR="00226F64" w:rsidRPr="004D1540" w:rsidRDefault="00286C5D" w:rsidP="00635AE5">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rsidP="00635AE5">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003B7A06" w:rsidRPr="004D1540">
                    <w:rPr>
                      <w:rFonts w:ascii="Candara" w:hAnsi="Candara" w:cs="Arial"/>
                      <w:color w:val="000000" w:themeColor="text1"/>
                      <w:sz w:val="22"/>
                      <w:szCs w:val="22"/>
                    </w:rPr>
                    <w:t>Sistema de Recursos Humanos - NP 02</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9A5F06" w:rsidRPr="004D1540" w:rsidRDefault="009A5F06" w:rsidP="009A5F06">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226F64" w:rsidRPr="004D1540" w:rsidRDefault="00226F64">
                  <w:pPr>
                    <w:spacing w:after="0" w:line="240" w:lineRule="auto"/>
                    <w:jc w:val="both"/>
                    <w:rPr>
                      <w:rFonts w:ascii="Candara" w:hAnsi="Candara"/>
                      <w:color w:val="000000" w:themeColor="text1"/>
                      <w:sz w:val="22"/>
                      <w:szCs w:val="22"/>
                      <w:highlight w:val="yellow"/>
                    </w:rPr>
                  </w:pPr>
                </w:p>
                <w:p w:rsidR="00226F64" w:rsidRDefault="00226F64">
                  <w:pPr>
                    <w:spacing w:after="0" w:line="240" w:lineRule="auto"/>
                    <w:jc w:val="both"/>
                    <w:rPr>
                      <w:rFonts w:ascii="Candara" w:hAnsi="Candara"/>
                      <w:color w:val="000000" w:themeColor="text1"/>
                      <w:sz w:val="22"/>
                      <w:szCs w:val="22"/>
                      <w:highlight w:val="yellow"/>
                    </w:rPr>
                  </w:pPr>
                </w:p>
                <w:p w:rsidR="00B23355" w:rsidRPr="004D1540" w:rsidRDefault="00B23355">
                  <w:pPr>
                    <w:spacing w:after="0" w:line="240" w:lineRule="auto"/>
                    <w:jc w:val="both"/>
                    <w:rPr>
                      <w:rFonts w:ascii="Candara" w:hAnsi="Candara"/>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64" w:name="_Toc491722847"/>
                  <w:bookmarkStart w:id="65" w:name="_Toc491723665"/>
                  <w:bookmarkStart w:id="66" w:name="_Toc491892565"/>
                  <w:bookmarkStart w:id="67" w:name="_Toc1147426"/>
                  <w:r w:rsidRPr="004D1540">
                    <w:rPr>
                      <w:rFonts w:ascii="Candara" w:hAnsi="Candara"/>
                      <w:sz w:val="22"/>
                      <w:szCs w:val="22"/>
                    </w:rPr>
                    <w:t>1</w:t>
                  </w:r>
                  <w:r w:rsidR="00BD44D3" w:rsidRPr="004D1540">
                    <w:rPr>
                      <w:rFonts w:ascii="Candara" w:hAnsi="Candara"/>
                      <w:sz w:val="22"/>
                      <w:szCs w:val="22"/>
                    </w:rPr>
                    <w:t>5</w:t>
                  </w:r>
                  <w:r w:rsidRPr="004D1540">
                    <w:rPr>
                      <w:rFonts w:ascii="Candara" w:hAnsi="Candara"/>
                      <w:sz w:val="22"/>
                      <w:szCs w:val="22"/>
                    </w:rPr>
                    <w:t>. Averbação de Tempo de Serviço para Fins de Aposentadoria</w:t>
                  </w:r>
                  <w:bookmarkEnd w:id="64"/>
                  <w:bookmarkEnd w:id="65"/>
                  <w:bookmarkEnd w:id="66"/>
                  <w:bookmarkEnd w:id="67"/>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É </w:t>
                  </w:r>
                  <w:proofErr w:type="gramStart"/>
                  <w:r w:rsidRPr="004D1540">
                    <w:rPr>
                      <w:rFonts w:ascii="Candara" w:hAnsi="Candara" w:cs="Arial"/>
                      <w:bCs/>
                      <w:color w:val="000000" w:themeColor="text1"/>
                      <w:sz w:val="22"/>
                      <w:szCs w:val="22"/>
                    </w:rPr>
                    <w:t>o registro do tempo de serviço prestado a outras instituições públicas ou privadas</w:t>
                  </w:r>
                  <w:r w:rsidR="00B23355">
                    <w:rPr>
                      <w:rFonts w:ascii="Candara" w:hAnsi="Candara" w:cs="Arial"/>
                      <w:bCs/>
                      <w:color w:val="000000" w:themeColor="text1"/>
                      <w:sz w:val="22"/>
                      <w:szCs w:val="22"/>
                    </w:rPr>
                    <w:t>, para fins de aposentadoria</w:t>
                  </w:r>
                  <w:proofErr w:type="gramEnd"/>
                  <w:r w:rsidRPr="004D1540">
                    <w:rPr>
                      <w:rFonts w:ascii="Candara" w:hAnsi="Candara" w:cs="Arial"/>
                      <w:bCs/>
                      <w:color w:val="000000" w:themeColor="text1"/>
                      <w:sz w:val="22"/>
                      <w:szCs w:val="22"/>
                    </w:rPr>
                    <w:t>.</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B23355" w:rsidRDefault="00286C5D" w:rsidP="006451AF">
                  <w:pPr>
                    <w:pStyle w:val="PargrafodaLista"/>
                    <w:numPr>
                      <w:ilvl w:val="0"/>
                      <w:numId w:val="25"/>
                    </w:numPr>
                    <w:spacing w:after="0" w:line="240" w:lineRule="auto"/>
                    <w:jc w:val="both"/>
                    <w:rPr>
                      <w:rFonts w:ascii="Candara" w:hAnsi="Candara"/>
                      <w:color w:val="000000" w:themeColor="text1"/>
                      <w:sz w:val="22"/>
                      <w:szCs w:val="22"/>
                    </w:rPr>
                  </w:pPr>
                  <w:r w:rsidRPr="00B23355">
                    <w:rPr>
                      <w:rFonts w:ascii="Candara" w:hAnsi="Candara" w:cs="Arial"/>
                      <w:bCs/>
                      <w:color w:val="000000" w:themeColor="text1"/>
                      <w:sz w:val="22"/>
                      <w:szCs w:val="22"/>
                    </w:rPr>
                    <w:t>Emenda Constitucional n</w:t>
                  </w:r>
                  <w:r w:rsidRPr="00B23355">
                    <w:rPr>
                      <w:rFonts w:ascii="Candara" w:hAnsi="Candara" w:cs="Arial"/>
                      <w:bCs/>
                      <w:color w:val="000000" w:themeColor="text1"/>
                      <w:sz w:val="22"/>
                      <w:szCs w:val="22"/>
                      <w:vertAlign w:val="superscript"/>
                    </w:rPr>
                    <w:t>o</w:t>
                  </w:r>
                  <w:r w:rsidRPr="00B23355">
                    <w:rPr>
                      <w:rFonts w:ascii="Candara" w:hAnsi="Candara" w:cs="Arial"/>
                      <w:bCs/>
                      <w:color w:val="000000" w:themeColor="text1"/>
                      <w:sz w:val="22"/>
                      <w:szCs w:val="22"/>
                    </w:rPr>
                    <w:t xml:space="preserve"> 20/1998;</w:t>
                  </w:r>
                </w:p>
                <w:p w:rsidR="00226F64" w:rsidRPr="00B23355" w:rsidRDefault="00286C5D" w:rsidP="006451AF">
                  <w:pPr>
                    <w:pStyle w:val="PargrafodaLista"/>
                    <w:numPr>
                      <w:ilvl w:val="0"/>
                      <w:numId w:val="25"/>
                    </w:numPr>
                    <w:spacing w:after="0" w:line="240" w:lineRule="auto"/>
                    <w:jc w:val="both"/>
                    <w:rPr>
                      <w:rFonts w:ascii="Candara" w:hAnsi="Candara"/>
                      <w:color w:val="000000" w:themeColor="text1"/>
                      <w:sz w:val="22"/>
                      <w:szCs w:val="22"/>
                    </w:rPr>
                  </w:pPr>
                  <w:r w:rsidRPr="00B23355">
                    <w:rPr>
                      <w:rFonts w:ascii="Candara" w:hAnsi="Candara" w:cs="Arial"/>
                      <w:bCs/>
                      <w:color w:val="000000" w:themeColor="text1"/>
                      <w:sz w:val="22"/>
                      <w:szCs w:val="22"/>
                    </w:rPr>
                    <w:t>Artigo 171 e 175 da Lei Complementar Estadual n</w:t>
                  </w:r>
                  <w:r w:rsidRPr="00B23355">
                    <w:rPr>
                      <w:rFonts w:ascii="Candara" w:hAnsi="Candara" w:cs="Arial"/>
                      <w:bCs/>
                      <w:color w:val="000000" w:themeColor="text1"/>
                      <w:sz w:val="22"/>
                      <w:szCs w:val="22"/>
                      <w:vertAlign w:val="superscript"/>
                    </w:rPr>
                    <w:t>o</w:t>
                  </w:r>
                  <w:r w:rsidRPr="00B23355">
                    <w:rPr>
                      <w:rFonts w:ascii="Candara" w:hAnsi="Candara" w:cs="Arial"/>
                      <w:bCs/>
                      <w:color w:val="000000" w:themeColor="text1"/>
                      <w:sz w:val="22"/>
                      <w:szCs w:val="22"/>
                    </w:rPr>
                    <w:t xml:space="preserve"> 46/1994</w:t>
                  </w:r>
                  <w:r w:rsidR="0009786C" w:rsidRPr="00B23355">
                    <w:rPr>
                      <w:rFonts w:ascii="Candara" w:hAnsi="Candara" w:cs="Arial"/>
                      <w:color w:val="000000" w:themeColor="text1"/>
                      <w:sz w:val="22"/>
                      <w:szCs w:val="22"/>
                    </w:rPr>
                    <w:t>, renumerada por determinação expressa do art. 1º da Lei Complementar Estadual n° 98/1997</w:t>
                  </w:r>
                  <w:r w:rsidRPr="00B23355">
                    <w:rPr>
                      <w:rFonts w:ascii="Candara" w:hAnsi="Candara" w:cs="Arial"/>
                      <w:bCs/>
                      <w:color w:val="000000" w:themeColor="text1"/>
                      <w:sz w:val="22"/>
                      <w:szCs w:val="22"/>
                    </w:rPr>
                    <w:t>.</w:t>
                  </w:r>
                </w:p>
                <w:p w:rsidR="00226F64" w:rsidRPr="00CB6036" w:rsidRDefault="00226F64">
                  <w:pPr>
                    <w:spacing w:after="0" w:line="240" w:lineRule="auto"/>
                    <w:jc w:val="both"/>
                    <w:rPr>
                      <w:rFonts w:ascii="Candara" w:hAnsi="Candara" w:cs="Arial"/>
                      <w:b/>
                      <w:bCs/>
                      <w:color w:val="000000" w:themeColor="text1"/>
                      <w:sz w:val="22"/>
                      <w:szCs w:val="22"/>
                      <w:lang w:val="pt-BR"/>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para </w:t>
                  </w:r>
                  <w:r w:rsidR="00213814" w:rsidRPr="004D1540">
                    <w:rPr>
                      <w:rFonts w:ascii="Candara" w:hAnsi="Candara" w:cs="Arial"/>
                      <w:b/>
                      <w:bCs/>
                      <w:color w:val="298881" w:themeColor="accent1" w:themeShade="BF"/>
                      <w:sz w:val="22"/>
                      <w:szCs w:val="22"/>
                    </w:rPr>
                    <w:t>requerimento</w:t>
                  </w:r>
                  <w:r w:rsidRPr="004D1540">
                    <w:rPr>
                      <w:rFonts w:ascii="Candara" w:hAnsi="Candara" w:cs="Arial"/>
                      <w:b/>
                      <w:bCs/>
                      <w:color w:val="298881" w:themeColor="accent1" w:themeShade="BF"/>
                      <w:sz w:val="22"/>
                      <w:szCs w:val="22"/>
                    </w:rPr>
                    <w:t xml:space="preserve">: </w:t>
                  </w:r>
                </w:p>
                <w:p w:rsidR="002A18A8" w:rsidRPr="004D1540" w:rsidRDefault="00B23355">
                  <w:pPr>
                    <w:spacing w:after="0" w:line="240" w:lineRule="auto"/>
                    <w:jc w:val="both"/>
                    <w:rPr>
                      <w:rFonts w:ascii="Candara" w:hAnsi="Candara" w:cs="Arial"/>
                      <w:color w:val="000000" w:themeColor="text1"/>
                      <w:sz w:val="22"/>
                      <w:szCs w:val="22"/>
                    </w:rPr>
                  </w:pPr>
                  <w:r>
                    <w:rPr>
                      <w:rFonts w:ascii="Candara" w:hAnsi="Candara" w:cs="Arial"/>
                      <w:bCs/>
                      <w:color w:val="000000" w:themeColor="text1"/>
                      <w:sz w:val="22"/>
                      <w:szCs w:val="22"/>
                    </w:rPr>
                    <w:t xml:space="preserve">O </w:t>
                  </w:r>
                  <w:r w:rsidRPr="004D1540">
                    <w:rPr>
                      <w:rFonts w:ascii="Candara" w:hAnsi="Candara" w:cs="Arial"/>
                      <w:bCs/>
                      <w:color w:val="000000" w:themeColor="text1"/>
                      <w:sz w:val="22"/>
                      <w:szCs w:val="22"/>
                    </w:rPr>
                    <w:t>servidor</w:t>
                  </w:r>
                  <w:r>
                    <w:rPr>
                      <w:rFonts w:ascii="Candara" w:hAnsi="Candara" w:cs="Arial"/>
                      <w:bCs/>
                      <w:color w:val="000000" w:themeColor="text1"/>
                      <w:sz w:val="22"/>
                      <w:szCs w:val="22"/>
                    </w:rPr>
                    <w:t xml:space="preserve"> deve ter</w:t>
                  </w:r>
                  <w:r w:rsidRPr="004D1540">
                    <w:rPr>
                      <w:rFonts w:ascii="Candara" w:hAnsi="Candara" w:cs="Arial"/>
                      <w:bCs/>
                      <w:color w:val="000000" w:themeColor="text1"/>
                      <w:sz w:val="22"/>
                      <w:szCs w:val="22"/>
                    </w:rPr>
                    <w:t xml:space="preserve"> prestado serviço a órgãos públicos ou a empresas particulares e não ter averbado esse tempo em outro órgão público ou perante a Previdência Social</w:t>
                  </w:r>
                  <w:r>
                    <w:rPr>
                      <w:rFonts w:ascii="Candara" w:hAnsi="Candara" w:cs="Arial"/>
                      <w:color w:val="000000" w:themeColor="text1"/>
                      <w:sz w:val="22"/>
                      <w:szCs w:val="22"/>
                    </w:rPr>
                    <w:t xml:space="preserve"> Ademais, necessário apresentar a </w:t>
                  </w:r>
                  <w:r w:rsidR="00286C5D" w:rsidRPr="004D1540">
                    <w:rPr>
                      <w:rFonts w:ascii="Candara" w:hAnsi="Candara" w:cs="Arial"/>
                      <w:color w:val="000000" w:themeColor="text1"/>
                      <w:sz w:val="22"/>
                      <w:szCs w:val="22"/>
                    </w:rPr>
                    <w:t xml:space="preserve">Certidão de </w:t>
                  </w:r>
                  <w:r>
                    <w:rPr>
                      <w:rFonts w:ascii="Candara" w:hAnsi="Candara" w:cs="Arial"/>
                      <w:color w:val="000000" w:themeColor="text1"/>
                      <w:sz w:val="22"/>
                      <w:szCs w:val="22"/>
                    </w:rPr>
                    <w:t>T</w:t>
                  </w:r>
                  <w:r w:rsidR="00286C5D" w:rsidRPr="004D1540">
                    <w:rPr>
                      <w:rFonts w:ascii="Candara" w:hAnsi="Candara" w:cs="Arial"/>
                      <w:color w:val="000000" w:themeColor="text1"/>
                      <w:sz w:val="22"/>
                      <w:szCs w:val="22"/>
                    </w:rPr>
                    <w:t xml:space="preserve">empo de </w:t>
                  </w:r>
                  <w:r>
                    <w:rPr>
                      <w:rFonts w:ascii="Candara" w:hAnsi="Candara" w:cs="Arial"/>
                      <w:color w:val="000000" w:themeColor="text1"/>
                      <w:sz w:val="22"/>
                      <w:szCs w:val="22"/>
                    </w:rPr>
                    <w:t>C</w:t>
                  </w:r>
                  <w:r w:rsidR="00286C5D" w:rsidRPr="004D1540">
                    <w:rPr>
                      <w:rFonts w:ascii="Candara" w:hAnsi="Candara" w:cs="Arial"/>
                      <w:color w:val="000000" w:themeColor="text1"/>
                      <w:sz w:val="22"/>
                      <w:szCs w:val="22"/>
                    </w:rPr>
                    <w:t>ontribuição original</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expedida por órgão público</w:t>
                  </w:r>
                  <w:r w:rsidR="00B46984" w:rsidRPr="004D1540">
                    <w:rPr>
                      <w:rFonts w:ascii="Candara" w:hAnsi="Candara" w:cs="Arial"/>
                      <w:color w:val="000000" w:themeColor="text1"/>
                      <w:sz w:val="22"/>
                      <w:szCs w:val="22"/>
                    </w:rPr>
                    <w:t xml:space="preserve"> ou empresa privada</w:t>
                  </w:r>
                  <w:r w:rsidR="00286C5D" w:rsidRPr="004D1540">
                    <w:rPr>
                      <w:rFonts w:ascii="Candara" w:hAnsi="Candara" w:cs="Arial"/>
                      <w:color w:val="000000" w:themeColor="text1"/>
                      <w:sz w:val="22"/>
                      <w:szCs w:val="22"/>
                    </w:rPr>
                    <w:t xml:space="preserve"> com regime de previdência próprio ou INSS. </w:t>
                  </w:r>
                </w:p>
                <w:p w:rsidR="00226F64" w:rsidRPr="004D1540" w:rsidRDefault="00286C5D">
                  <w:pPr>
                    <w:spacing w:after="0" w:line="240" w:lineRule="auto"/>
                    <w:jc w:val="both"/>
                    <w:rPr>
                      <w:rFonts w:ascii="Candara" w:hAnsi="Candara"/>
                      <w:color w:val="000000" w:themeColor="text1"/>
                      <w:sz w:val="22"/>
                      <w:szCs w:val="22"/>
                      <w:highlight w:val="yellow"/>
                    </w:rPr>
                  </w:pPr>
                  <w:r w:rsidRPr="004D1540">
                    <w:rPr>
                      <w:rFonts w:ascii="Candara" w:hAnsi="Candara" w:cs="Arial"/>
                      <w:color w:val="000000" w:themeColor="text1"/>
                      <w:sz w:val="22"/>
                      <w:szCs w:val="22"/>
                      <w:highlight w:val="yellow"/>
                    </w:rPr>
                    <w:t xml:space="preserve"> </w:t>
                  </w: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Informações Adicionais: </w:t>
                  </w:r>
                </w:p>
                <w:p w:rsidR="00226F64" w:rsidRDefault="00286C5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A apuração desse tempo será em dias, convertidos em anos, considerando o ano </w:t>
                  </w:r>
                  <w:r w:rsidRPr="004D1540">
                    <w:rPr>
                      <w:rFonts w:ascii="Candara" w:hAnsi="Candara" w:cs="Arial"/>
                      <w:color w:val="000000" w:themeColor="text1"/>
                      <w:sz w:val="22"/>
                      <w:szCs w:val="22"/>
                    </w:rPr>
                    <w:lastRenderedPageBreak/>
                    <w:t>com 365 dias, salvo quando bissexto.</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B23355">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1. </w:t>
                  </w:r>
                  <w:r w:rsidR="00B23355">
                    <w:rPr>
                      <w:rFonts w:ascii="Candara" w:hAnsi="Candara" w:cs="Arial"/>
                      <w:color w:val="000000" w:themeColor="text1"/>
                      <w:sz w:val="22"/>
                      <w:szCs w:val="22"/>
                    </w:rPr>
                    <w:t>SERVIDOR:</w:t>
                  </w:r>
                  <w:r w:rsidRPr="004D1540">
                    <w:rPr>
                      <w:rFonts w:ascii="Candara" w:hAnsi="Candara" w:cs="Arial"/>
                      <w:color w:val="000000" w:themeColor="text1"/>
                      <w:sz w:val="22"/>
                      <w:szCs w:val="22"/>
                    </w:rPr>
                    <w:t xml:space="preserve"> preenche o formulário indicado, e protocoliza n</w:t>
                  </w:r>
                  <w:r w:rsidR="00101CD2" w:rsidRPr="004D1540">
                    <w:rPr>
                      <w:rFonts w:ascii="Candara" w:hAnsi="Candara" w:cs="Arial"/>
                      <w:color w:val="000000" w:themeColor="text1"/>
                      <w:sz w:val="22"/>
                      <w:szCs w:val="22"/>
                    </w:rPr>
                    <w:t>a</w:t>
                  </w:r>
                  <w:r w:rsidRPr="004D1540">
                    <w:rPr>
                      <w:rFonts w:ascii="Candara" w:hAnsi="Candara" w:cs="Arial"/>
                      <w:color w:val="000000" w:themeColor="text1"/>
                      <w:sz w:val="22"/>
                      <w:szCs w:val="22"/>
                    </w:rPr>
                    <w:t xml:space="preserve"> </w:t>
                  </w:r>
                  <w:r w:rsidR="00953D67" w:rsidRPr="004D1540">
                    <w:rPr>
                      <w:rFonts w:ascii="Candara" w:hAnsi="Candara" w:cs="Arial"/>
                      <w:color w:val="000000" w:themeColor="text1"/>
                      <w:sz w:val="22"/>
                      <w:szCs w:val="22"/>
                    </w:rPr>
                    <w:t>Seção de Protocolo do Tribunal de Justiça ou n</w:t>
                  </w:r>
                  <w:r w:rsidR="00B46984" w:rsidRPr="004D1540">
                    <w:rPr>
                      <w:rFonts w:ascii="Candara" w:hAnsi="Candara" w:cs="Arial"/>
                      <w:color w:val="000000" w:themeColor="text1"/>
                      <w:sz w:val="22"/>
                      <w:szCs w:val="22"/>
                    </w:rPr>
                    <w:t>a Secretaria de Gestão do Foro</w:t>
                  </w:r>
                  <w:r w:rsidR="00953D67" w:rsidRPr="004D1540">
                    <w:rPr>
                      <w:rFonts w:ascii="Candara" w:hAnsi="Candara" w:cs="Arial"/>
                      <w:color w:val="000000" w:themeColor="text1"/>
                      <w:sz w:val="22"/>
                      <w:szCs w:val="22"/>
                    </w:rPr>
                    <w:t xml:space="preserve"> da Comarca</w:t>
                  </w:r>
                  <w:r w:rsidRPr="004D1540">
                    <w:rPr>
                      <w:rFonts w:ascii="Candara" w:hAnsi="Candara" w:cs="Arial"/>
                      <w:color w:val="000000" w:themeColor="text1"/>
                      <w:sz w:val="22"/>
                      <w:szCs w:val="22"/>
                    </w:rPr>
                    <w:t>, juntando cópias simples, desde que apresentados documentos originais para conferência, dos seguintes documentos: certidão de nascimento ou casamento, RG, CPF, PIS PASEP, título de eleitor, comprovante de res</w:t>
                  </w:r>
                  <w:r w:rsidR="00B23355">
                    <w:rPr>
                      <w:rFonts w:ascii="Candara" w:hAnsi="Candara" w:cs="Arial"/>
                      <w:color w:val="000000" w:themeColor="text1"/>
                      <w:sz w:val="22"/>
                      <w:szCs w:val="22"/>
                    </w:rPr>
                    <w:t>idência e contracheque.</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2. </w:t>
                  </w:r>
                  <w:r w:rsidR="00B23355" w:rsidRPr="004D1540">
                    <w:rPr>
                      <w:rFonts w:ascii="Candara" w:hAnsi="Candara" w:cs="Arial"/>
                      <w:color w:val="000000" w:themeColor="text1"/>
                      <w:sz w:val="22"/>
                      <w:szCs w:val="22"/>
                    </w:rPr>
                    <w:t>SEÇÃO DE LEGISLAÇÃO E BENEFÍCIOS</w:t>
                  </w:r>
                  <w:r w:rsidR="00B23355">
                    <w:rPr>
                      <w:rFonts w:ascii="Candara" w:hAnsi="Candara" w:cs="Arial"/>
                      <w:color w:val="000000" w:themeColor="text1"/>
                      <w:sz w:val="22"/>
                      <w:szCs w:val="22"/>
                    </w:rPr>
                    <w:t>:</w:t>
                  </w:r>
                  <w:r w:rsidRPr="004D1540">
                    <w:rPr>
                      <w:rFonts w:ascii="Candara" w:hAnsi="Candara" w:cs="Arial"/>
                      <w:color w:val="000000" w:themeColor="text1"/>
                      <w:sz w:val="22"/>
                      <w:szCs w:val="22"/>
                    </w:rPr>
                    <w:t xml:space="preserve"> solicita o processo de Direitos e Vantagens </w:t>
                  </w:r>
                  <w:r w:rsidR="008D1565" w:rsidRPr="004D1540">
                    <w:rPr>
                      <w:rFonts w:ascii="Candara" w:hAnsi="Candara" w:cs="Arial"/>
                      <w:color w:val="000000" w:themeColor="text1"/>
                      <w:sz w:val="22"/>
                      <w:szCs w:val="22"/>
                    </w:rPr>
                    <w:t>à Seção de</w:t>
                  </w:r>
                  <w:r w:rsidRPr="004D1540">
                    <w:rPr>
                      <w:rFonts w:ascii="Candara" w:hAnsi="Candara" w:cs="Arial"/>
                      <w:color w:val="000000" w:themeColor="text1"/>
                      <w:sz w:val="22"/>
                      <w:szCs w:val="22"/>
                    </w:rPr>
                    <w:t xml:space="preserve"> Arquivo para juntada do requerimento </w:t>
                  </w:r>
                  <w:r w:rsidR="00B23355">
                    <w:rPr>
                      <w:rFonts w:ascii="Candara" w:hAnsi="Candara" w:cs="Arial"/>
                      <w:color w:val="000000" w:themeColor="text1"/>
                      <w:sz w:val="22"/>
                      <w:szCs w:val="22"/>
                    </w:rPr>
                    <w:t>e ficha funcional do requerente e</w:t>
                  </w:r>
                  <w:r w:rsidRPr="004D1540">
                    <w:rPr>
                      <w:rFonts w:ascii="Candara" w:hAnsi="Candara" w:cs="Arial"/>
                      <w:color w:val="000000" w:themeColor="text1"/>
                      <w:sz w:val="22"/>
                      <w:szCs w:val="22"/>
                    </w:rPr>
                    <w:t xml:space="preserve"> encaminha o processo ao Instituto de Previdência dos Servidores do Estado do Espírito Santo (IPAJM) para a concessão da averbação</w:t>
                  </w:r>
                  <w:r w:rsidR="00B23355">
                    <w:rPr>
                      <w:rFonts w:ascii="Candara" w:hAnsi="Candara" w:cs="Arial"/>
                      <w:color w:val="000000" w:themeColor="text1"/>
                      <w:sz w:val="22"/>
                      <w:szCs w:val="22"/>
                    </w:rPr>
                    <w:t>,</w:t>
                  </w:r>
                  <w:r w:rsidRPr="004D1540">
                    <w:rPr>
                      <w:rFonts w:ascii="Candara" w:hAnsi="Candara" w:cs="Arial"/>
                      <w:color w:val="000000" w:themeColor="text1"/>
                      <w:sz w:val="22"/>
                      <w:szCs w:val="22"/>
                    </w:rPr>
                    <w:t xml:space="preserve"> com publicação no Diário Oficial</w:t>
                  </w:r>
                  <w:r w:rsidR="002D4223" w:rsidRPr="004D1540">
                    <w:rPr>
                      <w:rFonts w:ascii="Candara" w:hAnsi="Candara" w:cs="Arial"/>
                      <w:color w:val="000000" w:themeColor="text1"/>
                      <w:sz w:val="22"/>
                      <w:szCs w:val="22"/>
                    </w:rPr>
                    <w:t xml:space="preserve"> do Estado do Espírito Santo</w:t>
                  </w:r>
                  <w:r w:rsidR="00B23355">
                    <w:rPr>
                      <w:rFonts w:ascii="Candara" w:hAnsi="Candara" w:cs="Arial"/>
                      <w:color w:val="000000" w:themeColor="text1"/>
                      <w:sz w:val="22"/>
                      <w:szCs w:val="22"/>
                    </w:rPr>
                    <w:t>.</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Após o retorno dos autos ao TJES, a Seção de Legislação e Benefícios fará a anotação em ficha funcional do servidor do período de tempo trabalhado.</w:t>
                  </w:r>
                </w:p>
                <w:p w:rsidR="00226F64" w:rsidRPr="004D1540" w:rsidRDefault="00226F64">
                  <w:pPr>
                    <w:pStyle w:val="PargrafodaLista"/>
                    <w:spacing w:after="0" w:line="240" w:lineRule="auto"/>
                    <w:ind w:left="0"/>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003B7A06" w:rsidRPr="004D1540">
                    <w:rPr>
                      <w:rFonts w:ascii="Candara" w:hAnsi="Candara" w:cs="Arial"/>
                      <w:color w:val="000000" w:themeColor="text1"/>
                      <w:sz w:val="22"/>
                      <w:szCs w:val="22"/>
                    </w:rPr>
                    <w:t>Sistema de Recursos Humanos - NP 02</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9A5F06" w:rsidRPr="004D1540" w:rsidRDefault="009A5F06" w:rsidP="009A5F06">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226F64" w:rsidRPr="004D1540" w:rsidRDefault="00226F64">
                  <w:pPr>
                    <w:spacing w:after="0" w:line="240" w:lineRule="auto"/>
                    <w:jc w:val="both"/>
                    <w:rPr>
                      <w:rFonts w:ascii="Candara" w:hAnsi="Candara"/>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68" w:name="_Toc491722848"/>
                  <w:bookmarkStart w:id="69" w:name="_Toc491723666"/>
                  <w:bookmarkStart w:id="70" w:name="_Toc491892566"/>
                  <w:bookmarkStart w:id="71" w:name="_Toc1147427"/>
                  <w:r w:rsidRPr="004D1540">
                    <w:rPr>
                      <w:rFonts w:ascii="Candara" w:hAnsi="Candara"/>
                      <w:sz w:val="22"/>
                      <w:szCs w:val="22"/>
                    </w:rPr>
                    <w:t>1</w:t>
                  </w:r>
                  <w:r w:rsidR="00BD44D3" w:rsidRPr="004D1540">
                    <w:rPr>
                      <w:rFonts w:ascii="Candara" w:hAnsi="Candara"/>
                      <w:sz w:val="22"/>
                      <w:szCs w:val="22"/>
                    </w:rPr>
                    <w:t>6</w:t>
                  </w:r>
                  <w:r w:rsidRPr="004D1540">
                    <w:rPr>
                      <w:rFonts w:ascii="Candara" w:hAnsi="Candara"/>
                      <w:sz w:val="22"/>
                      <w:szCs w:val="22"/>
                    </w:rPr>
                    <w:t>. Certidão de Tempo de Serviço para Averbação junto a Outro Órgão Público para fins de direitos e vantagens e/ou para fins previdenciários</w:t>
                  </w:r>
                  <w:bookmarkEnd w:id="68"/>
                  <w:bookmarkEnd w:id="69"/>
                  <w:bookmarkEnd w:id="70"/>
                  <w:bookmarkEnd w:id="71"/>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É o documento emitido pela Seção de Legislação e Benefícios/IPAJM, na forma e condições estabelecidas no regulamento da Previdência Social, atestando o período de efetivo exercício das atribuições do cargo, emprego ou função </w:t>
                  </w:r>
                  <w:proofErr w:type="gramStart"/>
                  <w:r w:rsidRPr="004D1540">
                    <w:rPr>
                      <w:rFonts w:ascii="Candara" w:hAnsi="Candara" w:cs="Arial"/>
                      <w:bCs/>
                      <w:color w:val="000000" w:themeColor="text1"/>
                      <w:sz w:val="22"/>
                      <w:szCs w:val="22"/>
                    </w:rPr>
                    <w:t>públicos em que o servidor trabalhou com vinculação</w:t>
                  </w:r>
                  <w:proofErr w:type="gramEnd"/>
                  <w:r w:rsidRPr="004D1540">
                    <w:rPr>
                      <w:rFonts w:ascii="Candara" w:hAnsi="Candara" w:cs="Arial"/>
                      <w:bCs/>
                      <w:color w:val="000000" w:themeColor="text1"/>
                      <w:sz w:val="22"/>
                      <w:szCs w:val="22"/>
                    </w:rPr>
                    <w:t xml:space="preserve"> e contribuindo para o Regime Próprio de Previdência, no caso, o Instituto de Previdência dos Servidores do Estado do Espírito Santo - IPAJM ou para o Regime Geral de Previdência.</w:t>
                  </w:r>
                </w:p>
                <w:p w:rsidR="00226F64" w:rsidRPr="004D1540" w:rsidRDefault="00226F64">
                  <w:pPr>
                    <w:spacing w:after="0" w:line="240" w:lineRule="auto"/>
                    <w:jc w:val="both"/>
                    <w:rPr>
                      <w:rFonts w:ascii="Candara" w:hAnsi="Candara" w:cs="Arial"/>
                      <w:bCs/>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FB3FC3" w:rsidRDefault="00286C5D" w:rsidP="006451AF">
                  <w:pPr>
                    <w:pStyle w:val="PargrafodaLista"/>
                    <w:numPr>
                      <w:ilvl w:val="0"/>
                      <w:numId w:val="26"/>
                    </w:numPr>
                    <w:spacing w:after="0" w:line="240" w:lineRule="auto"/>
                    <w:jc w:val="both"/>
                    <w:rPr>
                      <w:rFonts w:ascii="Candara" w:hAnsi="Candara"/>
                      <w:color w:val="000000" w:themeColor="text1"/>
                      <w:sz w:val="22"/>
                      <w:szCs w:val="22"/>
                    </w:rPr>
                  </w:pPr>
                  <w:r w:rsidRPr="00FB3FC3">
                    <w:rPr>
                      <w:rFonts w:ascii="Candara" w:hAnsi="Candara" w:cs="Arial"/>
                      <w:color w:val="000000" w:themeColor="text1"/>
                      <w:sz w:val="22"/>
                      <w:szCs w:val="22"/>
                    </w:rPr>
                    <w:t xml:space="preserve">Portaria do Ministério da Previdência Social </w:t>
                  </w:r>
                  <w:proofErr w:type="gramStart"/>
                  <w:r w:rsidRPr="00FB3FC3">
                    <w:rPr>
                      <w:rFonts w:ascii="Candara" w:hAnsi="Candara" w:cs="Arial"/>
                      <w:color w:val="000000" w:themeColor="text1"/>
                      <w:sz w:val="22"/>
                      <w:szCs w:val="22"/>
                    </w:rPr>
                    <w:t>n</w:t>
                  </w:r>
                  <w:r w:rsidRPr="00FB3FC3">
                    <w:rPr>
                      <w:rFonts w:ascii="Candara" w:hAnsi="Candara" w:cs="Arial"/>
                      <w:color w:val="000000" w:themeColor="text1"/>
                      <w:sz w:val="22"/>
                      <w:szCs w:val="22"/>
                      <w:vertAlign w:val="superscript"/>
                    </w:rPr>
                    <w:t>o</w:t>
                  </w:r>
                  <w:r w:rsidRPr="00FB3FC3">
                    <w:rPr>
                      <w:rFonts w:ascii="Candara" w:hAnsi="Candara" w:cs="Arial"/>
                      <w:color w:val="000000" w:themeColor="text1"/>
                      <w:sz w:val="22"/>
                      <w:szCs w:val="22"/>
                    </w:rPr>
                    <w:t xml:space="preserve"> 154</w:t>
                  </w:r>
                  <w:proofErr w:type="gramEnd"/>
                  <w:r w:rsidRPr="00FB3FC3">
                    <w:rPr>
                      <w:rFonts w:ascii="Candara" w:hAnsi="Candara" w:cs="Arial"/>
                      <w:color w:val="000000" w:themeColor="text1"/>
                      <w:sz w:val="22"/>
                      <w:szCs w:val="22"/>
                    </w:rPr>
                    <w:t xml:space="preserve"> publicada em 16/05/2008 - Anexo III;</w:t>
                  </w:r>
                </w:p>
                <w:p w:rsidR="00226F64" w:rsidRPr="00FB3FC3" w:rsidRDefault="00286C5D" w:rsidP="006451AF">
                  <w:pPr>
                    <w:pStyle w:val="PargrafodaLista"/>
                    <w:numPr>
                      <w:ilvl w:val="0"/>
                      <w:numId w:val="26"/>
                    </w:numPr>
                    <w:spacing w:after="0" w:line="240" w:lineRule="auto"/>
                    <w:jc w:val="both"/>
                    <w:rPr>
                      <w:rFonts w:ascii="Candara" w:hAnsi="Candara"/>
                      <w:color w:val="000000" w:themeColor="text1"/>
                      <w:sz w:val="22"/>
                      <w:szCs w:val="22"/>
                    </w:rPr>
                  </w:pPr>
                  <w:r w:rsidRPr="00FB3FC3">
                    <w:rPr>
                      <w:rFonts w:ascii="Candara" w:hAnsi="Candara" w:cs="Arial"/>
                      <w:color w:val="000000" w:themeColor="text1"/>
                      <w:sz w:val="22"/>
                      <w:szCs w:val="22"/>
                    </w:rPr>
                    <w:t>Artigo 168, 175 e 178, § 2</w:t>
                  </w:r>
                  <w:r w:rsidRPr="00FB3FC3">
                    <w:rPr>
                      <w:rFonts w:ascii="Candara" w:hAnsi="Candara" w:cs="Arial"/>
                      <w:color w:val="000000" w:themeColor="text1"/>
                      <w:sz w:val="22"/>
                      <w:szCs w:val="22"/>
                      <w:vertAlign w:val="superscript"/>
                    </w:rPr>
                    <w:t>o</w:t>
                  </w:r>
                  <w:proofErr w:type="gramStart"/>
                  <w:r w:rsidRPr="00FB3FC3">
                    <w:rPr>
                      <w:rFonts w:ascii="Candara" w:hAnsi="Candara" w:cs="Arial"/>
                      <w:color w:val="000000" w:themeColor="text1"/>
                      <w:sz w:val="22"/>
                      <w:szCs w:val="22"/>
                      <w:vertAlign w:val="superscript"/>
                    </w:rPr>
                    <w:t xml:space="preserve"> </w:t>
                  </w:r>
                  <w:r w:rsidRPr="00FB3FC3">
                    <w:rPr>
                      <w:rFonts w:ascii="Candara" w:hAnsi="Candara" w:cs="Arial"/>
                      <w:color w:val="000000" w:themeColor="text1"/>
                      <w:sz w:val="22"/>
                      <w:szCs w:val="22"/>
                    </w:rPr>
                    <w:t xml:space="preserve"> </w:t>
                  </w:r>
                  <w:proofErr w:type="gramEnd"/>
                  <w:r w:rsidRPr="00FB3FC3">
                    <w:rPr>
                      <w:rFonts w:ascii="Candara" w:hAnsi="Candara" w:cs="Arial"/>
                      <w:color w:val="000000" w:themeColor="text1"/>
                      <w:sz w:val="22"/>
                      <w:szCs w:val="22"/>
                    </w:rPr>
                    <w:t xml:space="preserve">da </w:t>
                  </w:r>
                  <w:r w:rsidR="00C67935" w:rsidRPr="00FB3FC3">
                    <w:rPr>
                      <w:rFonts w:ascii="Candara" w:hAnsi="Candara"/>
                      <w:color w:val="000000" w:themeColor="text1"/>
                      <w:sz w:val="22"/>
                      <w:szCs w:val="22"/>
                    </w:rPr>
                    <w:t>Lei Complementar Estadual n</w:t>
                  </w:r>
                  <w:r w:rsidR="00C67935" w:rsidRPr="00FB3FC3">
                    <w:rPr>
                      <w:rFonts w:ascii="Candara" w:hAnsi="Candara"/>
                      <w:color w:val="000000" w:themeColor="text1"/>
                      <w:sz w:val="22"/>
                      <w:szCs w:val="22"/>
                      <w:vertAlign w:val="superscript"/>
                    </w:rPr>
                    <w:t>o</w:t>
                  </w:r>
                  <w:r w:rsidR="00C67935" w:rsidRPr="00FB3FC3">
                    <w:rPr>
                      <w:rFonts w:ascii="Candara" w:hAnsi="Candara"/>
                      <w:color w:val="000000" w:themeColor="text1"/>
                      <w:sz w:val="22"/>
                      <w:szCs w:val="22"/>
                    </w:rPr>
                    <w:t xml:space="preserve"> 46/1994</w:t>
                  </w:r>
                  <w:r w:rsidR="0009786C" w:rsidRPr="00FB3FC3">
                    <w:rPr>
                      <w:rFonts w:ascii="Candara" w:hAnsi="Candara" w:cs="Arial"/>
                      <w:color w:val="000000" w:themeColor="text1"/>
                      <w:sz w:val="22"/>
                      <w:szCs w:val="22"/>
                    </w:rPr>
                    <w:t>, renumerada por determinação expressa do art. 1º da Lei Complementar Estadual n° 98/1997</w:t>
                  </w:r>
                  <w:r w:rsidRPr="00FB3FC3">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b/>
                      <w:bCs/>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lastRenderedPageBreak/>
                    <w:t xml:space="preserve">Requisitos para </w:t>
                  </w:r>
                  <w:r w:rsidR="00213814" w:rsidRPr="004D1540">
                    <w:rPr>
                      <w:rFonts w:ascii="Candara" w:hAnsi="Candara" w:cs="Arial"/>
                      <w:b/>
                      <w:bCs/>
                      <w:color w:val="298881" w:themeColor="accent1" w:themeShade="BF"/>
                      <w:sz w:val="22"/>
                      <w:szCs w:val="22"/>
                    </w:rPr>
                    <w:t>requerimento</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O ex-servidor deverá anexar cópias autenticadas dos seguintes documentos: RG, CPF, PIS/PASEP, título de eleitor e comprovante de residência. Caso o servidor prefira anexar cópia simples da documentação acima citada, basta comparecer à Seção de Legislação e Benefícios com a documentação original para que o servidor responsável pelo serviço possa fazer a conferência das cóp</w:t>
                  </w:r>
                  <w:r w:rsidR="00BA10ED" w:rsidRPr="004D1540">
                    <w:rPr>
                      <w:rFonts w:ascii="Candara" w:hAnsi="Candara" w:cs="Arial"/>
                      <w:color w:val="000000" w:themeColor="text1"/>
                      <w:sz w:val="22"/>
                      <w:szCs w:val="22"/>
                    </w:rPr>
                    <w:t>ias com os documentos originais.</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No caso do servidor ter sido ocupante de cargo em comissão no período anterior ao ano de 1998, época em que as contribuições se davam para o Instituto de Previdência dos Servidores do Estado do Espírito Santo, a certidão será emitida pelo IPAJM.</w:t>
                  </w:r>
                </w:p>
                <w:p w:rsidR="00226F64" w:rsidRPr="004D1540" w:rsidRDefault="00226F64">
                  <w:pPr>
                    <w:spacing w:after="0" w:line="240" w:lineRule="auto"/>
                    <w:jc w:val="both"/>
                    <w:rPr>
                      <w:rFonts w:ascii="Candara" w:hAnsi="Candara" w:cs="Arial"/>
                      <w:b/>
                      <w:bCs/>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Informações adicionais:</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No caso de ex-servidores que </w:t>
                  </w:r>
                  <w:r w:rsidR="009F4D62" w:rsidRPr="004D1540">
                    <w:rPr>
                      <w:rFonts w:ascii="Candara" w:hAnsi="Candara" w:cs="Arial"/>
                      <w:bCs/>
                      <w:color w:val="000000" w:themeColor="text1"/>
                      <w:sz w:val="22"/>
                      <w:szCs w:val="22"/>
                    </w:rPr>
                    <w:t>requ</w:t>
                  </w:r>
                  <w:r w:rsidR="00781894" w:rsidRPr="004D1540">
                    <w:rPr>
                      <w:rFonts w:ascii="Candara" w:hAnsi="Candara" w:cs="Arial"/>
                      <w:bCs/>
                      <w:color w:val="000000" w:themeColor="text1"/>
                      <w:sz w:val="22"/>
                      <w:szCs w:val="22"/>
                    </w:rPr>
                    <w:t>ererem</w:t>
                  </w:r>
                  <w:r w:rsidR="009F4D62" w:rsidRPr="004D1540">
                    <w:rPr>
                      <w:rFonts w:ascii="Candara" w:hAnsi="Candara" w:cs="Arial"/>
                      <w:bCs/>
                      <w:color w:val="000000" w:themeColor="text1"/>
                      <w:sz w:val="22"/>
                      <w:szCs w:val="22"/>
                    </w:rPr>
                    <w:t xml:space="preserve"> o</w:t>
                  </w:r>
                  <w:r w:rsidRPr="004D1540">
                    <w:rPr>
                      <w:rFonts w:ascii="Candara" w:hAnsi="Candara" w:cs="Arial"/>
                      <w:bCs/>
                      <w:color w:val="000000" w:themeColor="text1"/>
                      <w:sz w:val="22"/>
                      <w:szCs w:val="22"/>
                    </w:rPr>
                    <w:t xml:space="preserve"> serviço e estejam exercendo suas atividades lab</w:t>
                  </w:r>
                  <w:r w:rsidR="009F4D62" w:rsidRPr="004D1540">
                    <w:rPr>
                      <w:rFonts w:ascii="Candara" w:hAnsi="Candara" w:cs="Arial"/>
                      <w:bCs/>
                      <w:color w:val="000000" w:themeColor="text1"/>
                      <w:sz w:val="22"/>
                      <w:szCs w:val="22"/>
                    </w:rPr>
                    <w:t>orais em outro Estado do país, o requerimento pode ser feito</w:t>
                  </w:r>
                  <w:r w:rsidRPr="004D1540">
                    <w:rPr>
                      <w:rFonts w:ascii="Candara" w:hAnsi="Candara" w:cs="Arial"/>
                      <w:bCs/>
                      <w:color w:val="000000" w:themeColor="text1"/>
                      <w:sz w:val="22"/>
                      <w:szCs w:val="22"/>
                    </w:rPr>
                    <w:t xml:space="preserve"> por e-mail (</w:t>
                  </w:r>
                  <w:r w:rsidRPr="004D1540">
                    <w:rPr>
                      <w:rFonts w:ascii="Candara" w:hAnsi="Candara" w:cs="Arial"/>
                      <w:color w:val="000000" w:themeColor="text1"/>
                      <w:sz w:val="22"/>
                      <w:szCs w:val="22"/>
                    </w:rPr>
                    <w:t>slb@tjes.jus.br)</w:t>
                  </w:r>
                  <w:r w:rsidRPr="004D1540">
                    <w:rPr>
                      <w:rFonts w:ascii="Candara" w:hAnsi="Candara" w:cs="Arial"/>
                      <w:bCs/>
                      <w:color w:val="000000" w:themeColor="text1"/>
                      <w:sz w:val="22"/>
                      <w:szCs w:val="22"/>
                    </w:rPr>
                    <w:t>, encaminhado todos os documentos solicitados digitalizados e o endereço para o qual deverá ser enviada a certidão.</w:t>
                  </w:r>
                </w:p>
                <w:p w:rsidR="00226F64" w:rsidRPr="004D1540" w:rsidRDefault="00226F64">
                  <w:pPr>
                    <w:spacing w:after="0" w:line="240" w:lineRule="auto"/>
                    <w:jc w:val="both"/>
                    <w:rPr>
                      <w:rFonts w:ascii="Candara" w:hAnsi="Candara" w:cs="Arial"/>
                      <w:b/>
                      <w:bCs/>
                      <w:color w:val="000000" w:themeColor="text1"/>
                      <w:sz w:val="22"/>
                      <w:szCs w:val="22"/>
                      <w:highlight w:val="yellow"/>
                    </w:rPr>
                  </w:pPr>
                </w:p>
                <w:p w:rsidR="00226F64" w:rsidRPr="004D1540" w:rsidRDefault="00BC5D73">
                  <w:pPr>
                    <w:spacing w:after="0" w:line="240" w:lineRule="auto"/>
                    <w:jc w:val="both"/>
                    <w:rPr>
                      <w:rFonts w:ascii="Candara" w:hAnsi="Candara"/>
                      <w:color w:val="298881" w:themeColor="accent1" w:themeShade="BF"/>
                      <w:sz w:val="22"/>
                      <w:szCs w:val="22"/>
                    </w:rPr>
                  </w:pPr>
                  <w:r w:rsidRPr="00302238">
                    <w:rPr>
                      <w:rFonts w:ascii="Candara" w:hAnsi="Candara" w:cs="Arial"/>
                      <w:b/>
                      <w:color w:val="298881" w:themeColor="accent1" w:themeShade="BF"/>
                      <w:sz w:val="22"/>
                      <w:szCs w:val="22"/>
                    </w:rPr>
                    <w:t>Como requerer</w:t>
                  </w:r>
                  <w:r w:rsidR="00286C5D" w:rsidRPr="00302238">
                    <w:rPr>
                      <w:rFonts w:ascii="Candara" w:hAnsi="Candara" w:cs="Arial"/>
                      <w:b/>
                      <w:color w:val="298881" w:themeColor="accent1" w:themeShade="BF"/>
                      <w:sz w:val="22"/>
                      <w:szCs w:val="22"/>
                    </w:rPr>
                    <w:t>:</w:t>
                  </w:r>
                </w:p>
                <w:p w:rsidR="00302238"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EA173D">
                    <w:rPr>
                      <w:rFonts w:ascii="Candara" w:hAnsi="Candara" w:cs="Arial"/>
                      <w:color w:val="000000" w:themeColor="text1"/>
                      <w:sz w:val="22"/>
                      <w:szCs w:val="22"/>
                    </w:rPr>
                    <w:t>S</w:t>
                  </w:r>
                  <w:r w:rsidR="00EA173D" w:rsidRPr="004D1540">
                    <w:rPr>
                      <w:rFonts w:ascii="Candara" w:hAnsi="Candara" w:cs="Arial"/>
                      <w:color w:val="000000" w:themeColor="text1"/>
                      <w:sz w:val="22"/>
                      <w:szCs w:val="22"/>
                    </w:rPr>
                    <w:t>ERVIDOR</w:t>
                  </w:r>
                  <w:r w:rsidR="00EA173D">
                    <w:rPr>
                      <w:rFonts w:ascii="Candara" w:hAnsi="Candara" w:cs="Arial"/>
                      <w:color w:val="000000" w:themeColor="text1"/>
                      <w:sz w:val="22"/>
                      <w:szCs w:val="22"/>
                    </w:rPr>
                    <w:t>:</w:t>
                  </w:r>
                  <w:r w:rsidRPr="004D1540">
                    <w:rPr>
                      <w:rFonts w:ascii="Candara" w:hAnsi="Candara" w:cs="Arial"/>
                      <w:color w:val="000000" w:themeColor="text1"/>
                      <w:sz w:val="22"/>
                      <w:szCs w:val="22"/>
                    </w:rPr>
                    <w:t xml:space="preserve"> preenche o formulário indicado, </w:t>
                  </w:r>
                  <w:proofErr w:type="gramStart"/>
                  <w:r w:rsidRPr="004D1540">
                    <w:rPr>
                      <w:rFonts w:ascii="Candara" w:hAnsi="Candara" w:cs="Arial"/>
                      <w:color w:val="000000" w:themeColor="text1"/>
                      <w:sz w:val="22"/>
                      <w:szCs w:val="22"/>
                    </w:rPr>
                    <w:t>anexa</w:t>
                  </w:r>
                  <w:proofErr w:type="gramEnd"/>
                  <w:r w:rsidRPr="004D1540">
                    <w:rPr>
                      <w:rFonts w:ascii="Candara" w:hAnsi="Candara" w:cs="Arial"/>
                      <w:color w:val="000000" w:themeColor="text1"/>
                      <w:sz w:val="22"/>
                      <w:szCs w:val="22"/>
                    </w:rPr>
                    <w:t xml:space="preserve"> os documentos exigidos para </w:t>
                  </w:r>
                  <w:r w:rsidR="009F4D62" w:rsidRPr="004D1540">
                    <w:rPr>
                      <w:rFonts w:ascii="Candara" w:hAnsi="Candara" w:cs="Arial"/>
                      <w:color w:val="000000" w:themeColor="text1"/>
                      <w:sz w:val="22"/>
                      <w:szCs w:val="22"/>
                    </w:rPr>
                    <w:t>o requerimento</w:t>
                  </w:r>
                  <w:r w:rsidRPr="004D1540">
                    <w:rPr>
                      <w:rFonts w:ascii="Candara" w:hAnsi="Candara" w:cs="Arial"/>
                      <w:color w:val="000000" w:themeColor="text1"/>
                      <w:sz w:val="22"/>
                      <w:szCs w:val="22"/>
                    </w:rPr>
                    <w:t xml:space="preserve"> do serviço e protocoliza o pedido n</w:t>
                  </w:r>
                  <w:r w:rsidR="00101CD2" w:rsidRPr="004D1540">
                    <w:rPr>
                      <w:rFonts w:ascii="Candara" w:hAnsi="Candara" w:cs="Arial"/>
                      <w:color w:val="000000" w:themeColor="text1"/>
                      <w:sz w:val="22"/>
                      <w:szCs w:val="22"/>
                    </w:rPr>
                    <w:t>a</w:t>
                  </w:r>
                  <w:r w:rsidRPr="004D1540">
                    <w:rPr>
                      <w:rFonts w:ascii="Candara" w:hAnsi="Candara" w:cs="Arial"/>
                      <w:color w:val="000000" w:themeColor="text1"/>
                      <w:sz w:val="22"/>
                      <w:szCs w:val="22"/>
                    </w:rPr>
                    <w:t xml:space="preserve"> </w:t>
                  </w:r>
                  <w:r w:rsidR="00953D67" w:rsidRPr="004D1540">
                    <w:rPr>
                      <w:rFonts w:ascii="Candara" w:hAnsi="Candara" w:cs="Arial"/>
                      <w:sz w:val="22"/>
                      <w:szCs w:val="22"/>
                    </w:rPr>
                    <w:t>Seção de Protocolo do Tribunal de Justiça ou n</w:t>
                  </w:r>
                  <w:r w:rsidR="00190E83" w:rsidRPr="004D1540">
                    <w:rPr>
                      <w:rFonts w:ascii="Candara" w:hAnsi="Candara" w:cs="Arial"/>
                      <w:sz w:val="22"/>
                      <w:szCs w:val="22"/>
                    </w:rPr>
                    <w:t xml:space="preserve">a Secretaria de Gestão do Foro </w:t>
                  </w:r>
                  <w:r w:rsidR="00953D67" w:rsidRPr="004D1540">
                    <w:rPr>
                      <w:rFonts w:ascii="Candara" w:hAnsi="Candara" w:cs="Arial"/>
                      <w:sz w:val="22"/>
                      <w:szCs w:val="22"/>
                    </w:rPr>
                    <w:t>da Comarca</w:t>
                  </w:r>
                  <w:r w:rsidR="00EA173D">
                    <w:rPr>
                      <w:rFonts w:ascii="Candara" w:hAnsi="Candara" w:cs="Arial"/>
                      <w:sz w:val="22"/>
                      <w:szCs w:val="22"/>
                    </w:rPr>
                    <w:t>.</w:t>
                  </w:r>
                  <w:r w:rsidRPr="004D1540">
                    <w:rPr>
                      <w:rFonts w:ascii="Candara" w:hAnsi="Candara" w:cs="Arial"/>
                      <w:color w:val="000000" w:themeColor="text1"/>
                      <w:sz w:val="22"/>
                      <w:szCs w:val="22"/>
                    </w:rPr>
                    <w:t xml:space="preserve"> O expediente será encaminhado à Seção de Legislação e Benefícios</w:t>
                  </w:r>
                  <w:r w:rsidR="00302238">
                    <w:rPr>
                      <w:rFonts w:ascii="Candara" w:hAnsi="Candara" w:cs="Arial"/>
                      <w:color w:val="000000" w:themeColor="text1"/>
                      <w:sz w:val="22"/>
                      <w:szCs w:val="22"/>
                    </w:rPr>
                    <w:t>.</w:t>
                  </w:r>
                </w:p>
                <w:p w:rsidR="00302238" w:rsidRPr="004D1540" w:rsidRDefault="00EA173D" w:rsidP="00302238">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2</w:t>
                  </w:r>
                  <w:r w:rsidR="00286C5D"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 xml:space="preserve">: </w:t>
                  </w:r>
                  <w:r w:rsidR="00302238" w:rsidRPr="004D1540">
                    <w:rPr>
                      <w:rFonts w:ascii="Candara" w:hAnsi="Candara" w:cs="Arial"/>
                      <w:color w:val="000000" w:themeColor="text1"/>
                      <w:sz w:val="22"/>
                      <w:szCs w:val="22"/>
                    </w:rPr>
                    <w:t>identifica no Sistema de Segunda Instância o n</w:t>
                  </w:r>
                  <w:r w:rsidR="00302238" w:rsidRPr="004D1540">
                    <w:rPr>
                      <w:rFonts w:ascii="Candara" w:hAnsi="Candara" w:cs="Arial"/>
                      <w:color w:val="000000" w:themeColor="text1"/>
                      <w:sz w:val="22"/>
                      <w:szCs w:val="22"/>
                      <w:vertAlign w:val="superscript"/>
                    </w:rPr>
                    <w:t>o</w:t>
                  </w:r>
                  <w:r w:rsidR="00302238" w:rsidRPr="004D1540">
                    <w:rPr>
                      <w:rFonts w:ascii="Candara" w:hAnsi="Candara" w:cs="Arial"/>
                      <w:color w:val="000000" w:themeColor="text1"/>
                      <w:sz w:val="22"/>
                      <w:szCs w:val="22"/>
                    </w:rPr>
                    <w:t xml:space="preserve"> do processo de Direitos e Vantagens do servidor e </w:t>
                  </w:r>
                  <w:r w:rsidR="00302238">
                    <w:rPr>
                      <w:rFonts w:ascii="Candara" w:hAnsi="Candara" w:cs="Arial"/>
                      <w:color w:val="000000" w:themeColor="text1"/>
                      <w:sz w:val="22"/>
                      <w:szCs w:val="22"/>
                    </w:rPr>
                    <w:t xml:space="preserve">o </w:t>
                  </w:r>
                  <w:r w:rsidR="00302238" w:rsidRPr="004D1540">
                    <w:rPr>
                      <w:rFonts w:ascii="Candara" w:hAnsi="Candara" w:cs="Arial"/>
                      <w:color w:val="000000" w:themeColor="text1"/>
                      <w:sz w:val="22"/>
                      <w:szCs w:val="22"/>
                    </w:rPr>
                    <w:t>solicita à Seção de Arquivo</w:t>
                  </w:r>
                  <w:r w:rsidR="00302238">
                    <w:rPr>
                      <w:rFonts w:ascii="Candara" w:hAnsi="Candara" w:cs="Arial"/>
                      <w:color w:val="000000" w:themeColor="text1"/>
                      <w:sz w:val="22"/>
                      <w:szCs w:val="22"/>
                    </w:rPr>
                    <w:t>.</w:t>
                  </w:r>
                </w:p>
                <w:p w:rsidR="00EA173D" w:rsidRDefault="00302238">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Após, </w:t>
                  </w:r>
                  <w:r w:rsidR="00EA173D">
                    <w:rPr>
                      <w:rFonts w:ascii="Candara" w:hAnsi="Candara" w:cs="Arial"/>
                      <w:color w:val="000000" w:themeColor="text1"/>
                      <w:sz w:val="22"/>
                      <w:szCs w:val="22"/>
                    </w:rPr>
                    <w:t>junta</w:t>
                  </w:r>
                  <w:r w:rsidR="00286C5D" w:rsidRPr="004D1540">
                    <w:rPr>
                      <w:rFonts w:ascii="Candara" w:hAnsi="Candara" w:cs="Arial"/>
                      <w:color w:val="000000" w:themeColor="text1"/>
                      <w:sz w:val="22"/>
                      <w:szCs w:val="22"/>
                    </w:rPr>
                    <w:t xml:space="preserve"> o expediente ao processo, anexando também</w:t>
                  </w:r>
                  <w:r w:rsidR="00EA173D">
                    <w:rPr>
                      <w:rFonts w:ascii="Candara" w:hAnsi="Candara" w:cs="Arial"/>
                      <w:color w:val="000000" w:themeColor="text1"/>
                      <w:sz w:val="22"/>
                      <w:szCs w:val="22"/>
                    </w:rPr>
                    <w:t xml:space="preserve"> </w:t>
                  </w:r>
                  <w:proofErr w:type="gramStart"/>
                  <w:r w:rsidR="00EA173D">
                    <w:rPr>
                      <w:rFonts w:ascii="Candara" w:hAnsi="Candara" w:cs="Arial"/>
                      <w:color w:val="000000" w:themeColor="text1"/>
                      <w:sz w:val="22"/>
                      <w:szCs w:val="22"/>
                    </w:rPr>
                    <w:t>a</w:t>
                  </w:r>
                  <w:proofErr w:type="gramEnd"/>
                  <w:r w:rsidR="00EA173D">
                    <w:rPr>
                      <w:rFonts w:ascii="Candara" w:hAnsi="Candara" w:cs="Arial"/>
                      <w:color w:val="000000" w:themeColor="text1"/>
                      <w:sz w:val="22"/>
                      <w:szCs w:val="22"/>
                    </w:rPr>
                    <w:t xml:space="preserve"> ficha funcional do servidor e e</w:t>
                  </w:r>
                  <w:r w:rsidR="00286C5D" w:rsidRPr="004D1540">
                    <w:rPr>
                      <w:rFonts w:ascii="Candara" w:hAnsi="Candara" w:cs="Arial"/>
                      <w:color w:val="000000" w:themeColor="text1"/>
                      <w:sz w:val="22"/>
                      <w:szCs w:val="22"/>
                    </w:rPr>
                    <w:t xml:space="preserve">ncaminha </w:t>
                  </w:r>
                  <w:r>
                    <w:rPr>
                      <w:rFonts w:ascii="Candara" w:hAnsi="Candara" w:cs="Arial"/>
                      <w:color w:val="000000" w:themeColor="text1"/>
                      <w:sz w:val="22"/>
                      <w:szCs w:val="22"/>
                    </w:rPr>
                    <w:t xml:space="preserve">o processo </w:t>
                  </w:r>
                  <w:r w:rsidR="00286C5D" w:rsidRPr="004D1540">
                    <w:rPr>
                      <w:rFonts w:ascii="Candara" w:hAnsi="Candara" w:cs="Arial"/>
                      <w:color w:val="000000" w:themeColor="text1"/>
                      <w:sz w:val="22"/>
                      <w:szCs w:val="22"/>
                    </w:rPr>
                    <w:t>à Coordenadoria de Pagamento de Pessoal</w:t>
                  </w:r>
                  <w:r w:rsidR="00EA173D">
                    <w:rPr>
                      <w:rFonts w:ascii="Candara" w:hAnsi="Candara" w:cs="Arial"/>
                      <w:color w:val="000000" w:themeColor="text1"/>
                      <w:sz w:val="22"/>
                      <w:szCs w:val="22"/>
                    </w:rPr>
                    <w:t>.</w:t>
                  </w:r>
                </w:p>
                <w:p w:rsidR="00EA173D" w:rsidRDefault="00EA173D">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3. </w:t>
                  </w:r>
                  <w:r w:rsidR="00C63531" w:rsidRPr="004D1540">
                    <w:rPr>
                      <w:rFonts w:ascii="Candara" w:hAnsi="Candara" w:cs="Arial"/>
                      <w:color w:val="000000" w:themeColor="text1"/>
                      <w:sz w:val="22"/>
                      <w:szCs w:val="22"/>
                    </w:rPr>
                    <w:t>COORDENADORIA DE PAGAMENTO DE PESSOAL</w:t>
                  </w:r>
                  <w:r w:rsidR="00C63531">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 xml:space="preserve">atesta o período de exercício do requerente e </w:t>
                  </w:r>
                  <w:r w:rsidR="00BA10ED" w:rsidRPr="004D1540">
                    <w:rPr>
                      <w:rFonts w:ascii="Candara" w:hAnsi="Candara" w:cs="Arial"/>
                      <w:color w:val="000000" w:themeColor="text1"/>
                      <w:sz w:val="22"/>
                      <w:szCs w:val="22"/>
                    </w:rPr>
                    <w:t>anexa</w:t>
                  </w:r>
                  <w:r>
                    <w:rPr>
                      <w:rFonts w:ascii="Candara" w:hAnsi="Candara" w:cs="Arial"/>
                      <w:color w:val="000000" w:themeColor="text1"/>
                      <w:sz w:val="22"/>
                      <w:szCs w:val="22"/>
                    </w:rPr>
                    <w:t xml:space="preserve"> </w:t>
                  </w:r>
                  <w:r w:rsidR="00BA10ED" w:rsidRPr="004D1540">
                    <w:rPr>
                      <w:rFonts w:ascii="Candara" w:hAnsi="Candara" w:cs="Arial"/>
                      <w:color w:val="000000" w:themeColor="text1"/>
                      <w:sz w:val="22"/>
                      <w:szCs w:val="22"/>
                    </w:rPr>
                    <w:t>as fichas financeiras</w:t>
                  </w:r>
                  <w:r>
                    <w:rPr>
                      <w:rFonts w:ascii="Candara" w:hAnsi="Candara" w:cs="Arial"/>
                      <w:color w:val="000000" w:themeColor="text1"/>
                      <w:sz w:val="22"/>
                      <w:szCs w:val="22"/>
                    </w:rPr>
                    <w:t>. Após, encaminha</w:t>
                  </w:r>
                  <w:r w:rsidR="00286C5D" w:rsidRPr="004D1540">
                    <w:rPr>
                      <w:rFonts w:ascii="Candara" w:hAnsi="Candara" w:cs="Arial"/>
                      <w:color w:val="000000" w:themeColor="text1"/>
                      <w:sz w:val="22"/>
                      <w:szCs w:val="22"/>
                    </w:rPr>
                    <w:t xml:space="preserve"> à Seção de Legislação e Benefícios</w:t>
                  </w:r>
                  <w:r>
                    <w:rPr>
                      <w:rFonts w:ascii="Candara" w:hAnsi="Candara" w:cs="Arial"/>
                      <w:color w:val="000000" w:themeColor="text1"/>
                      <w:sz w:val="22"/>
                      <w:szCs w:val="22"/>
                    </w:rPr>
                    <w:t>.</w:t>
                  </w:r>
                </w:p>
                <w:p w:rsidR="00226F64" w:rsidRPr="004D1540" w:rsidRDefault="00EA173D">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4. </w:t>
                  </w:r>
                  <w:r w:rsidR="00C63531" w:rsidRPr="004D1540">
                    <w:rPr>
                      <w:rFonts w:ascii="Candara" w:hAnsi="Candara" w:cs="Arial"/>
                      <w:color w:val="000000" w:themeColor="text1"/>
                      <w:sz w:val="22"/>
                      <w:szCs w:val="22"/>
                    </w:rPr>
                    <w:t>SEÇÃO DE LEGISLAÇÃO E BENEFÍCIOS</w:t>
                  </w:r>
                  <w:r w:rsidR="00C63531">
                    <w:rPr>
                      <w:rFonts w:ascii="Candara" w:hAnsi="Candara" w:cs="Arial"/>
                      <w:color w:val="000000" w:themeColor="text1"/>
                      <w:sz w:val="22"/>
                      <w:szCs w:val="22"/>
                    </w:rPr>
                    <w:t>:</w:t>
                  </w:r>
                  <w:r w:rsidR="00C63531"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emit</w:t>
                  </w:r>
                  <w:r>
                    <w:rPr>
                      <w:rFonts w:ascii="Candara" w:hAnsi="Candara" w:cs="Arial"/>
                      <w:color w:val="000000" w:themeColor="text1"/>
                      <w:sz w:val="22"/>
                      <w:szCs w:val="22"/>
                    </w:rPr>
                    <w:t>e</w:t>
                  </w:r>
                  <w:r w:rsidR="00286C5D" w:rsidRPr="004D1540">
                    <w:rPr>
                      <w:rFonts w:ascii="Candara" w:hAnsi="Candara" w:cs="Arial"/>
                      <w:color w:val="000000" w:themeColor="text1"/>
                      <w:sz w:val="22"/>
                      <w:szCs w:val="22"/>
                    </w:rPr>
                    <w:t xml:space="preserve"> a certidão de tempo de serviço para averbação junto a outro órgão público para fins previdenciários, no caso de servidores que exerceram suas funções depois de 1998 no Poder Judiciário, ou o processo é encaminhado ao IPAJM para emissão da certidão, no caso de servidores que exerceram suas funções an</w:t>
                  </w:r>
                  <w:r w:rsidR="00BA10ED" w:rsidRPr="004D1540">
                    <w:rPr>
                      <w:rFonts w:ascii="Candara" w:hAnsi="Candara" w:cs="Arial"/>
                      <w:color w:val="000000" w:themeColor="text1"/>
                      <w:sz w:val="22"/>
                      <w:szCs w:val="22"/>
                    </w:rPr>
                    <w:t>tes de 1998 no Poder Judiciário.</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A certidão emitida pela Seção de Legislação e Benefícios será assinada pela Co</w:t>
                  </w:r>
                  <w:r w:rsidR="00BA10ED" w:rsidRPr="004D1540">
                    <w:rPr>
                      <w:rFonts w:ascii="Candara" w:hAnsi="Candara" w:cs="Arial"/>
                      <w:color w:val="000000" w:themeColor="text1"/>
                      <w:sz w:val="22"/>
                      <w:szCs w:val="22"/>
                    </w:rPr>
                    <w:t>ordenadoria de Recursos Humanos.</w:t>
                  </w:r>
                  <w:r w:rsidR="00302238">
                    <w:rPr>
                      <w:rFonts w:ascii="Candara" w:hAnsi="Candara" w:cs="Arial"/>
                      <w:color w:val="000000" w:themeColor="text1"/>
                      <w:sz w:val="22"/>
                      <w:szCs w:val="22"/>
                    </w:rPr>
                    <w:t xml:space="preserve"> </w:t>
                  </w:r>
                </w:p>
                <w:p w:rsidR="0021304C" w:rsidRPr="004D1540" w:rsidRDefault="00302238">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5</w:t>
                  </w:r>
                  <w:r w:rsidRPr="004D1540">
                    <w:rPr>
                      <w:rFonts w:ascii="Candara" w:hAnsi="Candara" w:cs="Arial"/>
                      <w:color w:val="000000" w:themeColor="text1"/>
                      <w:sz w:val="22"/>
                      <w:szCs w:val="22"/>
                    </w:rPr>
                    <w:t xml:space="preserve">. </w:t>
                  </w:r>
                  <w:r>
                    <w:rPr>
                      <w:rFonts w:ascii="Candara" w:hAnsi="Candara" w:cs="Arial"/>
                      <w:color w:val="000000" w:themeColor="text1"/>
                      <w:sz w:val="22"/>
                      <w:szCs w:val="22"/>
                    </w:rPr>
                    <w:t>S</w:t>
                  </w:r>
                  <w:r w:rsidRPr="004D1540">
                    <w:rPr>
                      <w:rFonts w:ascii="Candara" w:hAnsi="Candara" w:cs="Arial"/>
                      <w:color w:val="000000" w:themeColor="text1"/>
                      <w:sz w:val="22"/>
                      <w:szCs w:val="22"/>
                    </w:rPr>
                    <w:t>ERVIDOR</w:t>
                  </w:r>
                  <w:r>
                    <w:rPr>
                      <w:rFonts w:ascii="Candara" w:hAnsi="Candara" w:cs="Arial"/>
                      <w:color w:val="000000" w:themeColor="text1"/>
                      <w:sz w:val="22"/>
                      <w:szCs w:val="22"/>
                    </w:rPr>
                    <w:t>: p</w:t>
                  </w:r>
                  <w:r w:rsidR="00286C5D" w:rsidRPr="004D1540">
                    <w:rPr>
                      <w:rFonts w:ascii="Candara" w:hAnsi="Candara" w:cs="Arial"/>
                      <w:color w:val="000000" w:themeColor="text1"/>
                      <w:sz w:val="22"/>
                      <w:szCs w:val="22"/>
                    </w:rPr>
                    <w:t xml:space="preserve">rovidenciada a certidão, o </w:t>
                  </w:r>
                  <w:r w:rsidR="00DC5943">
                    <w:rPr>
                      <w:rFonts w:ascii="Candara" w:hAnsi="Candara" w:cs="Arial"/>
                      <w:color w:val="000000" w:themeColor="text1"/>
                      <w:sz w:val="22"/>
                      <w:szCs w:val="22"/>
                    </w:rPr>
                    <w:t xml:space="preserve">servidor </w:t>
                  </w:r>
                  <w:r w:rsidR="00286C5D" w:rsidRPr="004D1540">
                    <w:rPr>
                      <w:rFonts w:ascii="Candara" w:hAnsi="Candara" w:cs="Arial"/>
                      <w:color w:val="000000" w:themeColor="text1"/>
                      <w:sz w:val="22"/>
                      <w:szCs w:val="22"/>
                    </w:rPr>
                    <w:t>requerente ou seu procurador dirig</w:t>
                  </w:r>
                  <w:r w:rsidR="00DC5943">
                    <w:rPr>
                      <w:rFonts w:ascii="Candara" w:hAnsi="Candara" w:cs="Arial"/>
                      <w:color w:val="000000" w:themeColor="text1"/>
                      <w:sz w:val="22"/>
                      <w:szCs w:val="22"/>
                    </w:rPr>
                    <w:t>e-se</w:t>
                  </w:r>
                  <w:r w:rsidR="00286C5D" w:rsidRPr="004D1540">
                    <w:rPr>
                      <w:rFonts w:ascii="Candara" w:hAnsi="Candara" w:cs="Arial"/>
                      <w:color w:val="000000" w:themeColor="text1"/>
                      <w:sz w:val="22"/>
                      <w:szCs w:val="22"/>
                    </w:rPr>
                    <w:t xml:space="preserve"> à Seção de Legislação e Benefícios para retirada do documento. </w:t>
                  </w:r>
                </w:p>
                <w:p w:rsidR="00226F64" w:rsidRPr="00EA173D"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No</w:t>
                  </w:r>
                  <w:r w:rsidR="0021304C" w:rsidRPr="004D1540">
                    <w:rPr>
                      <w:rFonts w:ascii="Candara" w:hAnsi="Candara" w:cs="Arial"/>
                      <w:color w:val="000000" w:themeColor="text1"/>
                      <w:sz w:val="22"/>
                      <w:szCs w:val="22"/>
                    </w:rPr>
                    <w:t>s</w:t>
                  </w:r>
                  <w:r w:rsidRPr="004D1540">
                    <w:rPr>
                      <w:rFonts w:ascii="Candara" w:hAnsi="Candara" w:cs="Arial"/>
                      <w:color w:val="000000" w:themeColor="text1"/>
                      <w:sz w:val="22"/>
                      <w:szCs w:val="22"/>
                    </w:rPr>
                    <w:t xml:space="preserve"> caso</w:t>
                  </w:r>
                  <w:r w:rsidR="0021304C" w:rsidRPr="004D1540">
                    <w:rPr>
                      <w:rFonts w:ascii="Candara" w:hAnsi="Candara" w:cs="Arial"/>
                      <w:color w:val="000000" w:themeColor="text1"/>
                      <w:sz w:val="22"/>
                      <w:szCs w:val="22"/>
                    </w:rPr>
                    <w:t>s</w:t>
                  </w:r>
                  <w:r w:rsidRPr="004D1540">
                    <w:rPr>
                      <w:rFonts w:ascii="Candara" w:hAnsi="Candara" w:cs="Arial"/>
                      <w:color w:val="000000" w:themeColor="text1"/>
                      <w:sz w:val="22"/>
                      <w:szCs w:val="22"/>
                    </w:rPr>
                    <w:t xml:space="preserve"> em que o IPAJM </w:t>
                  </w:r>
                  <w:r w:rsidR="0021304C" w:rsidRPr="004D1540">
                    <w:rPr>
                      <w:rFonts w:ascii="Candara" w:hAnsi="Candara" w:cs="Arial"/>
                      <w:color w:val="000000" w:themeColor="text1"/>
                      <w:sz w:val="22"/>
                      <w:szCs w:val="22"/>
                    </w:rPr>
                    <w:t>é</w:t>
                  </w:r>
                  <w:r w:rsidRPr="004D1540">
                    <w:rPr>
                      <w:rFonts w:ascii="Candara" w:hAnsi="Candara" w:cs="Arial"/>
                      <w:color w:val="000000" w:themeColor="text1"/>
                      <w:sz w:val="22"/>
                      <w:szCs w:val="22"/>
                    </w:rPr>
                    <w:t xml:space="preserve"> o </w:t>
                  </w:r>
                  <w:r w:rsidR="0021304C" w:rsidRPr="004D1540">
                    <w:rPr>
                      <w:rFonts w:ascii="Candara" w:hAnsi="Candara" w:cs="Arial"/>
                      <w:color w:val="000000" w:themeColor="text1"/>
                      <w:sz w:val="22"/>
                      <w:szCs w:val="22"/>
                    </w:rPr>
                    <w:t>competente</w:t>
                  </w:r>
                  <w:r w:rsidRPr="004D1540">
                    <w:rPr>
                      <w:rFonts w:ascii="Candara" w:hAnsi="Candara" w:cs="Arial"/>
                      <w:color w:val="000000" w:themeColor="text1"/>
                      <w:sz w:val="22"/>
                      <w:szCs w:val="22"/>
                    </w:rPr>
                    <w:t xml:space="preserve"> pela emissão da certidão, o requerente </w:t>
                  </w:r>
                  <w:r w:rsidRPr="00EA173D">
                    <w:rPr>
                      <w:rFonts w:ascii="Candara" w:hAnsi="Candara" w:cs="Arial"/>
                      <w:color w:val="000000" w:themeColor="text1"/>
                      <w:sz w:val="22"/>
                      <w:szCs w:val="22"/>
                    </w:rPr>
                    <w:t>efetua a retirada do documento na</w:t>
                  </w:r>
                  <w:r w:rsidR="00DC5943">
                    <w:rPr>
                      <w:rFonts w:ascii="Candara" w:hAnsi="Candara" w:cs="Arial"/>
                      <w:color w:val="000000" w:themeColor="text1"/>
                      <w:sz w:val="22"/>
                      <w:szCs w:val="22"/>
                    </w:rPr>
                    <w:t>quele Instituto de Previdência.</w:t>
                  </w:r>
                </w:p>
                <w:p w:rsidR="00226F64" w:rsidRPr="00EA173D" w:rsidRDefault="00DC5943">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6</w:t>
                  </w:r>
                  <w:r w:rsidR="00286C5D" w:rsidRPr="00EA173D">
                    <w:rPr>
                      <w:rFonts w:ascii="Candara" w:hAnsi="Candara" w:cs="Arial"/>
                      <w:color w:val="000000" w:themeColor="text1"/>
                      <w:sz w:val="22"/>
                      <w:szCs w:val="22"/>
                    </w:rPr>
                    <w:t xml:space="preserve">. </w:t>
                  </w:r>
                  <w:r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Pr>
                      <w:rFonts w:ascii="Candara" w:hAnsi="Candara" w:cs="Arial"/>
                      <w:color w:val="000000" w:themeColor="text1"/>
                      <w:sz w:val="22"/>
                      <w:szCs w:val="22"/>
                    </w:rPr>
                    <w:t>e</w:t>
                  </w:r>
                  <w:r w:rsidR="00286C5D" w:rsidRPr="00EA173D">
                    <w:rPr>
                      <w:rFonts w:ascii="Candara" w:hAnsi="Candara" w:cs="Arial"/>
                      <w:color w:val="000000" w:themeColor="text1"/>
                      <w:sz w:val="22"/>
                      <w:szCs w:val="22"/>
                    </w:rPr>
                    <w:t xml:space="preserve">fetuar a anotação em ficha funcional no Sistema de Servidores - “Anotação Geral” e encaminhar o processo </w:t>
                  </w:r>
                  <w:r w:rsidR="008D1565" w:rsidRPr="00EA173D">
                    <w:rPr>
                      <w:rFonts w:ascii="Candara" w:hAnsi="Candara" w:cs="Arial"/>
                      <w:color w:val="000000" w:themeColor="text1"/>
                      <w:sz w:val="22"/>
                      <w:szCs w:val="22"/>
                    </w:rPr>
                    <w:t>à Seção de Arquivo</w:t>
                  </w:r>
                  <w:r w:rsidR="00286C5D" w:rsidRPr="00EA173D">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lastRenderedPageBreak/>
                    <w:t xml:space="preserve">Formulário necessário: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003B7A06" w:rsidRPr="004D1540">
                    <w:rPr>
                      <w:rFonts w:ascii="Candara" w:hAnsi="Candara" w:cs="Arial"/>
                      <w:color w:val="000000" w:themeColor="text1"/>
                      <w:sz w:val="22"/>
                      <w:szCs w:val="22"/>
                    </w:rPr>
                    <w:t>Sistema de Recursos Humanos - NP 02</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3B058E" w:rsidRPr="004D1540" w:rsidRDefault="003B058E" w:rsidP="003B058E">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3B058E" w:rsidRPr="004D1540" w:rsidRDefault="003B058E" w:rsidP="003B058E">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3B058E" w:rsidRPr="004D1540" w:rsidRDefault="003B058E" w:rsidP="003B058E">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3B058E" w:rsidRPr="004D1540" w:rsidRDefault="003B058E" w:rsidP="003B058E">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72" w:name="_Toc491722849"/>
                  <w:bookmarkStart w:id="73" w:name="_Toc491723667"/>
                  <w:bookmarkStart w:id="74" w:name="_Toc491892567"/>
                  <w:bookmarkStart w:id="75" w:name="_Toc1147428"/>
                  <w:r w:rsidRPr="004D1540">
                    <w:rPr>
                      <w:rFonts w:ascii="Candara" w:hAnsi="Candara"/>
                      <w:sz w:val="22"/>
                      <w:szCs w:val="22"/>
                    </w:rPr>
                    <w:t>1</w:t>
                  </w:r>
                  <w:r w:rsidR="001059A2" w:rsidRPr="004D1540">
                    <w:rPr>
                      <w:rFonts w:ascii="Candara" w:hAnsi="Candara"/>
                      <w:sz w:val="22"/>
                      <w:szCs w:val="22"/>
                    </w:rPr>
                    <w:t>7</w:t>
                  </w:r>
                  <w:r w:rsidRPr="004D1540">
                    <w:rPr>
                      <w:rFonts w:ascii="Candara" w:hAnsi="Candara"/>
                      <w:sz w:val="22"/>
                      <w:szCs w:val="22"/>
                    </w:rPr>
                    <w:t>. Declaração de Tempo de Contribuição para Aposentadoria (IPAJM)</w:t>
                  </w:r>
                  <w:bookmarkEnd w:id="72"/>
                  <w:bookmarkEnd w:id="73"/>
                  <w:bookmarkEnd w:id="74"/>
                  <w:bookmarkEnd w:id="75"/>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É a informação sobre o tempo de contribuição do servidor, para que </w:t>
                  </w:r>
                  <w:r w:rsidR="00F220A8" w:rsidRPr="004D1540">
                    <w:rPr>
                      <w:rFonts w:ascii="Candara" w:hAnsi="Candara" w:cs="Arial"/>
                      <w:bCs/>
                      <w:color w:val="000000" w:themeColor="text1"/>
                      <w:sz w:val="22"/>
                      <w:szCs w:val="22"/>
                    </w:rPr>
                    <w:t xml:space="preserve">se </w:t>
                  </w:r>
                  <w:r w:rsidRPr="004D1540">
                    <w:rPr>
                      <w:rFonts w:ascii="Candara" w:hAnsi="Candara" w:cs="Arial"/>
                      <w:bCs/>
                      <w:color w:val="000000" w:themeColor="text1"/>
                      <w:sz w:val="22"/>
                      <w:szCs w:val="22"/>
                    </w:rPr>
                    <w:t xml:space="preserve">tenha previsão de quando poderá </w:t>
                  </w:r>
                  <w:r w:rsidR="009F4D62" w:rsidRPr="004D1540">
                    <w:rPr>
                      <w:rFonts w:ascii="Candara" w:hAnsi="Candara" w:cs="Arial"/>
                      <w:bCs/>
                      <w:color w:val="000000" w:themeColor="text1"/>
                      <w:sz w:val="22"/>
                      <w:szCs w:val="22"/>
                    </w:rPr>
                    <w:t>requerer</w:t>
                  </w:r>
                  <w:r w:rsidRPr="004D1540">
                    <w:rPr>
                      <w:rFonts w:ascii="Candara" w:hAnsi="Candara" w:cs="Arial"/>
                      <w:bCs/>
                      <w:color w:val="000000" w:themeColor="text1"/>
                      <w:sz w:val="22"/>
                      <w:szCs w:val="22"/>
                    </w:rPr>
                    <w:t xml:space="preserve"> aposentadoria ou abono permanência com base nas regras de aposentadoria.</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384E7E" w:rsidRDefault="00286C5D" w:rsidP="006451AF">
                  <w:pPr>
                    <w:pStyle w:val="PargrafodaLista"/>
                    <w:numPr>
                      <w:ilvl w:val="0"/>
                      <w:numId w:val="29"/>
                    </w:numPr>
                    <w:spacing w:after="0" w:line="240" w:lineRule="auto"/>
                    <w:jc w:val="both"/>
                    <w:rPr>
                      <w:rFonts w:ascii="Candara" w:hAnsi="Candara"/>
                      <w:color w:val="000000" w:themeColor="text1"/>
                      <w:sz w:val="22"/>
                      <w:szCs w:val="22"/>
                    </w:rPr>
                  </w:pPr>
                  <w:r w:rsidRPr="00384E7E">
                    <w:rPr>
                      <w:rFonts w:ascii="Candara" w:hAnsi="Candara" w:cs="Arial"/>
                      <w:bCs/>
                      <w:color w:val="000000" w:themeColor="text1"/>
                      <w:sz w:val="22"/>
                      <w:szCs w:val="22"/>
                    </w:rPr>
                    <w:t>Artigo 40 da Constituição Federal;</w:t>
                  </w:r>
                </w:p>
                <w:p w:rsidR="00226F64" w:rsidRPr="00384E7E" w:rsidRDefault="00286C5D" w:rsidP="006451AF">
                  <w:pPr>
                    <w:pStyle w:val="PargrafodaLista"/>
                    <w:numPr>
                      <w:ilvl w:val="0"/>
                      <w:numId w:val="29"/>
                    </w:numPr>
                    <w:spacing w:after="0" w:line="240" w:lineRule="auto"/>
                    <w:jc w:val="both"/>
                    <w:rPr>
                      <w:rFonts w:ascii="Candara" w:hAnsi="Candara"/>
                      <w:color w:val="000000" w:themeColor="text1"/>
                      <w:sz w:val="22"/>
                      <w:szCs w:val="22"/>
                    </w:rPr>
                  </w:pPr>
                  <w:r w:rsidRPr="00384E7E">
                    <w:rPr>
                      <w:rFonts w:ascii="Candara" w:hAnsi="Candara" w:cs="Arial"/>
                      <w:bCs/>
                      <w:color w:val="000000" w:themeColor="text1"/>
                      <w:sz w:val="22"/>
                      <w:szCs w:val="22"/>
                    </w:rPr>
                    <w:t>Emenda Constitucional n</w:t>
                  </w:r>
                  <w:r w:rsidRPr="00384E7E">
                    <w:rPr>
                      <w:rFonts w:ascii="Candara" w:hAnsi="Candara" w:cs="Arial"/>
                      <w:bCs/>
                      <w:color w:val="000000" w:themeColor="text1"/>
                      <w:sz w:val="22"/>
                      <w:szCs w:val="22"/>
                      <w:vertAlign w:val="superscript"/>
                    </w:rPr>
                    <w:t>o</w:t>
                  </w:r>
                  <w:r w:rsidRPr="00384E7E">
                    <w:rPr>
                      <w:rFonts w:ascii="Candara" w:hAnsi="Candara" w:cs="Arial"/>
                      <w:bCs/>
                      <w:color w:val="000000" w:themeColor="text1"/>
                      <w:sz w:val="22"/>
                      <w:szCs w:val="22"/>
                    </w:rPr>
                    <w:t xml:space="preserve"> 19/1998;</w:t>
                  </w:r>
                </w:p>
                <w:p w:rsidR="00226F64" w:rsidRPr="00384E7E" w:rsidRDefault="00286C5D" w:rsidP="006451AF">
                  <w:pPr>
                    <w:pStyle w:val="PargrafodaLista"/>
                    <w:numPr>
                      <w:ilvl w:val="0"/>
                      <w:numId w:val="29"/>
                    </w:numPr>
                    <w:spacing w:after="0" w:line="240" w:lineRule="auto"/>
                    <w:jc w:val="both"/>
                    <w:rPr>
                      <w:rFonts w:ascii="Candara" w:hAnsi="Candara"/>
                      <w:color w:val="000000" w:themeColor="text1"/>
                      <w:sz w:val="22"/>
                      <w:szCs w:val="22"/>
                    </w:rPr>
                  </w:pPr>
                  <w:r w:rsidRPr="00384E7E">
                    <w:rPr>
                      <w:rFonts w:ascii="Candara" w:hAnsi="Candara" w:cs="Arial"/>
                      <w:bCs/>
                      <w:color w:val="000000" w:themeColor="text1"/>
                      <w:sz w:val="22"/>
                      <w:szCs w:val="22"/>
                    </w:rPr>
                    <w:t>Emenda Constitucional n</w:t>
                  </w:r>
                  <w:r w:rsidRPr="00384E7E">
                    <w:rPr>
                      <w:rFonts w:ascii="Candara" w:hAnsi="Candara" w:cs="Arial"/>
                      <w:bCs/>
                      <w:color w:val="000000" w:themeColor="text1"/>
                      <w:sz w:val="22"/>
                      <w:szCs w:val="22"/>
                      <w:vertAlign w:val="superscript"/>
                    </w:rPr>
                    <w:t>o</w:t>
                  </w:r>
                  <w:r w:rsidRPr="00384E7E">
                    <w:rPr>
                      <w:rFonts w:ascii="Candara" w:hAnsi="Candara" w:cs="Arial"/>
                      <w:bCs/>
                      <w:color w:val="000000" w:themeColor="text1"/>
                      <w:sz w:val="22"/>
                      <w:szCs w:val="22"/>
                    </w:rPr>
                    <w:t xml:space="preserve"> 20/1998</w:t>
                  </w:r>
                  <w:r w:rsidR="00C445FA" w:rsidRPr="00384E7E">
                    <w:rPr>
                      <w:rFonts w:ascii="Candara" w:hAnsi="Candara" w:cs="Arial"/>
                      <w:bCs/>
                      <w:color w:val="000000" w:themeColor="text1"/>
                      <w:sz w:val="22"/>
                      <w:szCs w:val="22"/>
                    </w:rPr>
                    <w:t>;</w:t>
                  </w:r>
                </w:p>
                <w:p w:rsidR="00226F64" w:rsidRPr="00384E7E" w:rsidRDefault="00286C5D" w:rsidP="006451AF">
                  <w:pPr>
                    <w:pStyle w:val="PargrafodaLista"/>
                    <w:numPr>
                      <w:ilvl w:val="0"/>
                      <w:numId w:val="29"/>
                    </w:numPr>
                    <w:spacing w:after="0" w:line="240" w:lineRule="auto"/>
                    <w:jc w:val="both"/>
                    <w:rPr>
                      <w:rFonts w:ascii="Candara" w:hAnsi="Candara"/>
                      <w:color w:val="000000" w:themeColor="text1"/>
                      <w:sz w:val="22"/>
                      <w:szCs w:val="22"/>
                    </w:rPr>
                  </w:pPr>
                  <w:r w:rsidRPr="00384E7E">
                    <w:rPr>
                      <w:rFonts w:ascii="Candara" w:hAnsi="Candara" w:cs="Arial"/>
                      <w:bCs/>
                      <w:color w:val="000000" w:themeColor="text1"/>
                      <w:sz w:val="22"/>
                      <w:szCs w:val="22"/>
                    </w:rPr>
                    <w:t>Emenda Constitucional n</w:t>
                  </w:r>
                  <w:r w:rsidRPr="00384E7E">
                    <w:rPr>
                      <w:rFonts w:ascii="Candara" w:hAnsi="Candara" w:cs="Arial"/>
                      <w:bCs/>
                      <w:color w:val="000000" w:themeColor="text1"/>
                      <w:sz w:val="22"/>
                      <w:szCs w:val="22"/>
                      <w:vertAlign w:val="superscript"/>
                    </w:rPr>
                    <w:t>o</w:t>
                  </w:r>
                  <w:r w:rsidRPr="00384E7E">
                    <w:rPr>
                      <w:rFonts w:ascii="Candara" w:hAnsi="Candara" w:cs="Arial"/>
                      <w:bCs/>
                      <w:color w:val="000000" w:themeColor="text1"/>
                      <w:sz w:val="22"/>
                      <w:szCs w:val="22"/>
                    </w:rPr>
                    <w:t xml:space="preserve"> 41/2003;</w:t>
                  </w:r>
                </w:p>
                <w:p w:rsidR="00226F64" w:rsidRPr="00384E7E" w:rsidRDefault="00286C5D" w:rsidP="006451AF">
                  <w:pPr>
                    <w:pStyle w:val="PargrafodaLista"/>
                    <w:numPr>
                      <w:ilvl w:val="0"/>
                      <w:numId w:val="29"/>
                    </w:numPr>
                    <w:spacing w:after="0" w:line="240" w:lineRule="auto"/>
                    <w:jc w:val="both"/>
                    <w:rPr>
                      <w:rFonts w:ascii="Candara" w:hAnsi="Candara"/>
                      <w:color w:val="000000" w:themeColor="text1"/>
                      <w:sz w:val="22"/>
                      <w:szCs w:val="22"/>
                    </w:rPr>
                  </w:pPr>
                  <w:r w:rsidRPr="00384E7E">
                    <w:rPr>
                      <w:rFonts w:ascii="Candara" w:hAnsi="Candara" w:cs="Arial"/>
                      <w:bCs/>
                      <w:color w:val="000000" w:themeColor="text1"/>
                      <w:sz w:val="22"/>
                      <w:szCs w:val="22"/>
                    </w:rPr>
                    <w:t>Emenda Constitucional n</w:t>
                  </w:r>
                  <w:r w:rsidRPr="00384E7E">
                    <w:rPr>
                      <w:rFonts w:ascii="Candara" w:hAnsi="Candara" w:cs="Arial"/>
                      <w:bCs/>
                      <w:color w:val="000000" w:themeColor="text1"/>
                      <w:sz w:val="22"/>
                      <w:szCs w:val="22"/>
                      <w:vertAlign w:val="superscript"/>
                    </w:rPr>
                    <w:t>o</w:t>
                  </w:r>
                  <w:r w:rsidRPr="00384E7E">
                    <w:rPr>
                      <w:rFonts w:ascii="Candara" w:hAnsi="Candara" w:cs="Arial"/>
                      <w:bCs/>
                      <w:color w:val="000000" w:themeColor="text1"/>
                      <w:sz w:val="22"/>
                      <w:szCs w:val="22"/>
                    </w:rPr>
                    <w:t xml:space="preserve"> 47/2005;</w:t>
                  </w:r>
                </w:p>
                <w:p w:rsidR="00226F64" w:rsidRPr="00384E7E" w:rsidRDefault="00286C5D" w:rsidP="006451AF">
                  <w:pPr>
                    <w:pStyle w:val="PargrafodaLista"/>
                    <w:numPr>
                      <w:ilvl w:val="0"/>
                      <w:numId w:val="29"/>
                    </w:numPr>
                    <w:spacing w:after="0" w:line="240" w:lineRule="auto"/>
                    <w:jc w:val="both"/>
                    <w:rPr>
                      <w:rFonts w:ascii="Candara" w:hAnsi="Candara"/>
                      <w:color w:val="000000" w:themeColor="text1"/>
                      <w:sz w:val="22"/>
                      <w:szCs w:val="22"/>
                    </w:rPr>
                  </w:pPr>
                  <w:r w:rsidRPr="00384E7E">
                    <w:rPr>
                      <w:rFonts w:ascii="Candara" w:hAnsi="Candara" w:cs="Arial"/>
                      <w:bCs/>
                      <w:color w:val="000000" w:themeColor="text1"/>
                      <w:sz w:val="22"/>
                      <w:szCs w:val="22"/>
                    </w:rPr>
                    <w:t>Artigo 168 a 179 da Lei Complementar Estadual n</w:t>
                  </w:r>
                  <w:r w:rsidRPr="00384E7E">
                    <w:rPr>
                      <w:rFonts w:ascii="Candara" w:hAnsi="Candara" w:cs="Arial"/>
                      <w:bCs/>
                      <w:color w:val="000000" w:themeColor="text1"/>
                      <w:sz w:val="22"/>
                      <w:szCs w:val="22"/>
                      <w:vertAlign w:val="superscript"/>
                    </w:rPr>
                    <w:t>o</w:t>
                  </w:r>
                  <w:r w:rsidRPr="00384E7E">
                    <w:rPr>
                      <w:rFonts w:ascii="Candara" w:hAnsi="Candara" w:cs="Arial"/>
                      <w:bCs/>
                      <w:color w:val="000000" w:themeColor="text1"/>
                      <w:sz w:val="22"/>
                      <w:szCs w:val="22"/>
                    </w:rPr>
                    <w:t xml:space="preserve"> 46/1994</w:t>
                  </w:r>
                  <w:r w:rsidR="0009786C" w:rsidRPr="00384E7E">
                    <w:rPr>
                      <w:rFonts w:ascii="Candara" w:hAnsi="Candara" w:cs="Arial"/>
                      <w:color w:val="000000" w:themeColor="text1"/>
                      <w:sz w:val="22"/>
                      <w:szCs w:val="22"/>
                    </w:rPr>
                    <w:t>, renumerada por determinação expressa do art. 1º da Lei Complementar Estadual n° 98/1997</w:t>
                  </w:r>
                  <w:r w:rsidRPr="00384E7E">
                    <w:rPr>
                      <w:rFonts w:ascii="Candara" w:hAnsi="Candara" w:cs="Arial"/>
                      <w:bCs/>
                      <w:color w:val="000000" w:themeColor="text1"/>
                      <w:sz w:val="22"/>
                      <w:szCs w:val="22"/>
                    </w:rPr>
                    <w:t>.</w:t>
                  </w:r>
                </w:p>
                <w:p w:rsidR="00226F64" w:rsidRPr="004D1540"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Requisitos:</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O servidor homem tem que possuir a idade mínima de 53 anos e a mulher tem que possuir a idade mínima de 48 anos.</w:t>
                  </w:r>
                </w:p>
                <w:p w:rsidR="00226F64" w:rsidRPr="004D1540" w:rsidRDefault="00286C5D">
                  <w:pPr>
                    <w:spacing w:after="0" w:line="240" w:lineRule="auto"/>
                    <w:jc w:val="both"/>
                    <w:rPr>
                      <w:rFonts w:ascii="Candara" w:hAnsi="Candara"/>
                      <w:color w:val="000000" w:themeColor="text1"/>
                      <w:sz w:val="22"/>
                      <w:szCs w:val="22"/>
                      <w:highlight w:val="yellow"/>
                    </w:rPr>
                  </w:pPr>
                  <w:r w:rsidRPr="004D1540">
                    <w:rPr>
                      <w:rFonts w:ascii="Candara" w:hAnsi="Candara" w:cs="Arial"/>
                      <w:b/>
                      <w:bCs/>
                      <w:color w:val="000000" w:themeColor="text1"/>
                      <w:sz w:val="22"/>
                      <w:szCs w:val="22"/>
                      <w:highlight w:val="yellow"/>
                    </w:rPr>
                    <w:t xml:space="preserve"> </w:t>
                  </w: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Fluxo:</w:t>
                  </w:r>
                </w:p>
                <w:p w:rsidR="00384E7E"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384E7E">
                    <w:rPr>
                      <w:rFonts w:ascii="Candara" w:hAnsi="Candara" w:cs="Arial"/>
                      <w:color w:val="000000" w:themeColor="text1"/>
                      <w:sz w:val="22"/>
                      <w:szCs w:val="22"/>
                    </w:rPr>
                    <w:t>SERVIDOR:</w:t>
                  </w:r>
                  <w:r w:rsidRPr="004D1540">
                    <w:rPr>
                      <w:rFonts w:ascii="Candara" w:hAnsi="Candara" w:cs="Arial"/>
                      <w:color w:val="000000" w:themeColor="text1"/>
                      <w:sz w:val="22"/>
                      <w:szCs w:val="22"/>
                    </w:rPr>
                    <w:t xml:space="preserve"> preenche o formulário indicado, e protocoliza n</w:t>
                  </w:r>
                  <w:r w:rsidR="00101CD2" w:rsidRPr="004D1540">
                    <w:rPr>
                      <w:rFonts w:ascii="Candara" w:hAnsi="Candara" w:cs="Arial"/>
                      <w:color w:val="000000" w:themeColor="text1"/>
                      <w:sz w:val="22"/>
                      <w:szCs w:val="22"/>
                    </w:rPr>
                    <w:t>a</w:t>
                  </w:r>
                  <w:r w:rsidRPr="004D1540">
                    <w:rPr>
                      <w:rFonts w:ascii="Candara" w:hAnsi="Candara" w:cs="Arial"/>
                      <w:color w:val="000000" w:themeColor="text1"/>
                      <w:sz w:val="22"/>
                      <w:szCs w:val="22"/>
                    </w:rPr>
                    <w:t xml:space="preserve"> </w:t>
                  </w:r>
                  <w:r w:rsidR="00953D67" w:rsidRPr="004D1540">
                    <w:rPr>
                      <w:rFonts w:ascii="Candara" w:hAnsi="Candara" w:cs="Arial"/>
                      <w:color w:val="000000" w:themeColor="text1"/>
                      <w:sz w:val="22"/>
                      <w:szCs w:val="22"/>
                    </w:rPr>
                    <w:t>Seção de Protocolo do Tribunal de Justiça ou n</w:t>
                  </w:r>
                  <w:r w:rsidR="00F220A8" w:rsidRPr="004D1540">
                    <w:rPr>
                      <w:rFonts w:ascii="Candara" w:hAnsi="Candara" w:cs="Arial"/>
                      <w:color w:val="000000" w:themeColor="text1"/>
                      <w:sz w:val="22"/>
                      <w:szCs w:val="22"/>
                    </w:rPr>
                    <w:t>a Secretaria do Foro</w:t>
                  </w:r>
                  <w:r w:rsidR="00953D67" w:rsidRPr="004D1540">
                    <w:rPr>
                      <w:rFonts w:ascii="Candara" w:hAnsi="Candara" w:cs="Arial"/>
                      <w:color w:val="000000" w:themeColor="text1"/>
                      <w:sz w:val="22"/>
                      <w:szCs w:val="22"/>
                    </w:rPr>
                    <w:t xml:space="preserve"> da Comarca </w:t>
                  </w:r>
                  <w:r w:rsidRPr="004D1540">
                    <w:rPr>
                      <w:rFonts w:ascii="Candara" w:hAnsi="Candara" w:cs="Arial"/>
                      <w:color w:val="000000" w:themeColor="text1"/>
                      <w:sz w:val="22"/>
                      <w:szCs w:val="22"/>
                    </w:rPr>
                    <w:t xml:space="preserve">junto com as cópias autenticadas ou cópias simples, desde que apresentados documentos originais para conferência, dos seguintes documentos: certidão de nascimento ou casamento, RG, CPF, PIS PASEP, </w:t>
                  </w:r>
                  <w:r w:rsidR="008F6323" w:rsidRPr="004D1540">
                    <w:rPr>
                      <w:rFonts w:ascii="Candara" w:hAnsi="Candara" w:cs="Arial"/>
                      <w:color w:val="000000" w:themeColor="text1"/>
                      <w:sz w:val="22"/>
                      <w:szCs w:val="22"/>
                    </w:rPr>
                    <w:t>Título de E</w:t>
                  </w:r>
                  <w:r w:rsidRPr="004D1540">
                    <w:rPr>
                      <w:rFonts w:ascii="Candara" w:hAnsi="Candara" w:cs="Arial"/>
                      <w:color w:val="000000" w:themeColor="text1"/>
                      <w:sz w:val="22"/>
                      <w:szCs w:val="22"/>
                    </w:rPr>
                    <w:t>leitor, comprovan</w:t>
                  </w:r>
                  <w:r w:rsidR="00384E7E">
                    <w:rPr>
                      <w:rFonts w:ascii="Candara" w:hAnsi="Candara" w:cs="Arial"/>
                      <w:color w:val="000000" w:themeColor="text1"/>
                      <w:sz w:val="22"/>
                      <w:szCs w:val="22"/>
                    </w:rPr>
                    <w:t xml:space="preserve">te de residência e contracheque. </w:t>
                  </w:r>
                  <w:r w:rsidRPr="004D1540">
                    <w:rPr>
                      <w:rFonts w:ascii="Candara" w:hAnsi="Candara" w:cs="Arial"/>
                      <w:color w:val="000000" w:themeColor="text1"/>
                      <w:sz w:val="22"/>
                      <w:szCs w:val="22"/>
                    </w:rPr>
                    <w:t>O expediente será encaminhado à Seção de Legislação e Benefícios</w:t>
                  </w:r>
                  <w:r w:rsidR="00384E7E">
                    <w:rPr>
                      <w:rFonts w:ascii="Candara" w:hAnsi="Candara" w:cs="Arial"/>
                      <w:color w:val="000000" w:themeColor="text1"/>
                      <w:sz w:val="22"/>
                      <w:szCs w:val="22"/>
                    </w:rPr>
                    <w:t>.</w:t>
                  </w:r>
                </w:p>
                <w:p w:rsidR="00384E7E" w:rsidRDefault="00384E7E">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2. </w:t>
                  </w:r>
                  <w:r w:rsidR="0067438C" w:rsidRPr="004D1540">
                    <w:rPr>
                      <w:rFonts w:ascii="Candara" w:hAnsi="Candara" w:cs="Arial"/>
                      <w:color w:val="000000" w:themeColor="text1"/>
                      <w:sz w:val="22"/>
                      <w:szCs w:val="22"/>
                    </w:rPr>
                    <w:t>SEÇÃO DE LEGISLAÇÃO E BENEFÍCIOS</w:t>
                  </w:r>
                  <w:r w:rsidR="0067438C">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 xml:space="preserve">solicita o processo de Direitos e Vantagens </w:t>
                  </w:r>
                  <w:r w:rsidR="008D1565" w:rsidRPr="004D1540">
                    <w:rPr>
                      <w:rFonts w:ascii="Candara" w:hAnsi="Candara" w:cs="Arial"/>
                      <w:color w:val="000000" w:themeColor="text1"/>
                      <w:sz w:val="22"/>
                      <w:szCs w:val="22"/>
                    </w:rPr>
                    <w:t>à Seção de Arquivo</w:t>
                  </w:r>
                  <w:r w:rsidR="00286C5D" w:rsidRPr="004D1540">
                    <w:rPr>
                      <w:rFonts w:ascii="Candara" w:hAnsi="Candara" w:cs="Arial"/>
                      <w:color w:val="000000" w:themeColor="text1"/>
                      <w:sz w:val="22"/>
                      <w:szCs w:val="22"/>
                    </w:rPr>
                    <w:t xml:space="preserve"> para juntada do requerimento com cópias dos documentos </w:t>
                  </w:r>
                  <w:r>
                    <w:rPr>
                      <w:rFonts w:ascii="Candara" w:hAnsi="Candara" w:cs="Arial"/>
                      <w:color w:val="000000" w:themeColor="text1"/>
                      <w:sz w:val="22"/>
                      <w:szCs w:val="22"/>
                    </w:rPr>
                    <w:t xml:space="preserve">e ficha funcional do requerente e </w:t>
                  </w:r>
                  <w:r w:rsidR="00286C5D" w:rsidRPr="004D1540">
                    <w:rPr>
                      <w:rFonts w:ascii="Candara" w:hAnsi="Candara" w:cs="Arial"/>
                      <w:color w:val="000000" w:themeColor="text1"/>
                      <w:sz w:val="22"/>
                      <w:szCs w:val="22"/>
                    </w:rPr>
                    <w:t>encaminha o processo à Coordenadoria de Pagamento de Pessoal</w:t>
                  </w:r>
                  <w:r>
                    <w:rPr>
                      <w:rFonts w:ascii="Candara" w:hAnsi="Candara" w:cs="Arial"/>
                      <w:color w:val="000000" w:themeColor="text1"/>
                      <w:sz w:val="22"/>
                      <w:szCs w:val="22"/>
                    </w:rPr>
                    <w:t>.</w:t>
                  </w:r>
                </w:p>
                <w:p w:rsidR="00226F64" w:rsidRPr="004D1540" w:rsidRDefault="00384E7E">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3. </w:t>
                  </w:r>
                  <w:r w:rsidRPr="004D1540">
                    <w:rPr>
                      <w:rFonts w:ascii="Candara" w:hAnsi="Candara" w:cs="Arial"/>
                      <w:color w:val="000000" w:themeColor="text1"/>
                      <w:sz w:val="22"/>
                      <w:szCs w:val="22"/>
                    </w:rPr>
                    <w:t>COORDENADORIA DE PAGAMENTO DE PESSOAL</w:t>
                  </w:r>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informa os vencimentos integrais percebidos pelo servidor desde o início das suas</w:t>
                  </w:r>
                  <w:r>
                    <w:rPr>
                      <w:rFonts w:ascii="Candara" w:hAnsi="Candara" w:cs="Arial"/>
                      <w:color w:val="000000" w:themeColor="text1"/>
                      <w:sz w:val="22"/>
                      <w:szCs w:val="22"/>
                    </w:rPr>
                    <w:t xml:space="preserve"> atividades no Poder Judiciário. Após</w:t>
                  </w:r>
                  <w:r w:rsidR="0067438C">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w:t>
                  </w:r>
                  <w:r w:rsidR="000B272A" w:rsidRPr="004D1540">
                    <w:rPr>
                      <w:rFonts w:ascii="Candara" w:hAnsi="Candara" w:cs="Arial"/>
                      <w:color w:val="000000" w:themeColor="text1"/>
                      <w:sz w:val="22"/>
                      <w:szCs w:val="22"/>
                    </w:rPr>
                    <w:t>anexa as fichas financeiras</w:t>
                  </w:r>
                  <w:proofErr w:type="gramStart"/>
                  <w:r w:rsidR="000B272A" w:rsidRPr="004D1540">
                    <w:rPr>
                      <w:rFonts w:ascii="Candara" w:hAnsi="Candara" w:cs="Arial"/>
                      <w:color w:val="000000" w:themeColor="text1"/>
                      <w:sz w:val="22"/>
                      <w:szCs w:val="22"/>
                    </w:rPr>
                    <w:t xml:space="preserve">  </w:t>
                  </w:r>
                  <w:proofErr w:type="gramEnd"/>
                  <w:r w:rsidR="000B272A" w:rsidRPr="004D1540">
                    <w:rPr>
                      <w:rFonts w:ascii="Candara" w:hAnsi="Candara" w:cs="Arial"/>
                      <w:color w:val="000000" w:themeColor="text1"/>
                      <w:sz w:val="22"/>
                      <w:szCs w:val="22"/>
                    </w:rPr>
                    <w:t xml:space="preserve">e </w:t>
                  </w:r>
                  <w:r w:rsidR="00286C5D" w:rsidRPr="004D1540">
                    <w:rPr>
                      <w:rFonts w:ascii="Candara" w:hAnsi="Candara" w:cs="Arial"/>
                      <w:color w:val="000000" w:themeColor="text1"/>
                      <w:sz w:val="22"/>
                      <w:szCs w:val="22"/>
                    </w:rPr>
                    <w:t xml:space="preserve">envia o processo à Seção de </w:t>
                  </w:r>
                  <w:r w:rsidR="00286C5D" w:rsidRPr="004D1540">
                    <w:rPr>
                      <w:rFonts w:ascii="Candara" w:hAnsi="Candara" w:cs="Arial"/>
                      <w:color w:val="000000" w:themeColor="text1"/>
                      <w:sz w:val="22"/>
                      <w:szCs w:val="22"/>
                    </w:rPr>
                    <w:lastRenderedPageBreak/>
                    <w:t xml:space="preserve">Legislação e Benefícios com as informações </w:t>
                  </w:r>
                  <w:r w:rsidR="009F4D62" w:rsidRPr="004D1540">
                    <w:rPr>
                      <w:rFonts w:ascii="Candara" w:hAnsi="Candara" w:cs="Arial"/>
                      <w:color w:val="000000" w:themeColor="text1"/>
                      <w:sz w:val="22"/>
                      <w:szCs w:val="22"/>
                    </w:rPr>
                    <w:t>requeridas</w:t>
                  </w:r>
                  <w:r w:rsidR="0067438C">
                    <w:rPr>
                      <w:rFonts w:ascii="Candara" w:hAnsi="Candara" w:cs="Arial"/>
                      <w:color w:val="000000" w:themeColor="text1"/>
                      <w:sz w:val="22"/>
                      <w:szCs w:val="22"/>
                    </w:rPr>
                    <w:t>.</w:t>
                  </w:r>
                </w:p>
                <w:p w:rsidR="0067438C"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 </w:t>
                  </w:r>
                  <w:r w:rsidR="0067438C">
                    <w:rPr>
                      <w:rFonts w:ascii="Candara" w:hAnsi="Candara" w:cs="Arial"/>
                      <w:color w:val="000000" w:themeColor="text1"/>
                      <w:sz w:val="22"/>
                      <w:szCs w:val="22"/>
                    </w:rPr>
                    <w:t xml:space="preserve">4. </w:t>
                  </w:r>
                  <w:r w:rsidR="0067438C" w:rsidRPr="004D1540">
                    <w:rPr>
                      <w:rFonts w:ascii="Candara" w:hAnsi="Candara" w:cs="Arial"/>
                      <w:color w:val="000000" w:themeColor="text1"/>
                      <w:sz w:val="22"/>
                      <w:szCs w:val="22"/>
                    </w:rPr>
                    <w:t>SEÇÃO DE LEGISLAÇÃO E BENEFÍCIOS</w:t>
                  </w:r>
                  <w:r w:rsidR="0067438C">
                    <w:rPr>
                      <w:rFonts w:ascii="Candara" w:hAnsi="Candara" w:cs="Arial"/>
                      <w:color w:val="000000" w:themeColor="text1"/>
                      <w:sz w:val="22"/>
                      <w:szCs w:val="22"/>
                    </w:rPr>
                    <w:t>: en</w:t>
                  </w:r>
                  <w:r w:rsidRPr="004D1540">
                    <w:rPr>
                      <w:rFonts w:ascii="Candara" w:hAnsi="Candara" w:cs="Arial"/>
                      <w:color w:val="000000" w:themeColor="text1"/>
                      <w:sz w:val="22"/>
                      <w:szCs w:val="22"/>
                    </w:rPr>
                    <w:t>caminha</w:t>
                  </w:r>
                  <w:r w:rsidR="0067438C">
                    <w:rPr>
                      <w:rFonts w:ascii="Candara" w:hAnsi="Candara" w:cs="Arial"/>
                      <w:color w:val="000000" w:themeColor="text1"/>
                      <w:sz w:val="22"/>
                      <w:szCs w:val="22"/>
                    </w:rPr>
                    <w:t xml:space="preserve"> o processo</w:t>
                  </w:r>
                  <w:r w:rsidRPr="004D1540">
                    <w:rPr>
                      <w:rFonts w:ascii="Candara" w:hAnsi="Candara" w:cs="Arial"/>
                      <w:color w:val="000000" w:themeColor="text1"/>
                      <w:sz w:val="22"/>
                      <w:szCs w:val="22"/>
                    </w:rPr>
                    <w:t xml:space="preserve"> ao Instituto de Previdência dos Servidores do Estado do Espírito Santo (IPAJM) para levantamento do tempo de contribuição do servidor e ser emitida a decl</w:t>
                  </w:r>
                  <w:r w:rsidR="0067438C">
                    <w:rPr>
                      <w:rFonts w:ascii="Candara" w:hAnsi="Candara" w:cs="Arial"/>
                      <w:color w:val="000000" w:themeColor="text1"/>
                      <w:sz w:val="22"/>
                      <w:szCs w:val="22"/>
                    </w:rPr>
                    <w:t xml:space="preserve">aração do tempo de contribuição. </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Depois de emitida a declaração, o IPAJM encaminha o processo ao T</w:t>
                  </w:r>
                  <w:r w:rsidR="0067438C">
                    <w:rPr>
                      <w:rFonts w:ascii="Candara" w:hAnsi="Candara" w:cs="Arial"/>
                      <w:color w:val="000000" w:themeColor="text1"/>
                      <w:sz w:val="22"/>
                      <w:szCs w:val="22"/>
                    </w:rPr>
                    <w:t>JES</w:t>
                  </w:r>
                  <w:r w:rsidRPr="004D1540">
                    <w:rPr>
                      <w:rFonts w:ascii="Candara" w:hAnsi="Candara" w:cs="Arial"/>
                      <w:color w:val="000000" w:themeColor="text1"/>
                      <w:sz w:val="22"/>
                      <w:szCs w:val="22"/>
                    </w:rPr>
                    <w:t>, para que o servidor seja informado sobre a base legal que terá o direito de aposentar-se ou requerer o abono permanência, bem como o tempo total de contribuição até a data de emissão da Declaração de Tempo de Contri</w:t>
                  </w:r>
                  <w:r w:rsidR="00BA10ED" w:rsidRPr="004D1540">
                    <w:rPr>
                      <w:rFonts w:ascii="Candara" w:hAnsi="Candara" w:cs="Arial"/>
                      <w:color w:val="000000" w:themeColor="text1"/>
                      <w:sz w:val="22"/>
                      <w:szCs w:val="22"/>
                    </w:rPr>
                    <w:t>buição;</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Após a ciência do servidor, o processo será encaminhado </w:t>
                  </w:r>
                  <w:r w:rsidR="008D1565" w:rsidRPr="004D1540">
                    <w:rPr>
                      <w:rFonts w:ascii="Candara" w:hAnsi="Candara" w:cs="Arial"/>
                      <w:color w:val="000000" w:themeColor="text1"/>
                      <w:sz w:val="22"/>
                      <w:szCs w:val="22"/>
                    </w:rPr>
                    <w:t>à Seção de Arquivo</w:t>
                  </w:r>
                  <w:r w:rsidRPr="004D1540">
                    <w:rPr>
                      <w:rFonts w:ascii="Candara" w:hAnsi="Candara" w:cs="Arial"/>
                      <w:color w:val="000000" w:themeColor="text1"/>
                      <w:sz w:val="22"/>
                      <w:szCs w:val="22"/>
                    </w:rPr>
                    <w:t xml:space="preserve">, caso não </w:t>
                  </w:r>
                  <w:r w:rsidR="0021304C" w:rsidRPr="004D1540">
                    <w:rPr>
                      <w:rFonts w:ascii="Candara" w:hAnsi="Candara" w:cs="Arial"/>
                      <w:color w:val="000000" w:themeColor="text1"/>
                      <w:sz w:val="22"/>
                      <w:szCs w:val="22"/>
                    </w:rPr>
                    <w:t>seja solicitada a</w:t>
                  </w:r>
                  <w:r w:rsidRPr="004D1540">
                    <w:rPr>
                      <w:rFonts w:ascii="Candara" w:hAnsi="Candara" w:cs="Arial"/>
                      <w:color w:val="000000" w:themeColor="text1"/>
                      <w:sz w:val="22"/>
                      <w:szCs w:val="22"/>
                    </w:rPr>
                    <w:t xml:space="preserve"> aposentaria ou abono permanência. </w:t>
                  </w:r>
                </w:p>
                <w:p w:rsidR="00226F64" w:rsidRPr="004D1540" w:rsidRDefault="00226F64">
                  <w:pPr>
                    <w:pStyle w:val="PargrafodaLista"/>
                    <w:spacing w:after="0" w:line="240" w:lineRule="auto"/>
                    <w:ind w:left="0"/>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003B7A06" w:rsidRPr="004D1540">
                    <w:rPr>
                      <w:rFonts w:ascii="Candara" w:hAnsi="Candara" w:cs="Arial"/>
                      <w:color w:val="000000" w:themeColor="text1"/>
                      <w:sz w:val="22"/>
                      <w:szCs w:val="22"/>
                    </w:rPr>
                    <w:t>Sistema de Recursos Humanos - NP 02</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9A5F06" w:rsidRPr="004D1540" w:rsidRDefault="009A5F06" w:rsidP="009A5F06">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1059A2" w:rsidRPr="004D1540" w:rsidRDefault="00286C5D">
                  <w:pPr>
                    <w:spacing w:after="0" w:line="240" w:lineRule="auto"/>
                    <w:jc w:val="both"/>
                    <w:rPr>
                      <w:rFonts w:ascii="Candara" w:hAnsi="Candara"/>
                      <w:color w:val="000000" w:themeColor="text1"/>
                      <w:sz w:val="22"/>
                      <w:szCs w:val="22"/>
                    </w:rPr>
                  </w:pPr>
                  <w:r w:rsidRPr="004D1540">
                    <w:rPr>
                      <w:rFonts w:ascii="Candara" w:hAnsi="Candara"/>
                      <w:color w:val="000000" w:themeColor="text1"/>
                      <w:sz w:val="22"/>
                      <w:szCs w:val="22"/>
                    </w:rPr>
                    <w:br w:type="page"/>
                  </w:r>
                </w:p>
                <w:p w:rsidR="001059A2" w:rsidRPr="004D1540" w:rsidRDefault="001059A2" w:rsidP="001059A2">
                  <w:pPr>
                    <w:spacing w:after="0" w:line="240" w:lineRule="auto"/>
                    <w:jc w:val="both"/>
                    <w:rPr>
                      <w:rFonts w:ascii="Candara" w:hAnsi="Candara" w:cs="Arial"/>
                      <w:color w:val="000000" w:themeColor="text1"/>
                      <w:sz w:val="22"/>
                      <w:szCs w:val="22"/>
                    </w:rPr>
                  </w:pPr>
                </w:p>
                <w:p w:rsidR="001059A2" w:rsidRPr="004D1540" w:rsidRDefault="001059A2" w:rsidP="001059A2">
                  <w:pPr>
                    <w:pStyle w:val="Ttulo1"/>
                    <w:rPr>
                      <w:rFonts w:ascii="Candara" w:hAnsi="Candara"/>
                      <w:sz w:val="22"/>
                      <w:szCs w:val="22"/>
                    </w:rPr>
                  </w:pPr>
                  <w:bookmarkStart w:id="76" w:name="_Toc491722850"/>
                  <w:bookmarkStart w:id="77" w:name="_Toc491723668"/>
                  <w:bookmarkStart w:id="78" w:name="_Toc491892568"/>
                  <w:bookmarkStart w:id="79" w:name="_Toc1147429"/>
                  <w:r w:rsidRPr="004D1540">
                    <w:rPr>
                      <w:rFonts w:ascii="Candara" w:hAnsi="Candara"/>
                      <w:sz w:val="22"/>
                      <w:szCs w:val="22"/>
                    </w:rPr>
                    <w:t>18. Declaração de Tempo de Serviço para Benefícios junto ao INSS</w:t>
                  </w:r>
                  <w:bookmarkEnd w:id="76"/>
                  <w:bookmarkEnd w:id="77"/>
                  <w:bookmarkEnd w:id="78"/>
                  <w:bookmarkEnd w:id="79"/>
                </w:p>
                <w:p w:rsidR="001059A2" w:rsidRPr="004D1540" w:rsidRDefault="001059A2" w:rsidP="001059A2">
                  <w:pPr>
                    <w:spacing w:after="0" w:line="240" w:lineRule="auto"/>
                    <w:jc w:val="both"/>
                    <w:rPr>
                      <w:rFonts w:ascii="Candara" w:hAnsi="Candara" w:cs="Arial"/>
                      <w:color w:val="000000" w:themeColor="text1"/>
                      <w:sz w:val="22"/>
                      <w:szCs w:val="22"/>
                      <w:highlight w:val="yellow"/>
                    </w:rPr>
                  </w:pPr>
                </w:p>
                <w:p w:rsidR="001059A2" w:rsidRPr="004D1540" w:rsidRDefault="001059A2" w:rsidP="001059A2">
                  <w:pPr>
                    <w:spacing w:after="0" w:line="240" w:lineRule="auto"/>
                    <w:jc w:val="both"/>
                    <w:rPr>
                      <w:rFonts w:ascii="Candara" w:hAnsi="Candara"/>
                      <w:color w:val="298881" w:themeColor="accent1" w:themeShade="BF"/>
                      <w:sz w:val="22"/>
                      <w:szCs w:val="22"/>
                    </w:rPr>
                  </w:pPr>
                  <w:proofErr w:type="gramStart"/>
                  <w:r w:rsidRPr="004D1540">
                    <w:rPr>
                      <w:rFonts w:ascii="Candara" w:hAnsi="Candara" w:cs="Arial"/>
                      <w:b/>
                      <w:bCs/>
                      <w:color w:val="298881" w:themeColor="accent1" w:themeShade="BF"/>
                      <w:sz w:val="22"/>
                      <w:szCs w:val="22"/>
                    </w:rPr>
                    <w:t>Descrição :</w:t>
                  </w:r>
                  <w:proofErr w:type="gramEnd"/>
                  <w:r w:rsidRPr="004D1540">
                    <w:rPr>
                      <w:rFonts w:ascii="Candara" w:hAnsi="Candara" w:cs="Arial"/>
                      <w:b/>
                      <w:bCs/>
                      <w:color w:val="298881" w:themeColor="accent1" w:themeShade="BF"/>
                      <w:sz w:val="22"/>
                      <w:szCs w:val="22"/>
                    </w:rPr>
                    <w:t xml:space="preserve">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É o documento emitido pela Seção de Legislação e Benefícios, na forma e condições estabelecidas no regulamento da Previdência Social, atestando o período de efetivo exercício das atribuições do cargo, emprego ou função públic</w:t>
                  </w:r>
                  <w:r w:rsidR="0021304C" w:rsidRPr="004D1540">
                    <w:rPr>
                      <w:rFonts w:ascii="Candara" w:hAnsi="Candara" w:cs="Arial"/>
                      <w:bCs/>
                      <w:color w:val="000000" w:themeColor="text1"/>
                      <w:sz w:val="22"/>
                      <w:szCs w:val="22"/>
                    </w:rPr>
                    <w:t>a</w:t>
                  </w:r>
                  <w:r w:rsidRPr="004D1540">
                    <w:rPr>
                      <w:rFonts w:ascii="Candara" w:hAnsi="Candara" w:cs="Arial"/>
                      <w:bCs/>
                      <w:color w:val="000000" w:themeColor="text1"/>
                      <w:sz w:val="22"/>
                      <w:szCs w:val="22"/>
                    </w:rPr>
                    <w:t xml:space="preserve"> em que o servidor trabalhou com vinculação e contribuindo para o Regime Geral de Previdência.</w:t>
                  </w:r>
                </w:p>
                <w:p w:rsidR="001059A2" w:rsidRPr="004D1540" w:rsidRDefault="001059A2" w:rsidP="001059A2">
                  <w:pPr>
                    <w:spacing w:after="0" w:line="240" w:lineRule="auto"/>
                    <w:jc w:val="both"/>
                    <w:rPr>
                      <w:rFonts w:ascii="Candara" w:hAnsi="Candara" w:cs="Arial"/>
                      <w:bCs/>
                      <w:color w:val="000000" w:themeColor="text1"/>
                      <w:sz w:val="22"/>
                      <w:szCs w:val="22"/>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1059A2" w:rsidRPr="00CD172F" w:rsidRDefault="001059A2" w:rsidP="006451AF">
                  <w:pPr>
                    <w:pStyle w:val="PargrafodaLista"/>
                    <w:numPr>
                      <w:ilvl w:val="0"/>
                      <w:numId w:val="37"/>
                    </w:numPr>
                    <w:spacing w:after="0" w:line="240" w:lineRule="auto"/>
                    <w:jc w:val="both"/>
                    <w:rPr>
                      <w:rFonts w:ascii="Candara" w:hAnsi="Candara"/>
                      <w:color w:val="000000" w:themeColor="text1"/>
                      <w:sz w:val="22"/>
                      <w:szCs w:val="22"/>
                    </w:rPr>
                  </w:pPr>
                  <w:r w:rsidRPr="00CD172F">
                    <w:rPr>
                      <w:rFonts w:ascii="Candara" w:hAnsi="Candara" w:cs="Arial"/>
                      <w:color w:val="000000" w:themeColor="text1"/>
                      <w:sz w:val="22"/>
                      <w:szCs w:val="22"/>
                    </w:rPr>
                    <w:t xml:space="preserve">Portaria do Ministério da Previdência Social </w:t>
                  </w:r>
                  <w:proofErr w:type="gramStart"/>
                  <w:r w:rsidRPr="00CD172F">
                    <w:rPr>
                      <w:rFonts w:ascii="Candara" w:hAnsi="Candara" w:cs="Arial"/>
                      <w:color w:val="000000" w:themeColor="text1"/>
                      <w:sz w:val="22"/>
                      <w:szCs w:val="22"/>
                    </w:rPr>
                    <w:t>n</w:t>
                  </w:r>
                  <w:r w:rsidRPr="00CD172F">
                    <w:rPr>
                      <w:rFonts w:ascii="Candara" w:hAnsi="Candara" w:cs="Arial"/>
                      <w:color w:val="000000" w:themeColor="text1"/>
                      <w:sz w:val="22"/>
                      <w:szCs w:val="22"/>
                      <w:vertAlign w:val="superscript"/>
                    </w:rPr>
                    <w:t>o</w:t>
                  </w:r>
                  <w:r w:rsidRPr="00CD172F">
                    <w:rPr>
                      <w:rFonts w:ascii="Candara" w:hAnsi="Candara" w:cs="Arial"/>
                      <w:color w:val="000000" w:themeColor="text1"/>
                      <w:sz w:val="22"/>
                      <w:szCs w:val="22"/>
                    </w:rPr>
                    <w:t xml:space="preserve"> 154</w:t>
                  </w:r>
                  <w:proofErr w:type="gramEnd"/>
                  <w:r w:rsidRPr="00CD172F">
                    <w:rPr>
                      <w:rFonts w:ascii="Candara" w:hAnsi="Candara" w:cs="Arial"/>
                      <w:color w:val="000000" w:themeColor="text1"/>
                      <w:sz w:val="22"/>
                      <w:szCs w:val="22"/>
                    </w:rPr>
                    <w:t xml:space="preserve"> publicada em 16/05/2008 - Anexo III;</w:t>
                  </w:r>
                </w:p>
                <w:p w:rsidR="001059A2" w:rsidRPr="00CD172F" w:rsidRDefault="001059A2" w:rsidP="006451AF">
                  <w:pPr>
                    <w:pStyle w:val="PargrafodaLista"/>
                    <w:numPr>
                      <w:ilvl w:val="0"/>
                      <w:numId w:val="37"/>
                    </w:numPr>
                    <w:spacing w:after="0" w:line="240" w:lineRule="auto"/>
                    <w:jc w:val="both"/>
                    <w:rPr>
                      <w:rFonts w:ascii="Candara" w:hAnsi="Candara"/>
                      <w:color w:val="000000" w:themeColor="text1"/>
                      <w:sz w:val="22"/>
                      <w:szCs w:val="22"/>
                    </w:rPr>
                  </w:pPr>
                  <w:r w:rsidRPr="00CD172F">
                    <w:rPr>
                      <w:rFonts w:ascii="Candara" w:hAnsi="Candara" w:cs="Arial"/>
                      <w:color w:val="000000" w:themeColor="text1"/>
                      <w:sz w:val="22"/>
                      <w:szCs w:val="22"/>
                    </w:rPr>
                    <w:t>Artigo 175, § 2</w:t>
                  </w:r>
                  <w:r w:rsidRPr="00CD172F">
                    <w:rPr>
                      <w:rFonts w:ascii="Candara" w:hAnsi="Candara" w:cs="Arial"/>
                      <w:color w:val="000000" w:themeColor="text1"/>
                      <w:sz w:val="22"/>
                      <w:szCs w:val="22"/>
                      <w:vertAlign w:val="superscript"/>
                    </w:rPr>
                    <w:t xml:space="preserve">o </w:t>
                  </w:r>
                  <w:r w:rsidRPr="00CD172F">
                    <w:rPr>
                      <w:rFonts w:ascii="Candara" w:hAnsi="Candara" w:cs="Arial"/>
                      <w:color w:val="000000" w:themeColor="text1"/>
                      <w:sz w:val="22"/>
                      <w:szCs w:val="22"/>
                    </w:rPr>
                    <w:t xml:space="preserve">da </w:t>
                  </w:r>
                  <w:r w:rsidRPr="00CD172F">
                    <w:rPr>
                      <w:rFonts w:ascii="Candara" w:hAnsi="Candara"/>
                      <w:color w:val="000000" w:themeColor="text1"/>
                      <w:sz w:val="22"/>
                      <w:szCs w:val="22"/>
                    </w:rPr>
                    <w:t>Lei Complementar Estadual n</w:t>
                  </w:r>
                  <w:r w:rsidRPr="00CD172F">
                    <w:rPr>
                      <w:rFonts w:ascii="Candara" w:hAnsi="Candara"/>
                      <w:color w:val="000000" w:themeColor="text1"/>
                      <w:sz w:val="22"/>
                      <w:szCs w:val="22"/>
                      <w:vertAlign w:val="superscript"/>
                    </w:rPr>
                    <w:t>o</w:t>
                  </w:r>
                  <w:r w:rsidRPr="00CD172F">
                    <w:rPr>
                      <w:rFonts w:ascii="Candara" w:hAnsi="Candara"/>
                      <w:color w:val="000000" w:themeColor="text1"/>
                      <w:sz w:val="22"/>
                      <w:szCs w:val="22"/>
                    </w:rPr>
                    <w:t xml:space="preserve"> 46/1994</w:t>
                  </w:r>
                  <w:r w:rsidR="0009786C" w:rsidRPr="00CD172F">
                    <w:rPr>
                      <w:rFonts w:ascii="Candara" w:hAnsi="Candara" w:cs="Arial"/>
                      <w:color w:val="000000" w:themeColor="text1"/>
                      <w:sz w:val="22"/>
                      <w:szCs w:val="22"/>
                    </w:rPr>
                    <w:t>, renumerada por determinação expressa do art. 1º da Lei Complementar Estadual n° 98/1997</w:t>
                  </w:r>
                  <w:r w:rsidRPr="00CD172F">
                    <w:rPr>
                      <w:rFonts w:ascii="Candara" w:hAnsi="Candara" w:cs="Arial"/>
                      <w:color w:val="000000" w:themeColor="text1"/>
                      <w:sz w:val="22"/>
                      <w:szCs w:val="22"/>
                    </w:rPr>
                    <w:t>.</w:t>
                  </w:r>
                </w:p>
                <w:p w:rsidR="001059A2" w:rsidRPr="004D1540" w:rsidRDefault="001059A2" w:rsidP="001059A2">
                  <w:pPr>
                    <w:spacing w:after="0" w:line="240" w:lineRule="auto"/>
                    <w:jc w:val="both"/>
                    <w:rPr>
                      <w:rFonts w:ascii="Candara" w:hAnsi="Candara" w:cs="Arial"/>
                      <w:color w:val="000000" w:themeColor="text1"/>
                      <w:sz w:val="22"/>
                      <w:szCs w:val="22"/>
                      <w:highlight w:val="yellow"/>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para requerimento: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Ter sido servidor ocupante de cargo em comissão ou ser servidor ocupante de cargo efetivo já tendo ocupado cargo em comissão anteriormente neste Poder.</w:t>
                  </w:r>
                </w:p>
                <w:p w:rsidR="001059A2" w:rsidRPr="004D1540" w:rsidRDefault="001059A2" w:rsidP="001059A2">
                  <w:pPr>
                    <w:spacing w:after="0" w:line="240" w:lineRule="auto"/>
                    <w:jc w:val="both"/>
                    <w:rPr>
                      <w:rFonts w:ascii="Candara" w:hAnsi="Candara" w:cs="Arial"/>
                      <w:b/>
                      <w:bCs/>
                      <w:color w:val="000000" w:themeColor="text1"/>
                      <w:sz w:val="22"/>
                      <w:szCs w:val="22"/>
                      <w:highlight w:val="yellow"/>
                    </w:rPr>
                  </w:pPr>
                </w:p>
                <w:p w:rsidR="001059A2" w:rsidRPr="004D1540" w:rsidRDefault="00CD172F" w:rsidP="001059A2">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1059A2" w:rsidRPr="004D1540">
                    <w:rPr>
                      <w:rFonts w:ascii="Candara" w:hAnsi="Candara" w:cs="Arial"/>
                      <w:b/>
                      <w:color w:val="298881" w:themeColor="accent1" w:themeShade="BF"/>
                      <w:sz w:val="22"/>
                      <w:szCs w:val="22"/>
                    </w:rPr>
                    <w:t>:</w:t>
                  </w:r>
                </w:p>
                <w:p w:rsidR="00953D67" w:rsidRDefault="001059A2" w:rsidP="001059A2">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CD172F">
                    <w:rPr>
                      <w:rFonts w:ascii="Candara" w:hAnsi="Candara" w:cs="Arial"/>
                      <w:color w:val="000000" w:themeColor="text1"/>
                      <w:sz w:val="22"/>
                      <w:szCs w:val="22"/>
                    </w:rPr>
                    <w:t>SERVIDOR / EX-SERVIDOR: p</w:t>
                  </w:r>
                  <w:r w:rsidRPr="004D1540">
                    <w:rPr>
                      <w:rFonts w:ascii="Candara" w:hAnsi="Candara" w:cs="Arial"/>
                      <w:color w:val="000000" w:themeColor="text1"/>
                      <w:sz w:val="22"/>
                      <w:szCs w:val="22"/>
                    </w:rPr>
                    <w:t>reenche o formulári</w:t>
                  </w:r>
                  <w:r w:rsidR="00CD172F">
                    <w:rPr>
                      <w:rFonts w:ascii="Candara" w:hAnsi="Candara" w:cs="Arial"/>
                      <w:color w:val="000000" w:themeColor="text1"/>
                      <w:sz w:val="22"/>
                      <w:szCs w:val="22"/>
                    </w:rPr>
                    <w:t>o indicado, anexa cópia autenticada dos documentos a seguir relacionados</w:t>
                  </w:r>
                  <w:r w:rsidRPr="004D1540">
                    <w:rPr>
                      <w:rFonts w:ascii="Candara" w:hAnsi="Candara" w:cs="Arial"/>
                      <w:color w:val="000000" w:themeColor="text1"/>
                      <w:sz w:val="22"/>
                      <w:szCs w:val="22"/>
                    </w:rPr>
                    <w:t xml:space="preserve"> e protocoliza</w:t>
                  </w:r>
                  <w:r w:rsidR="009F4D62" w:rsidRPr="004D1540">
                    <w:rPr>
                      <w:rFonts w:ascii="Candara" w:hAnsi="Candara" w:cs="Arial"/>
                      <w:color w:val="000000" w:themeColor="text1"/>
                      <w:sz w:val="22"/>
                      <w:szCs w:val="22"/>
                    </w:rPr>
                    <w:t>-o</w:t>
                  </w:r>
                  <w:r w:rsidRPr="004D1540">
                    <w:rPr>
                      <w:rFonts w:ascii="Candara" w:hAnsi="Candara" w:cs="Arial"/>
                      <w:color w:val="000000" w:themeColor="text1"/>
                      <w:sz w:val="22"/>
                      <w:szCs w:val="22"/>
                    </w:rPr>
                    <w:t xml:space="preserve"> </w:t>
                  </w:r>
                  <w:r w:rsidR="00101CD2" w:rsidRPr="004D1540">
                    <w:rPr>
                      <w:rFonts w:ascii="Candara" w:hAnsi="Candara" w:cs="Arial"/>
                      <w:color w:val="000000" w:themeColor="text1"/>
                      <w:sz w:val="22"/>
                      <w:szCs w:val="22"/>
                    </w:rPr>
                    <w:t xml:space="preserve">na </w:t>
                  </w:r>
                  <w:r w:rsidR="00953D67" w:rsidRPr="004D1540">
                    <w:rPr>
                      <w:rFonts w:ascii="Candara" w:hAnsi="Candara" w:cs="Arial"/>
                      <w:color w:val="000000" w:themeColor="text1"/>
                      <w:sz w:val="22"/>
                      <w:szCs w:val="22"/>
                    </w:rPr>
                    <w:t xml:space="preserve">Seção de </w:t>
                  </w:r>
                  <w:r w:rsidR="00953D67" w:rsidRPr="004D1540">
                    <w:rPr>
                      <w:rFonts w:ascii="Candara" w:hAnsi="Candara" w:cs="Arial"/>
                      <w:color w:val="000000" w:themeColor="text1"/>
                      <w:sz w:val="22"/>
                      <w:szCs w:val="22"/>
                    </w:rPr>
                    <w:lastRenderedPageBreak/>
                    <w:t>Protocolo do Tribunal de Justiça ou n</w:t>
                  </w:r>
                  <w:r w:rsidR="0085348E" w:rsidRPr="004D1540">
                    <w:rPr>
                      <w:rFonts w:ascii="Candara" w:hAnsi="Candara" w:cs="Arial"/>
                      <w:color w:val="000000" w:themeColor="text1"/>
                      <w:sz w:val="22"/>
                      <w:szCs w:val="22"/>
                    </w:rPr>
                    <w:t xml:space="preserve">a Secretária de Gestão do Foro </w:t>
                  </w:r>
                  <w:r w:rsidR="00953D67" w:rsidRPr="004D1540">
                    <w:rPr>
                      <w:rFonts w:ascii="Candara" w:hAnsi="Candara" w:cs="Arial"/>
                      <w:color w:val="000000" w:themeColor="text1"/>
                      <w:sz w:val="22"/>
                      <w:szCs w:val="22"/>
                    </w:rPr>
                    <w:t>da Comarca</w:t>
                  </w:r>
                  <w:r w:rsidR="00CD172F">
                    <w:rPr>
                      <w:rFonts w:ascii="Candara" w:hAnsi="Candara" w:cs="Arial"/>
                      <w:color w:val="000000" w:themeColor="text1"/>
                      <w:sz w:val="22"/>
                      <w:szCs w:val="22"/>
                    </w:rPr>
                    <w:t xml:space="preserve">, encaminhando à </w:t>
                  </w:r>
                  <w:r w:rsidR="00CD172F" w:rsidRPr="004D1540">
                    <w:rPr>
                      <w:rFonts w:ascii="Candara" w:hAnsi="Candara" w:cs="Arial"/>
                      <w:color w:val="000000" w:themeColor="text1"/>
                      <w:sz w:val="22"/>
                      <w:szCs w:val="22"/>
                    </w:rPr>
                    <w:t>Seção de Legislação e Benefícios</w:t>
                  </w:r>
                  <w:r w:rsidR="00CD172F">
                    <w:rPr>
                      <w:rFonts w:ascii="Candara" w:hAnsi="Candara" w:cs="Arial"/>
                      <w:color w:val="000000" w:themeColor="text1"/>
                      <w:sz w:val="22"/>
                      <w:szCs w:val="22"/>
                    </w:rPr>
                    <w:t>.</w:t>
                  </w:r>
                </w:p>
                <w:p w:rsidR="00CD172F" w:rsidRDefault="00CD172F" w:rsidP="006451AF">
                  <w:pPr>
                    <w:pStyle w:val="PargrafodaLista"/>
                    <w:numPr>
                      <w:ilvl w:val="0"/>
                      <w:numId w:val="38"/>
                    </w:numPr>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RG;</w:t>
                  </w:r>
                </w:p>
                <w:p w:rsidR="00CD172F" w:rsidRDefault="00CD172F" w:rsidP="006451AF">
                  <w:pPr>
                    <w:pStyle w:val="PargrafodaLista"/>
                    <w:numPr>
                      <w:ilvl w:val="0"/>
                      <w:numId w:val="38"/>
                    </w:num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CPF</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p>
                <w:p w:rsidR="00CD172F" w:rsidRDefault="00CD172F" w:rsidP="006451AF">
                  <w:pPr>
                    <w:pStyle w:val="PargrafodaLista"/>
                    <w:numPr>
                      <w:ilvl w:val="0"/>
                      <w:numId w:val="38"/>
                    </w:numPr>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PIS/PASEP;</w:t>
                  </w:r>
                </w:p>
                <w:p w:rsidR="00CD172F" w:rsidRDefault="00CD172F" w:rsidP="006451AF">
                  <w:pPr>
                    <w:pStyle w:val="PargrafodaLista"/>
                    <w:numPr>
                      <w:ilvl w:val="0"/>
                      <w:numId w:val="38"/>
                    </w:numPr>
                    <w:spacing w:after="0" w:line="240" w:lineRule="auto"/>
                    <w:jc w:val="both"/>
                    <w:rPr>
                      <w:rFonts w:ascii="Candara" w:hAnsi="Candara" w:cs="Arial"/>
                      <w:color w:val="000000" w:themeColor="text1"/>
                      <w:sz w:val="22"/>
                      <w:szCs w:val="22"/>
                    </w:rPr>
                  </w:pPr>
                  <w:proofErr w:type="gramStart"/>
                  <w:r w:rsidRPr="004D1540">
                    <w:rPr>
                      <w:rFonts w:ascii="Candara" w:hAnsi="Candara" w:cs="Arial"/>
                      <w:color w:val="000000" w:themeColor="text1"/>
                      <w:sz w:val="22"/>
                      <w:szCs w:val="22"/>
                    </w:rPr>
                    <w:t>título</w:t>
                  </w:r>
                  <w:proofErr w:type="gramEnd"/>
                  <w:r w:rsidRPr="004D1540">
                    <w:rPr>
                      <w:rFonts w:ascii="Candara" w:hAnsi="Candara" w:cs="Arial"/>
                      <w:color w:val="000000" w:themeColor="text1"/>
                      <w:sz w:val="22"/>
                      <w:szCs w:val="22"/>
                    </w:rPr>
                    <w:t xml:space="preserve"> de eleitor e </w:t>
                  </w:r>
                </w:p>
                <w:p w:rsidR="00CD172F" w:rsidRPr="00CD172F" w:rsidRDefault="00CD172F" w:rsidP="006451AF">
                  <w:pPr>
                    <w:pStyle w:val="PargrafodaLista"/>
                    <w:numPr>
                      <w:ilvl w:val="0"/>
                      <w:numId w:val="38"/>
                    </w:numPr>
                    <w:spacing w:after="0" w:line="240" w:lineRule="auto"/>
                    <w:jc w:val="both"/>
                    <w:rPr>
                      <w:rFonts w:ascii="Candara" w:hAnsi="Candara" w:cs="Arial"/>
                      <w:color w:val="000000" w:themeColor="text1"/>
                      <w:sz w:val="22"/>
                      <w:szCs w:val="22"/>
                    </w:rPr>
                  </w:pPr>
                  <w:proofErr w:type="gramStart"/>
                  <w:r w:rsidRPr="004D1540">
                    <w:rPr>
                      <w:rFonts w:ascii="Candara" w:hAnsi="Candara" w:cs="Arial"/>
                      <w:color w:val="000000" w:themeColor="text1"/>
                      <w:sz w:val="22"/>
                      <w:szCs w:val="22"/>
                    </w:rPr>
                    <w:t>comprovante</w:t>
                  </w:r>
                  <w:proofErr w:type="gramEnd"/>
                  <w:r w:rsidRPr="004D1540">
                    <w:rPr>
                      <w:rFonts w:ascii="Candara" w:hAnsi="Candara" w:cs="Arial"/>
                      <w:color w:val="000000" w:themeColor="text1"/>
                      <w:sz w:val="22"/>
                      <w:szCs w:val="22"/>
                    </w:rPr>
                    <w:t xml:space="preserve"> de residência</w:t>
                  </w:r>
                  <w:r>
                    <w:rPr>
                      <w:rFonts w:ascii="Candara" w:hAnsi="Candara" w:cs="Arial"/>
                      <w:color w:val="000000" w:themeColor="text1"/>
                      <w:sz w:val="22"/>
                      <w:szCs w:val="22"/>
                    </w:rPr>
                    <w:t>.</w:t>
                  </w:r>
                </w:p>
                <w:p w:rsidR="00CD172F" w:rsidRPr="004D1540" w:rsidRDefault="00CD172F" w:rsidP="00CD172F">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O ex-servidor/servidor </w:t>
                  </w:r>
                  <w:r>
                    <w:rPr>
                      <w:rFonts w:ascii="Candara" w:hAnsi="Candara" w:cs="Arial"/>
                      <w:color w:val="000000" w:themeColor="text1"/>
                      <w:sz w:val="22"/>
                      <w:szCs w:val="22"/>
                    </w:rPr>
                    <w:t>poderá</w:t>
                  </w:r>
                  <w:r w:rsidRPr="004D1540">
                    <w:rPr>
                      <w:rFonts w:ascii="Candara" w:hAnsi="Candara" w:cs="Arial"/>
                      <w:color w:val="000000" w:themeColor="text1"/>
                      <w:sz w:val="22"/>
                      <w:szCs w:val="22"/>
                    </w:rPr>
                    <w:t xml:space="preserve"> anexar cópia simples da documentação acima citada, basta</w:t>
                  </w:r>
                  <w:r>
                    <w:rPr>
                      <w:rFonts w:ascii="Candara" w:hAnsi="Candara" w:cs="Arial"/>
                      <w:color w:val="000000" w:themeColor="text1"/>
                      <w:sz w:val="22"/>
                      <w:szCs w:val="22"/>
                    </w:rPr>
                    <w:t>ndo</w:t>
                  </w:r>
                  <w:r w:rsidRPr="004D1540">
                    <w:rPr>
                      <w:rFonts w:ascii="Candara" w:hAnsi="Candara" w:cs="Arial"/>
                      <w:color w:val="000000" w:themeColor="text1"/>
                      <w:sz w:val="22"/>
                      <w:szCs w:val="22"/>
                    </w:rPr>
                    <w:t xml:space="preserve"> comparecer à Seção de Legislação e Benefícios com a documentação original para que o servidor responsável pelo serviço possa fazer a conferência das cópias com os documentos originais.</w:t>
                  </w:r>
                </w:p>
                <w:p w:rsidR="001059A2" w:rsidRPr="004D1540" w:rsidRDefault="00CD172F" w:rsidP="001059A2">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2. </w:t>
                  </w:r>
                  <w:r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 xml:space="preserve">: </w:t>
                  </w:r>
                  <w:r w:rsidR="001059A2" w:rsidRPr="004D1540">
                    <w:rPr>
                      <w:rFonts w:ascii="Candara" w:hAnsi="Candara" w:cs="Arial"/>
                      <w:color w:val="000000" w:themeColor="text1"/>
                      <w:sz w:val="22"/>
                      <w:szCs w:val="22"/>
                    </w:rPr>
                    <w:t>identifica</w:t>
                  </w:r>
                  <w:r w:rsidR="00DD62A0">
                    <w:rPr>
                      <w:rFonts w:ascii="Candara" w:hAnsi="Candara" w:cs="Arial"/>
                      <w:color w:val="000000" w:themeColor="text1"/>
                      <w:sz w:val="22"/>
                      <w:szCs w:val="22"/>
                    </w:rPr>
                    <w:t>,</w:t>
                  </w:r>
                  <w:r w:rsidR="001059A2" w:rsidRPr="004D1540">
                    <w:rPr>
                      <w:rFonts w:ascii="Candara" w:hAnsi="Candara" w:cs="Arial"/>
                      <w:color w:val="000000" w:themeColor="text1"/>
                      <w:sz w:val="22"/>
                      <w:szCs w:val="22"/>
                    </w:rPr>
                    <w:t xml:space="preserve"> no Sistema de Segunda Instância</w:t>
                  </w:r>
                  <w:r w:rsidR="00DD62A0">
                    <w:rPr>
                      <w:rFonts w:ascii="Candara" w:hAnsi="Candara" w:cs="Arial"/>
                      <w:color w:val="000000" w:themeColor="text1"/>
                      <w:sz w:val="22"/>
                      <w:szCs w:val="22"/>
                    </w:rPr>
                    <w:t>,</w:t>
                  </w:r>
                  <w:r w:rsidR="001059A2" w:rsidRPr="004D1540">
                    <w:rPr>
                      <w:rFonts w:ascii="Candara" w:hAnsi="Candara" w:cs="Arial"/>
                      <w:color w:val="000000" w:themeColor="text1"/>
                      <w:sz w:val="22"/>
                      <w:szCs w:val="22"/>
                    </w:rPr>
                    <w:t xml:space="preserve"> o n</w:t>
                  </w:r>
                  <w:r w:rsidR="001059A2" w:rsidRPr="004D1540">
                    <w:rPr>
                      <w:rFonts w:ascii="Candara" w:hAnsi="Candara" w:cs="Arial"/>
                      <w:color w:val="000000" w:themeColor="text1"/>
                      <w:sz w:val="22"/>
                      <w:szCs w:val="22"/>
                      <w:vertAlign w:val="superscript"/>
                    </w:rPr>
                    <w:t>o</w:t>
                  </w:r>
                  <w:r w:rsidR="001059A2" w:rsidRPr="004D1540">
                    <w:rPr>
                      <w:rFonts w:ascii="Candara" w:hAnsi="Candara" w:cs="Arial"/>
                      <w:color w:val="000000" w:themeColor="text1"/>
                      <w:sz w:val="22"/>
                      <w:szCs w:val="22"/>
                    </w:rPr>
                    <w:t xml:space="preserve"> do processo de Direitos e Vantagens do servidor</w:t>
                  </w:r>
                  <w:r w:rsidR="00DD62A0">
                    <w:rPr>
                      <w:rFonts w:ascii="Candara" w:hAnsi="Candara" w:cs="Arial"/>
                      <w:color w:val="000000" w:themeColor="text1"/>
                      <w:sz w:val="22"/>
                      <w:szCs w:val="22"/>
                    </w:rPr>
                    <w:t>,</w:t>
                  </w:r>
                  <w:r w:rsidR="001059A2" w:rsidRPr="004D1540">
                    <w:rPr>
                      <w:rFonts w:ascii="Candara" w:hAnsi="Candara" w:cs="Arial"/>
                      <w:color w:val="000000" w:themeColor="text1"/>
                      <w:sz w:val="22"/>
                      <w:szCs w:val="22"/>
                    </w:rPr>
                    <w:t xml:space="preserve"> e solicita </w:t>
                  </w:r>
                  <w:r w:rsidR="008D1565" w:rsidRPr="004D1540">
                    <w:rPr>
                      <w:rFonts w:ascii="Candara" w:hAnsi="Candara" w:cs="Arial"/>
                      <w:color w:val="000000" w:themeColor="text1"/>
                      <w:sz w:val="22"/>
                      <w:szCs w:val="22"/>
                    </w:rPr>
                    <w:t>à Seção de Arquivo</w:t>
                  </w:r>
                  <w:r w:rsidR="00DD62A0">
                    <w:rPr>
                      <w:rFonts w:ascii="Candara" w:hAnsi="Candara" w:cs="Arial"/>
                      <w:color w:val="000000" w:themeColor="text1"/>
                      <w:sz w:val="22"/>
                      <w:szCs w:val="22"/>
                    </w:rPr>
                    <w:t xml:space="preserve"> a remessa dos autos, para </w:t>
                  </w:r>
                  <w:r w:rsidR="001059A2" w:rsidRPr="004D1540">
                    <w:rPr>
                      <w:rFonts w:ascii="Candara" w:hAnsi="Candara" w:cs="Arial"/>
                      <w:color w:val="000000" w:themeColor="text1"/>
                      <w:sz w:val="22"/>
                      <w:szCs w:val="22"/>
                    </w:rPr>
                    <w:t>juntado</w:t>
                  </w:r>
                  <w:r w:rsidR="00DD62A0">
                    <w:rPr>
                      <w:rFonts w:ascii="Candara" w:hAnsi="Candara" w:cs="Arial"/>
                      <w:color w:val="000000" w:themeColor="text1"/>
                      <w:sz w:val="22"/>
                      <w:szCs w:val="22"/>
                    </w:rPr>
                    <w:t xml:space="preserve"> do expediente</w:t>
                  </w:r>
                  <w:r w:rsidR="001059A2" w:rsidRPr="004D1540">
                    <w:rPr>
                      <w:rFonts w:ascii="Candara" w:hAnsi="Candara" w:cs="Arial"/>
                      <w:color w:val="000000" w:themeColor="text1"/>
                      <w:sz w:val="22"/>
                      <w:szCs w:val="22"/>
                    </w:rPr>
                    <w:t xml:space="preserve"> ao processo, anexando também a fi</w:t>
                  </w:r>
                  <w:r w:rsidR="00DD62A0">
                    <w:rPr>
                      <w:rFonts w:ascii="Candara" w:hAnsi="Candara" w:cs="Arial"/>
                      <w:color w:val="000000" w:themeColor="text1"/>
                      <w:sz w:val="22"/>
                      <w:szCs w:val="22"/>
                    </w:rPr>
                    <w:t>cha funcional do servidor.</w:t>
                  </w:r>
                </w:p>
                <w:p w:rsidR="00DD62A0" w:rsidRDefault="00DD62A0" w:rsidP="001059A2">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Após, o</w:t>
                  </w:r>
                  <w:r w:rsidR="001059A2" w:rsidRPr="004D1540">
                    <w:rPr>
                      <w:rFonts w:ascii="Candara" w:hAnsi="Candara" w:cs="Arial"/>
                      <w:color w:val="000000" w:themeColor="text1"/>
                      <w:sz w:val="22"/>
                      <w:szCs w:val="22"/>
                    </w:rPr>
                    <w:t>s autos devem ser encaminhados à Coordenadoria de Pagamento de Pessoal</w:t>
                  </w:r>
                  <w:r>
                    <w:rPr>
                      <w:rFonts w:ascii="Candara" w:hAnsi="Candara" w:cs="Arial"/>
                      <w:color w:val="000000" w:themeColor="text1"/>
                      <w:sz w:val="22"/>
                      <w:szCs w:val="22"/>
                    </w:rPr>
                    <w:t>.</w:t>
                  </w:r>
                </w:p>
                <w:p w:rsidR="00DD62A0" w:rsidRDefault="00DD62A0" w:rsidP="001059A2">
                  <w:pPr>
                    <w:pStyle w:val="PargrafodaLista"/>
                    <w:spacing w:after="0" w:line="240" w:lineRule="auto"/>
                    <w:ind w:left="0"/>
                    <w:jc w:val="both"/>
                    <w:rPr>
                      <w:rFonts w:ascii="Candara" w:hAnsi="Candara" w:cs="Arial"/>
                      <w:color w:val="000000" w:themeColor="text1"/>
                      <w:sz w:val="22"/>
                      <w:szCs w:val="22"/>
                    </w:rPr>
                  </w:pPr>
                </w:p>
                <w:p w:rsidR="00DD62A0" w:rsidRDefault="00DD62A0" w:rsidP="001059A2">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3. </w:t>
                  </w:r>
                  <w:r w:rsidRPr="004D1540">
                    <w:rPr>
                      <w:rFonts w:ascii="Candara" w:hAnsi="Candara" w:cs="Arial"/>
                      <w:color w:val="000000" w:themeColor="text1"/>
                      <w:sz w:val="22"/>
                      <w:szCs w:val="22"/>
                    </w:rPr>
                    <w:t>COORDENADORIA DE PAGAMENTO DE PESSOAL</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1059A2" w:rsidRPr="004D1540">
                    <w:rPr>
                      <w:rFonts w:ascii="Candara" w:hAnsi="Candara" w:cs="Arial"/>
                      <w:color w:val="000000" w:themeColor="text1"/>
                      <w:sz w:val="22"/>
                      <w:szCs w:val="22"/>
                    </w:rPr>
                    <w:t xml:space="preserve">atesta o período de exercício do requerente e </w:t>
                  </w:r>
                  <w:r w:rsidR="00BA10ED" w:rsidRPr="004D1540">
                    <w:rPr>
                      <w:rFonts w:ascii="Candara" w:hAnsi="Candara" w:cs="Arial"/>
                      <w:color w:val="000000" w:themeColor="text1"/>
                      <w:sz w:val="22"/>
                      <w:szCs w:val="22"/>
                    </w:rPr>
                    <w:t>anexa</w:t>
                  </w:r>
                  <w:r>
                    <w:rPr>
                      <w:rFonts w:ascii="Candara" w:hAnsi="Candara" w:cs="Arial"/>
                      <w:color w:val="000000" w:themeColor="text1"/>
                      <w:sz w:val="22"/>
                      <w:szCs w:val="22"/>
                    </w:rPr>
                    <w:t xml:space="preserve"> </w:t>
                  </w:r>
                  <w:r w:rsidR="00BA10ED" w:rsidRPr="004D1540">
                    <w:rPr>
                      <w:rFonts w:ascii="Candara" w:hAnsi="Candara" w:cs="Arial"/>
                      <w:color w:val="000000" w:themeColor="text1"/>
                      <w:sz w:val="22"/>
                      <w:szCs w:val="22"/>
                    </w:rPr>
                    <w:t>as fichas financeiras</w:t>
                  </w:r>
                  <w:r>
                    <w:rPr>
                      <w:rFonts w:ascii="Candara" w:hAnsi="Candara" w:cs="Arial"/>
                      <w:color w:val="000000" w:themeColor="text1"/>
                      <w:sz w:val="22"/>
                      <w:szCs w:val="22"/>
                    </w:rPr>
                    <w:t>.</w:t>
                  </w:r>
                  <w:r w:rsidR="001059A2" w:rsidRPr="004D1540">
                    <w:rPr>
                      <w:rFonts w:ascii="Candara" w:hAnsi="Candara" w:cs="Arial"/>
                      <w:color w:val="000000" w:themeColor="text1"/>
                      <w:sz w:val="22"/>
                      <w:szCs w:val="22"/>
                    </w:rPr>
                    <w:t xml:space="preserve"> </w:t>
                  </w:r>
                  <w:r>
                    <w:rPr>
                      <w:rFonts w:ascii="Candara" w:hAnsi="Candara" w:cs="Arial"/>
                      <w:color w:val="000000" w:themeColor="text1"/>
                      <w:sz w:val="22"/>
                      <w:szCs w:val="22"/>
                    </w:rPr>
                    <w:t xml:space="preserve">Após, </w:t>
                  </w:r>
                  <w:r w:rsidR="001059A2" w:rsidRPr="004D1540">
                    <w:rPr>
                      <w:rFonts w:ascii="Candara" w:hAnsi="Candara" w:cs="Arial"/>
                      <w:color w:val="000000" w:themeColor="text1"/>
                      <w:sz w:val="22"/>
                      <w:szCs w:val="22"/>
                    </w:rPr>
                    <w:t>o processo retorna à Seção de Legislação e Benefícios</w:t>
                  </w:r>
                  <w:r>
                    <w:rPr>
                      <w:rFonts w:ascii="Candara" w:hAnsi="Candara" w:cs="Arial"/>
                      <w:color w:val="000000" w:themeColor="text1"/>
                      <w:sz w:val="22"/>
                      <w:szCs w:val="22"/>
                    </w:rPr>
                    <w:t>.</w:t>
                  </w:r>
                </w:p>
                <w:p w:rsidR="001059A2" w:rsidRPr="004D1540" w:rsidRDefault="00DD62A0" w:rsidP="001059A2">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4.</w:t>
                  </w:r>
                  <w:r w:rsidRPr="004D1540">
                    <w:rPr>
                      <w:rFonts w:ascii="Candara" w:hAnsi="Candara" w:cs="Arial"/>
                      <w:color w:val="000000" w:themeColor="text1"/>
                      <w:sz w:val="22"/>
                      <w:szCs w:val="22"/>
                    </w:rPr>
                    <w:t xml:space="preserve"> SEÇÃO DE LEGISLAÇÃO E BENEFÍCIOS</w:t>
                  </w:r>
                  <w:r>
                    <w:rPr>
                      <w:rFonts w:ascii="Candara" w:hAnsi="Candara" w:cs="Arial"/>
                      <w:color w:val="000000" w:themeColor="text1"/>
                      <w:sz w:val="22"/>
                      <w:szCs w:val="22"/>
                    </w:rPr>
                    <w:t>:</w:t>
                  </w:r>
                  <w:r w:rsidR="001059A2" w:rsidRPr="004D1540">
                    <w:rPr>
                      <w:rFonts w:ascii="Candara" w:hAnsi="Candara" w:cs="Arial"/>
                      <w:color w:val="000000" w:themeColor="text1"/>
                      <w:sz w:val="22"/>
                      <w:szCs w:val="22"/>
                    </w:rPr>
                    <w:t xml:space="preserve"> emit</w:t>
                  </w:r>
                  <w:r w:rsidR="00DA6013">
                    <w:rPr>
                      <w:rFonts w:ascii="Candara" w:hAnsi="Candara" w:cs="Arial"/>
                      <w:color w:val="000000" w:themeColor="text1"/>
                      <w:sz w:val="22"/>
                      <w:szCs w:val="22"/>
                    </w:rPr>
                    <w:t>e</w:t>
                  </w:r>
                  <w:r w:rsidR="001059A2" w:rsidRPr="004D1540">
                    <w:rPr>
                      <w:rFonts w:ascii="Candara" w:hAnsi="Candara" w:cs="Arial"/>
                      <w:color w:val="000000" w:themeColor="text1"/>
                      <w:sz w:val="22"/>
                      <w:szCs w:val="22"/>
                    </w:rPr>
                    <w:t xml:space="preserve"> a Declaração, que deve conter a</w:t>
                  </w:r>
                  <w:r w:rsidR="00DA6013">
                    <w:rPr>
                      <w:rFonts w:ascii="Candara" w:hAnsi="Candara" w:cs="Arial"/>
                      <w:color w:val="000000" w:themeColor="text1"/>
                      <w:sz w:val="22"/>
                      <w:szCs w:val="22"/>
                    </w:rPr>
                    <w:t xml:space="preserve"> assinatura </w:t>
                  </w:r>
                  <w:r w:rsidR="001059A2" w:rsidRPr="004D1540">
                    <w:rPr>
                      <w:rFonts w:ascii="Candara" w:hAnsi="Candara" w:cs="Arial"/>
                      <w:color w:val="000000" w:themeColor="text1"/>
                      <w:sz w:val="22"/>
                      <w:szCs w:val="22"/>
                    </w:rPr>
                    <w:t>da Co</w:t>
                  </w:r>
                  <w:r w:rsidR="001C0483">
                    <w:rPr>
                      <w:rFonts w:ascii="Candara" w:hAnsi="Candara" w:cs="Arial"/>
                      <w:color w:val="000000" w:themeColor="text1"/>
                      <w:sz w:val="22"/>
                      <w:szCs w:val="22"/>
                    </w:rPr>
                    <w:t>ordenadoria de Recursos Humanos.</w:t>
                  </w:r>
                  <w:r w:rsidR="00DA6013">
                    <w:rPr>
                      <w:rFonts w:ascii="Candara" w:hAnsi="Candara" w:cs="Arial"/>
                      <w:color w:val="000000" w:themeColor="text1"/>
                      <w:sz w:val="22"/>
                      <w:szCs w:val="22"/>
                    </w:rPr>
                    <w:t xml:space="preserve"> Após, comunica o</w:t>
                  </w:r>
                  <w:r w:rsidR="00087DC0">
                    <w:rPr>
                      <w:rFonts w:ascii="Candara" w:hAnsi="Candara" w:cs="Arial"/>
                      <w:color w:val="000000" w:themeColor="text1"/>
                      <w:sz w:val="22"/>
                      <w:szCs w:val="22"/>
                    </w:rPr>
                    <w:t xml:space="preserve"> requerente ou seu procurador para</w:t>
                  </w:r>
                  <w:r w:rsidR="001059A2" w:rsidRPr="004D1540">
                    <w:rPr>
                      <w:rFonts w:ascii="Candara" w:hAnsi="Candara" w:cs="Arial"/>
                      <w:color w:val="000000" w:themeColor="text1"/>
                      <w:sz w:val="22"/>
                      <w:szCs w:val="22"/>
                    </w:rPr>
                    <w:t xml:space="preserve"> </w:t>
                  </w:r>
                  <w:r w:rsidR="00087DC0">
                    <w:rPr>
                      <w:rFonts w:ascii="Candara" w:hAnsi="Candara" w:cs="Arial"/>
                      <w:color w:val="000000" w:themeColor="text1"/>
                      <w:sz w:val="22"/>
                      <w:szCs w:val="22"/>
                    </w:rPr>
                    <w:t>efetuar a r</w:t>
                  </w:r>
                  <w:r w:rsidR="00DA6013">
                    <w:rPr>
                      <w:rFonts w:ascii="Candara" w:hAnsi="Candara" w:cs="Arial"/>
                      <w:color w:val="000000" w:themeColor="text1"/>
                      <w:sz w:val="22"/>
                      <w:szCs w:val="22"/>
                    </w:rPr>
                    <w:t>etirada do documento.</w:t>
                  </w:r>
                </w:p>
                <w:p w:rsidR="001059A2" w:rsidRPr="004D1540" w:rsidRDefault="001059A2" w:rsidP="001059A2">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Efetua a anotação em ficha funcional no Sistema de Servidores - “Anotação Geral” e encaminha o processo </w:t>
                  </w:r>
                  <w:r w:rsidR="008D1565" w:rsidRPr="004D1540">
                    <w:rPr>
                      <w:rFonts w:ascii="Candara" w:hAnsi="Candara" w:cs="Arial"/>
                      <w:color w:val="000000" w:themeColor="text1"/>
                      <w:sz w:val="22"/>
                      <w:szCs w:val="22"/>
                    </w:rPr>
                    <w:t>à Seção de Arquivo</w:t>
                  </w:r>
                  <w:r w:rsidRPr="004D1540">
                    <w:rPr>
                      <w:rFonts w:ascii="Candara" w:hAnsi="Candara" w:cs="Arial"/>
                      <w:color w:val="000000" w:themeColor="text1"/>
                      <w:sz w:val="22"/>
                      <w:szCs w:val="22"/>
                    </w:rPr>
                    <w:t>.</w:t>
                  </w:r>
                </w:p>
                <w:p w:rsidR="001059A2" w:rsidRPr="004D1540" w:rsidRDefault="001059A2" w:rsidP="001059A2">
                  <w:pPr>
                    <w:spacing w:after="0" w:line="240" w:lineRule="auto"/>
                    <w:jc w:val="both"/>
                    <w:rPr>
                      <w:rFonts w:ascii="Candara" w:hAnsi="Candara" w:cs="Arial"/>
                      <w:color w:val="000000" w:themeColor="text1"/>
                      <w:sz w:val="22"/>
                      <w:szCs w:val="22"/>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003B7A06" w:rsidRPr="004D1540">
                    <w:rPr>
                      <w:rFonts w:ascii="Candara" w:hAnsi="Candara" w:cs="Arial"/>
                      <w:color w:val="000000" w:themeColor="text1"/>
                      <w:sz w:val="22"/>
                      <w:szCs w:val="22"/>
                    </w:rPr>
                    <w:t>Sistema de Recursos Humanos - NP 02</w:t>
                  </w:r>
                  <w:r w:rsidRPr="004D1540">
                    <w:rPr>
                      <w:rFonts w:ascii="Candara" w:hAnsi="Candara" w:cs="Arial"/>
                      <w:color w:val="000000" w:themeColor="text1"/>
                      <w:sz w:val="22"/>
                      <w:szCs w:val="22"/>
                    </w:rPr>
                    <w:t>.</w:t>
                  </w:r>
                </w:p>
                <w:p w:rsidR="001059A2" w:rsidRPr="004D1540" w:rsidRDefault="001059A2" w:rsidP="001059A2">
                  <w:pPr>
                    <w:spacing w:after="0" w:line="240" w:lineRule="auto"/>
                    <w:jc w:val="both"/>
                    <w:rPr>
                      <w:rFonts w:ascii="Candara" w:hAnsi="Candara" w:cs="Arial"/>
                      <w:color w:val="000000" w:themeColor="text1"/>
                      <w:sz w:val="22"/>
                      <w:szCs w:val="22"/>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1E589C" w:rsidRPr="004D1540" w:rsidRDefault="001E589C">
                  <w:pPr>
                    <w:spacing w:after="0" w:line="240" w:lineRule="auto"/>
                    <w:jc w:val="both"/>
                    <w:rPr>
                      <w:rFonts w:ascii="Candara" w:hAnsi="Candara"/>
                      <w:color w:val="000000" w:themeColor="text1"/>
                      <w:sz w:val="22"/>
                      <w:szCs w:val="22"/>
                    </w:rPr>
                  </w:pPr>
                </w:p>
                <w:p w:rsidR="001E589C" w:rsidRPr="004D1540" w:rsidRDefault="001E589C">
                  <w:pPr>
                    <w:spacing w:after="0" w:line="240" w:lineRule="auto"/>
                    <w:jc w:val="both"/>
                    <w:rPr>
                      <w:rFonts w:ascii="Candara" w:hAnsi="Candara" w:cs="Arial"/>
                      <w:b/>
                      <w:color w:val="000000" w:themeColor="text1"/>
                      <w:sz w:val="22"/>
                      <w:szCs w:val="22"/>
                      <w:highlight w:val="yellow"/>
                    </w:rPr>
                  </w:pPr>
                </w:p>
                <w:p w:rsidR="00226F64" w:rsidRPr="004D1540" w:rsidRDefault="00BD44D3" w:rsidP="00222FC6">
                  <w:pPr>
                    <w:pStyle w:val="Ttulo1"/>
                    <w:rPr>
                      <w:rFonts w:ascii="Candara" w:hAnsi="Candara"/>
                      <w:sz w:val="22"/>
                      <w:szCs w:val="22"/>
                    </w:rPr>
                  </w:pPr>
                  <w:bookmarkStart w:id="80" w:name="_Toc491722851"/>
                  <w:bookmarkStart w:id="81" w:name="_Toc491723669"/>
                  <w:bookmarkStart w:id="82" w:name="_Toc491892569"/>
                  <w:bookmarkStart w:id="83" w:name="_Toc1147430"/>
                  <w:r w:rsidRPr="004D1540">
                    <w:rPr>
                      <w:rFonts w:ascii="Candara" w:hAnsi="Candara"/>
                      <w:sz w:val="22"/>
                      <w:szCs w:val="22"/>
                    </w:rPr>
                    <w:t>19</w:t>
                  </w:r>
                  <w:r w:rsidR="00286C5D" w:rsidRPr="004D1540">
                    <w:rPr>
                      <w:rFonts w:ascii="Candara" w:hAnsi="Candara"/>
                      <w:sz w:val="22"/>
                      <w:szCs w:val="22"/>
                    </w:rPr>
                    <w:t>. Desentranhamento de Certidão de Tempo de Serviço / Contribuição</w:t>
                  </w:r>
                  <w:bookmarkEnd w:id="80"/>
                  <w:bookmarkEnd w:id="81"/>
                  <w:bookmarkEnd w:id="82"/>
                  <w:bookmarkEnd w:id="83"/>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Ato pelo qual se subtrai do tempo de serviço um dado período solicitado pelo interessado, para fins de averbação em outro órgão, desde que não tenham surtido efeitos jurídicos ou financeiros. </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lastRenderedPageBreak/>
                    <w:t xml:space="preserve">Fundamentação Legal: </w:t>
                  </w:r>
                </w:p>
                <w:p w:rsidR="00226F64" w:rsidRPr="002A69C6" w:rsidRDefault="00286C5D" w:rsidP="006451AF">
                  <w:pPr>
                    <w:pStyle w:val="PargrafodaLista"/>
                    <w:numPr>
                      <w:ilvl w:val="0"/>
                      <w:numId w:val="39"/>
                    </w:numPr>
                    <w:spacing w:after="0" w:line="240" w:lineRule="auto"/>
                    <w:jc w:val="both"/>
                    <w:rPr>
                      <w:rFonts w:ascii="Candara" w:hAnsi="Candara"/>
                      <w:color w:val="000000" w:themeColor="text1"/>
                      <w:sz w:val="22"/>
                      <w:szCs w:val="22"/>
                    </w:rPr>
                  </w:pPr>
                  <w:r w:rsidRPr="002A69C6">
                    <w:rPr>
                      <w:rFonts w:ascii="Candara" w:hAnsi="Candara" w:cs="Arial"/>
                      <w:color w:val="000000" w:themeColor="text1"/>
                      <w:sz w:val="22"/>
                      <w:szCs w:val="22"/>
                    </w:rPr>
                    <w:t xml:space="preserve">Portaria do Ministério da Previdência Social </w:t>
                  </w:r>
                  <w:proofErr w:type="gramStart"/>
                  <w:r w:rsidRPr="002A69C6">
                    <w:rPr>
                      <w:rFonts w:ascii="Candara" w:hAnsi="Candara" w:cs="Arial"/>
                      <w:color w:val="000000" w:themeColor="text1"/>
                      <w:sz w:val="22"/>
                      <w:szCs w:val="22"/>
                    </w:rPr>
                    <w:t>n</w:t>
                  </w:r>
                  <w:r w:rsidRPr="002A69C6">
                    <w:rPr>
                      <w:rFonts w:ascii="Candara" w:hAnsi="Candara" w:cs="Arial"/>
                      <w:color w:val="000000" w:themeColor="text1"/>
                      <w:sz w:val="22"/>
                      <w:szCs w:val="22"/>
                      <w:vertAlign w:val="superscript"/>
                    </w:rPr>
                    <w:t>o</w:t>
                  </w:r>
                  <w:r w:rsidRPr="002A69C6">
                    <w:rPr>
                      <w:rFonts w:ascii="Candara" w:hAnsi="Candara" w:cs="Arial"/>
                      <w:color w:val="000000" w:themeColor="text1"/>
                      <w:sz w:val="22"/>
                      <w:szCs w:val="22"/>
                    </w:rPr>
                    <w:t xml:space="preserve"> 154</w:t>
                  </w:r>
                  <w:proofErr w:type="gramEnd"/>
                  <w:r w:rsidRPr="002A69C6">
                    <w:rPr>
                      <w:rFonts w:ascii="Candara" w:hAnsi="Candara" w:cs="Arial"/>
                      <w:color w:val="000000" w:themeColor="text1"/>
                      <w:sz w:val="22"/>
                      <w:szCs w:val="22"/>
                    </w:rPr>
                    <w:t xml:space="preserve"> publicada em 16/05/2008 - Anexo III;</w:t>
                  </w:r>
                </w:p>
                <w:p w:rsidR="00226F64" w:rsidRPr="002A69C6" w:rsidRDefault="00286C5D" w:rsidP="006451AF">
                  <w:pPr>
                    <w:pStyle w:val="PargrafodaLista"/>
                    <w:numPr>
                      <w:ilvl w:val="0"/>
                      <w:numId w:val="39"/>
                    </w:numPr>
                    <w:spacing w:after="0" w:line="240" w:lineRule="auto"/>
                    <w:jc w:val="both"/>
                    <w:rPr>
                      <w:rFonts w:ascii="Candara" w:hAnsi="Candara"/>
                      <w:color w:val="000000" w:themeColor="text1"/>
                      <w:sz w:val="22"/>
                      <w:szCs w:val="22"/>
                    </w:rPr>
                  </w:pPr>
                  <w:r w:rsidRPr="002A69C6">
                    <w:rPr>
                      <w:rFonts w:ascii="Candara" w:hAnsi="Candara" w:cs="Arial"/>
                      <w:color w:val="000000" w:themeColor="text1"/>
                      <w:sz w:val="22"/>
                      <w:szCs w:val="22"/>
                    </w:rPr>
                    <w:t>Artigo 175, § 2</w:t>
                  </w:r>
                  <w:r w:rsidRPr="002A69C6">
                    <w:rPr>
                      <w:rFonts w:ascii="Candara" w:hAnsi="Candara" w:cs="Arial"/>
                      <w:color w:val="000000" w:themeColor="text1"/>
                      <w:sz w:val="22"/>
                      <w:szCs w:val="22"/>
                      <w:vertAlign w:val="superscript"/>
                    </w:rPr>
                    <w:t>o</w:t>
                  </w:r>
                  <w:r w:rsidRPr="002A69C6">
                    <w:rPr>
                      <w:rFonts w:ascii="Candara" w:hAnsi="Candara" w:cs="Arial"/>
                      <w:color w:val="000000" w:themeColor="text1"/>
                      <w:sz w:val="22"/>
                      <w:szCs w:val="22"/>
                    </w:rPr>
                    <w:t xml:space="preserve"> da Lei Complementar Estadual n</w:t>
                  </w:r>
                  <w:r w:rsidRPr="002A69C6">
                    <w:rPr>
                      <w:rFonts w:ascii="Candara" w:hAnsi="Candara" w:cs="Arial"/>
                      <w:color w:val="000000" w:themeColor="text1"/>
                      <w:sz w:val="22"/>
                      <w:szCs w:val="22"/>
                      <w:vertAlign w:val="superscript"/>
                    </w:rPr>
                    <w:t>o</w:t>
                  </w:r>
                  <w:r w:rsidRPr="002A69C6">
                    <w:rPr>
                      <w:rFonts w:ascii="Candara" w:hAnsi="Candara" w:cs="Arial"/>
                      <w:color w:val="000000" w:themeColor="text1"/>
                      <w:sz w:val="22"/>
                      <w:szCs w:val="22"/>
                    </w:rPr>
                    <w:t xml:space="preserve"> 46/1994</w:t>
                  </w:r>
                  <w:r w:rsidR="0009786C" w:rsidRPr="002A69C6">
                    <w:rPr>
                      <w:rFonts w:ascii="Candara" w:hAnsi="Candara" w:cs="Arial"/>
                      <w:color w:val="000000" w:themeColor="text1"/>
                      <w:sz w:val="22"/>
                      <w:szCs w:val="22"/>
                    </w:rPr>
                    <w:t>, renumerada por determinação expressa do art. 1º da Lei Complementar Estadual n° 98/1997</w:t>
                  </w:r>
                  <w:r w:rsidRPr="002A69C6">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b/>
                      <w:bCs/>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sidR="00213814" w:rsidRPr="004D1540">
                    <w:rPr>
                      <w:rFonts w:ascii="Candara" w:hAnsi="Candara" w:cs="Arial"/>
                      <w:b/>
                      <w:bCs/>
                      <w:color w:val="298881" w:themeColor="accent1" w:themeShade="BF"/>
                      <w:sz w:val="22"/>
                      <w:szCs w:val="22"/>
                    </w:rPr>
                    <w:t>para requerimento</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Ter sido servidor ocupante de cargo em comissão neste Poder.</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A69C6">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2A69C6"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2A69C6">
                    <w:rPr>
                      <w:rFonts w:ascii="Candara" w:hAnsi="Candara" w:cs="Arial"/>
                      <w:color w:val="000000" w:themeColor="text1"/>
                      <w:sz w:val="22"/>
                      <w:szCs w:val="22"/>
                    </w:rPr>
                    <w:t>SERVIDOR: p</w:t>
                  </w:r>
                  <w:r w:rsidRPr="004D1540">
                    <w:rPr>
                      <w:rFonts w:ascii="Candara" w:hAnsi="Candara" w:cs="Arial"/>
                      <w:color w:val="000000" w:themeColor="text1"/>
                      <w:sz w:val="22"/>
                      <w:szCs w:val="22"/>
                    </w:rPr>
                    <w:t>reenche o formulário indicado, e protocoliza o pedido n</w:t>
                  </w:r>
                  <w:r w:rsidR="00101CD2" w:rsidRPr="004D1540">
                    <w:rPr>
                      <w:rFonts w:ascii="Candara" w:hAnsi="Candara" w:cs="Arial"/>
                      <w:color w:val="000000" w:themeColor="text1"/>
                      <w:sz w:val="22"/>
                      <w:szCs w:val="22"/>
                    </w:rPr>
                    <w:t xml:space="preserve">a </w:t>
                  </w:r>
                  <w:r w:rsidR="00670BFE" w:rsidRPr="004D1540">
                    <w:rPr>
                      <w:rFonts w:ascii="Candara" w:hAnsi="Candara" w:cs="Arial"/>
                      <w:color w:val="000000" w:themeColor="text1"/>
                      <w:sz w:val="22"/>
                      <w:szCs w:val="22"/>
                    </w:rPr>
                    <w:t>Seção de Protocolo do Tribunal de Justiça ou n</w:t>
                  </w:r>
                  <w:r w:rsidR="00D80F99" w:rsidRPr="004D1540">
                    <w:rPr>
                      <w:rFonts w:ascii="Candara" w:hAnsi="Candara" w:cs="Arial"/>
                      <w:color w:val="000000" w:themeColor="text1"/>
                      <w:sz w:val="22"/>
                      <w:szCs w:val="22"/>
                    </w:rPr>
                    <w:t xml:space="preserve">a Secretaria de Gestão do Foro da </w:t>
                  </w:r>
                  <w:r w:rsidR="00670BFE" w:rsidRPr="004D1540">
                    <w:rPr>
                      <w:rFonts w:ascii="Candara" w:hAnsi="Candara" w:cs="Arial"/>
                      <w:color w:val="000000" w:themeColor="text1"/>
                      <w:sz w:val="22"/>
                      <w:szCs w:val="22"/>
                    </w:rPr>
                    <w:t>Comarca</w:t>
                  </w:r>
                  <w:r w:rsidR="002A69C6">
                    <w:rPr>
                      <w:rFonts w:ascii="Candara" w:hAnsi="Candara" w:cs="Arial"/>
                      <w:color w:val="000000" w:themeColor="text1"/>
                      <w:sz w:val="22"/>
                      <w:szCs w:val="22"/>
                    </w:rPr>
                    <w:t>,</w:t>
                  </w:r>
                  <w:proofErr w:type="gramStart"/>
                  <w:r w:rsidR="002A69C6">
                    <w:rPr>
                      <w:rFonts w:ascii="Candara" w:hAnsi="Candara" w:cs="Arial"/>
                      <w:color w:val="000000" w:themeColor="text1"/>
                      <w:sz w:val="22"/>
                      <w:szCs w:val="22"/>
                    </w:rPr>
                    <w:t xml:space="preserve"> </w:t>
                  </w:r>
                  <w:r w:rsidRPr="004D1540">
                    <w:rPr>
                      <w:rFonts w:ascii="Candara" w:hAnsi="Candara" w:cs="Arial"/>
                      <w:color w:val="000000" w:themeColor="text1"/>
                      <w:sz w:val="22"/>
                      <w:szCs w:val="22"/>
                    </w:rPr>
                    <w:t xml:space="preserve"> </w:t>
                  </w:r>
                  <w:proofErr w:type="gramEnd"/>
                  <w:r w:rsidRPr="004D1540">
                    <w:rPr>
                      <w:rFonts w:ascii="Candara" w:hAnsi="Candara" w:cs="Arial"/>
                      <w:color w:val="000000" w:themeColor="text1"/>
                      <w:sz w:val="22"/>
                      <w:szCs w:val="22"/>
                    </w:rPr>
                    <w:t>encaminha</w:t>
                  </w:r>
                  <w:r w:rsidR="002A69C6">
                    <w:rPr>
                      <w:rFonts w:ascii="Candara" w:hAnsi="Candara" w:cs="Arial"/>
                      <w:color w:val="000000" w:themeColor="text1"/>
                      <w:sz w:val="22"/>
                      <w:szCs w:val="22"/>
                    </w:rPr>
                    <w:t>n</w:t>
                  </w:r>
                  <w:r w:rsidRPr="004D1540">
                    <w:rPr>
                      <w:rFonts w:ascii="Candara" w:hAnsi="Candara" w:cs="Arial"/>
                      <w:color w:val="000000" w:themeColor="text1"/>
                      <w:sz w:val="22"/>
                      <w:szCs w:val="22"/>
                    </w:rPr>
                    <w:t>do à Seção de Legislação e Benefícios</w:t>
                  </w:r>
                  <w:r w:rsidR="002A69C6">
                    <w:rPr>
                      <w:rFonts w:ascii="Candara" w:hAnsi="Candara" w:cs="Arial"/>
                      <w:color w:val="000000" w:themeColor="text1"/>
                      <w:sz w:val="22"/>
                      <w:szCs w:val="22"/>
                    </w:rPr>
                    <w:t>.</w:t>
                  </w:r>
                </w:p>
                <w:p w:rsidR="00226F64" w:rsidRPr="004D1540" w:rsidRDefault="002A69C6">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2</w:t>
                  </w:r>
                  <w:r w:rsidRPr="0016373C">
                    <w:rPr>
                      <w:rFonts w:ascii="Candara" w:hAnsi="Candara" w:cs="Arial"/>
                      <w:color w:val="000000" w:themeColor="text1"/>
                      <w:sz w:val="22"/>
                      <w:szCs w:val="22"/>
                    </w:rPr>
                    <w:t>. SEÇÃO DE LEGISLAÇÃO E BENEFÍCIOS:</w:t>
                  </w:r>
                  <w:r w:rsidR="00286C5D" w:rsidRPr="0016373C">
                    <w:rPr>
                      <w:rFonts w:ascii="Candara" w:hAnsi="Candara" w:cs="Arial"/>
                      <w:color w:val="000000" w:themeColor="text1"/>
                      <w:sz w:val="22"/>
                      <w:szCs w:val="22"/>
                    </w:rPr>
                    <w:t xml:space="preserve"> identifica</w:t>
                  </w:r>
                  <w:r w:rsidRPr="0016373C">
                    <w:rPr>
                      <w:rFonts w:ascii="Candara" w:hAnsi="Candara" w:cs="Arial"/>
                      <w:color w:val="000000" w:themeColor="text1"/>
                      <w:sz w:val="22"/>
                      <w:szCs w:val="22"/>
                    </w:rPr>
                    <w:t>,</w:t>
                  </w:r>
                  <w:r w:rsidR="00286C5D" w:rsidRPr="0016373C">
                    <w:rPr>
                      <w:rFonts w:ascii="Candara" w:hAnsi="Candara" w:cs="Arial"/>
                      <w:color w:val="000000" w:themeColor="text1"/>
                      <w:sz w:val="22"/>
                      <w:szCs w:val="22"/>
                    </w:rPr>
                    <w:t xml:space="preserve"> no Sistema de Segunda Instância</w:t>
                  </w:r>
                  <w:r w:rsidRPr="0016373C">
                    <w:rPr>
                      <w:rFonts w:ascii="Candara" w:hAnsi="Candara" w:cs="Arial"/>
                      <w:color w:val="000000" w:themeColor="text1"/>
                      <w:sz w:val="22"/>
                      <w:szCs w:val="22"/>
                    </w:rPr>
                    <w:t>,</w:t>
                  </w:r>
                  <w:r w:rsidR="00286C5D" w:rsidRPr="0016373C">
                    <w:rPr>
                      <w:rFonts w:ascii="Candara" w:hAnsi="Candara" w:cs="Arial"/>
                      <w:color w:val="000000" w:themeColor="text1"/>
                      <w:sz w:val="22"/>
                      <w:szCs w:val="22"/>
                    </w:rPr>
                    <w:t xml:space="preserve"> o n</w:t>
                  </w:r>
                  <w:r w:rsidR="00286C5D" w:rsidRPr="0016373C">
                    <w:rPr>
                      <w:rFonts w:ascii="Candara" w:hAnsi="Candara" w:cs="Arial"/>
                      <w:color w:val="000000" w:themeColor="text1"/>
                      <w:sz w:val="22"/>
                      <w:szCs w:val="22"/>
                      <w:vertAlign w:val="superscript"/>
                    </w:rPr>
                    <w:t>o</w:t>
                  </w:r>
                  <w:r w:rsidR="00286C5D" w:rsidRPr="0016373C">
                    <w:rPr>
                      <w:rFonts w:ascii="Candara" w:hAnsi="Candara" w:cs="Arial"/>
                      <w:color w:val="000000" w:themeColor="text1"/>
                      <w:sz w:val="22"/>
                      <w:szCs w:val="22"/>
                    </w:rPr>
                    <w:t xml:space="preserve"> do processo de Direitos e Vantagens do servidor e </w:t>
                  </w:r>
                  <w:r w:rsidRPr="0016373C">
                    <w:rPr>
                      <w:rFonts w:ascii="Candara" w:hAnsi="Candara" w:cs="Arial"/>
                      <w:color w:val="000000" w:themeColor="text1"/>
                      <w:sz w:val="22"/>
                      <w:szCs w:val="22"/>
                    </w:rPr>
                    <w:t xml:space="preserve">o </w:t>
                  </w:r>
                  <w:r w:rsidR="00286C5D" w:rsidRPr="0016373C">
                    <w:rPr>
                      <w:rFonts w:ascii="Candara" w:hAnsi="Candara" w:cs="Arial"/>
                      <w:color w:val="000000" w:themeColor="text1"/>
                      <w:sz w:val="22"/>
                      <w:szCs w:val="22"/>
                    </w:rPr>
                    <w:t xml:space="preserve">solicita </w:t>
                  </w:r>
                  <w:r w:rsidR="008D1565" w:rsidRPr="0016373C">
                    <w:rPr>
                      <w:rFonts w:ascii="Candara" w:hAnsi="Candara" w:cs="Arial"/>
                      <w:color w:val="000000" w:themeColor="text1"/>
                      <w:sz w:val="22"/>
                      <w:szCs w:val="22"/>
                    </w:rPr>
                    <w:t>à Seção de Arquivo</w:t>
                  </w:r>
                  <w:r w:rsidR="0016373C">
                    <w:rPr>
                      <w:rFonts w:ascii="Candara" w:hAnsi="Candara" w:cs="Arial"/>
                      <w:color w:val="000000" w:themeColor="text1"/>
                      <w:sz w:val="22"/>
                      <w:szCs w:val="22"/>
                    </w:rPr>
                    <w:t xml:space="preserve">, a fim de juntar </w:t>
                  </w:r>
                  <w:r w:rsidR="00286C5D" w:rsidRPr="0016373C">
                    <w:rPr>
                      <w:rFonts w:ascii="Candara" w:hAnsi="Candara" w:cs="Arial"/>
                      <w:color w:val="000000" w:themeColor="text1"/>
                      <w:sz w:val="22"/>
                      <w:szCs w:val="22"/>
                    </w:rPr>
                    <w:t>o exped</w:t>
                  </w:r>
                  <w:r w:rsidR="00BA10ED" w:rsidRPr="0016373C">
                    <w:rPr>
                      <w:rFonts w:ascii="Candara" w:hAnsi="Candara" w:cs="Arial"/>
                      <w:color w:val="000000" w:themeColor="text1"/>
                      <w:sz w:val="22"/>
                      <w:szCs w:val="22"/>
                    </w:rPr>
                    <w:t xml:space="preserve">iente </w:t>
                  </w:r>
                  <w:r w:rsidR="00BA10ED" w:rsidRPr="004D1540">
                    <w:rPr>
                      <w:rFonts w:ascii="Candara" w:hAnsi="Candara" w:cs="Arial"/>
                      <w:color w:val="000000" w:themeColor="text1"/>
                      <w:sz w:val="22"/>
                      <w:szCs w:val="22"/>
                    </w:rPr>
                    <w:t>ao processo;</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Depois de juntado o expediente, será providenciad</w:t>
                  </w:r>
                  <w:r w:rsidR="00187E8E" w:rsidRPr="004D1540">
                    <w:rPr>
                      <w:rFonts w:ascii="Candara" w:hAnsi="Candara" w:cs="Arial"/>
                      <w:color w:val="000000" w:themeColor="text1"/>
                      <w:sz w:val="22"/>
                      <w:szCs w:val="22"/>
                    </w:rPr>
                    <w:t>o</w:t>
                  </w:r>
                  <w:r w:rsidRPr="004D1540">
                    <w:rPr>
                      <w:rFonts w:ascii="Candara" w:hAnsi="Candara" w:cs="Arial"/>
                      <w:color w:val="000000" w:themeColor="text1"/>
                      <w:sz w:val="22"/>
                      <w:szCs w:val="22"/>
                    </w:rPr>
                    <w:t xml:space="preserve"> </w:t>
                  </w:r>
                  <w:r w:rsidR="00187E8E" w:rsidRPr="004D1540">
                    <w:rPr>
                      <w:rFonts w:ascii="Candara" w:hAnsi="Candara" w:cs="Arial"/>
                      <w:color w:val="000000" w:themeColor="text1"/>
                      <w:sz w:val="22"/>
                      <w:szCs w:val="22"/>
                    </w:rPr>
                    <w:t>o desentranhamento</w:t>
                  </w:r>
                  <w:r w:rsidRPr="004D1540">
                    <w:rPr>
                      <w:rFonts w:ascii="Candara" w:hAnsi="Candara" w:cs="Arial"/>
                      <w:color w:val="000000" w:themeColor="text1"/>
                      <w:sz w:val="22"/>
                      <w:szCs w:val="22"/>
                    </w:rPr>
                    <w:t xml:space="preserve"> da certidão original do processo, e confeccionad</w:t>
                  </w:r>
                  <w:r w:rsidR="00187E8E" w:rsidRPr="004D1540">
                    <w:rPr>
                      <w:rFonts w:ascii="Candara" w:hAnsi="Candara" w:cs="Arial"/>
                      <w:color w:val="000000" w:themeColor="text1"/>
                      <w:sz w:val="22"/>
                      <w:szCs w:val="22"/>
                    </w:rPr>
                    <w:t>a certidão, a qual deverá ser assinada pelo</w:t>
                  </w:r>
                  <w:proofErr w:type="gramStart"/>
                  <w:r w:rsidR="00187E8E"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 xml:space="preserve"> </w:t>
                  </w:r>
                  <w:proofErr w:type="gramEnd"/>
                  <w:r w:rsidRPr="004D1540">
                    <w:rPr>
                      <w:rFonts w:ascii="Candara" w:hAnsi="Candara" w:cs="Arial"/>
                      <w:color w:val="000000" w:themeColor="text1"/>
                      <w:sz w:val="22"/>
                      <w:szCs w:val="22"/>
                    </w:rPr>
                    <w:t>requerente ou seu procurador no momento da retirada do documento</w:t>
                  </w:r>
                  <w:r w:rsidR="0016373C">
                    <w:rPr>
                      <w:rFonts w:ascii="Candara" w:hAnsi="Candara" w:cs="Arial"/>
                      <w:color w:val="000000" w:themeColor="text1"/>
                      <w:sz w:val="22"/>
                      <w:szCs w:val="22"/>
                    </w:rPr>
                    <w:t>.</w:t>
                  </w:r>
                </w:p>
                <w:p w:rsidR="00226F64" w:rsidRPr="004D1540" w:rsidRDefault="0016373C">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Por fim, a </w:t>
                  </w:r>
                  <w:r w:rsidR="00286C5D" w:rsidRPr="004D1540">
                    <w:rPr>
                      <w:rFonts w:ascii="Candara" w:hAnsi="Candara" w:cs="Arial"/>
                      <w:color w:val="000000" w:themeColor="text1"/>
                      <w:sz w:val="22"/>
                      <w:szCs w:val="22"/>
                    </w:rPr>
                    <w:t xml:space="preserve">Seção de Legislação e Benefícios efetuará a anotação em ficha funcional no Sistema de Servidores - “Anotação Geral”, de que a certidão original foi desentranhada e encaminhar o processo </w:t>
                  </w:r>
                  <w:r w:rsidR="008D1565" w:rsidRPr="004D1540">
                    <w:rPr>
                      <w:rFonts w:ascii="Candara" w:hAnsi="Candara" w:cs="Arial"/>
                      <w:color w:val="000000" w:themeColor="text1"/>
                      <w:sz w:val="22"/>
                      <w:szCs w:val="22"/>
                    </w:rPr>
                    <w:t>à Seção de Arquivo</w:t>
                  </w:r>
                  <w:r w:rsidR="00286C5D"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XXIII - </w:t>
                  </w:r>
                  <w:r w:rsidR="003B7A06" w:rsidRPr="004D1540">
                    <w:rPr>
                      <w:rFonts w:ascii="Candara" w:hAnsi="Candara" w:cs="Arial"/>
                      <w:color w:val="000000" w:themeColor="text1"/>
                      <w:sz w:val="22"/>
                      <w:szCs w:val="22"/>
                    </w:rPr>
                    <w:t>Sistema de Recursos Humanos - NP 02</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9A5F06" w:rsidRPr="004D1540" w:rsidRDefault="009A5F06" w:rsidP="009A5F06">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226F64" w:rsidRDefault="00226F64">
                  <w:pPr>
                    <w:spacing w:after="0" w:line="240" w:lineRule="auto"/>
                    <w:jc w:val="both"/>
                    <w:rPr>
                      <w:rFonts w:ascii="Candara" w:hAnsi="Candara" w:cs="Arial"/>
                      <w:color w:val="000000" w:themeColor="text1"/>
                      <w:sz w:val="22"/>
                      <w:szCs w:val="22"/>
                    </w:rPr>
                  </w:pPr>
                </w:p>
                <w:p w:rsidR="0016373C" w:rsidRPr="004D1540" w:rsidRDefault="0016373C">
                  <w:pPr>
                    <w:spacing w:after="0" w:line="240" w:lineRule="auto"/>
                    <w:jc w:val="both"/>
                    <w:rPr>
                      <w:rFonts w:ascii="Candara" w:hAnsi="Candara" w:cs="Arial"/>
                      <w:color w:val="000000" w:themeColor="text1"/>
                      <w:sz w:val="22"/>
                      <w:szCs w:val="22"/>
                    </w:rPr>
                  </w:pP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63547D" w:rsidP="00222FC6">
                  <w:pPr>
                    <w:pStyle w:val="Ttulo1"/>
                    <w:rPr>
                      <w:rFonts w:ascii="Candara" w:hAnsi="Candara"/>
                      <w:sz w:val="22"/>
                      <w:szCs w:val="22"/>
                    </w:rPr>
                  </w:pPr>
                  <w:bookmarkStart w:id="84" w:name="_Toc491722852"/>
                  <w:bookmarkStart w:id="85" w:name="_Toc491723670"/>
                  <w:bookmarkStart w:id="86" w:name="_Toc491892570"/>
                  <w:bookmarkStart w:id="87" w:name="_Toc1147431"/>
                  <w:r w:rsidRPr="004D1540">
                    <w:rPr>
                      <w:rFonts w:ascii="Candara" w:hAnsi="Candara"/>
                      <w:sz w:val="22"/>
                      <w:szCs w:val="22"/>
                    </w:rPr>
                    <w:t>2</w:t>
                  </w:r>
                  <w:r w:rsidR="00BD44D3" w:rsidRPr="004D1540">
                    <w:rPr>
                      <w:rFonts w:ascii="Candara" w:hAnsi="Candara"/>
                      <w:sz w:val="22"/>
                      <w:szCs w:val="22"/>
                    </w:rPr>
                    <w:t>0</w:t>
                  </w:r>
                  <w:r w:rsidR="00286C5D" w:rsidRPr="004D1540">
                    <w:rPr>
                      <w:rFonts w:ascii="Candara" w:hAnsi="Candara"/>
                      <w:sz w:val="22"/>
                      <w:szCs w:val="22"/>
                    </w:rPr>
                    <w:t>. Disponibilidade</w:t>
                  </w:r>
                  <w:bookmarkEnd w:id="84"/>
                  <w:bookmarkEnd w:id="85"/>
                  <w:bookmarkEnd w:id="86"/>
                  <w:bookmarkEnd w:id="87"/>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É o afastamento de servidor estável do exercício do cargo, com remuneração, por motivo de extinção do cargo ou por declaração de sua desnecessidade no órgão.</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16373C" w:rsidRDefault="00286C5D" w:rsidP="006451AF">
                  <w:pPr>
                    <w:pStyle w:val="PargrafodaLista"/>
                    <w:numPr>
                      <w:ilvl w:val="0"/>
                      <w:numId w:val="40"/>
                    </w:numPr>
                    <w:spacing w:after="0" w:line="240" w:lineRule="auto"/>
                    <w:jc w:val="both"/>
                    <w:rPr>
                      <w:rFonts w:ascii="Candara" w:hAnsi="Candara"/>
                      <w:color w:val="000000" w:themeColor="text1"/>
                      <w:sz w:val="22"/>
                      <w:szCs w:val="22"/>
                    </w:rPr>
                  </w:pPr>
                  <w:r w:rsidRPr="0016373C">
                    <w:rPr>
                      <w:rFonts w:ascii="Candara" w:hAnsi="Candara" w:cs="Arial"/>
                      <w:bCs/>
                      <w:color w:val="000000" w:themeColor="text1"/>
                      <w:sz w:val="22"/>
                      <w:szCs w:val="22"/>
                    </w:rPr>
                    <w:t xml:space="preserve">Artigo 50 e 51 da </w:t>
                  </w:r>
                  <w:r w:rsidR="00C67935" w:rsidRPr="0016373C">
                    <w:rPr>
                      <w:rFonts w:ascii="Candara" w:hAnsi="Candara"/>
                      <w:color w:val="000000" w:themeColor="text1"/>
                      <w:sz w:val="22"/>
                      <w:szCs w:val="22"/>
                    </w:rPr>
                    <w:t>Lei Complementar Estadual n</w:t>
                  </w:r>
                  <w:r w:rsidR="00C67935" w:rsidRPr="0016373C">
                    <w:rPr>
                      <w:rFonts w:ascii="Candara" w:hAnsi="Candara"/>
                      <w:color w:val="000000" w:themeColor="text1"/>
                      <w:sz w:val="22"/>
                      <w:szCs w:val="22"/>
                      <w:vertAlign w:val="superscript"/>
                    </w:rPr>
                    <w:t>o</w:t>
                  </w:r>
                  <w:r w:rsidR="00C67935" w:rsidRPr="0016373C">
                    <w:rPr>
                      <w:rFonts w:ascii="Candara" w:hAnsi="Candara"/>
                      <w:color w:val="000000" w:themeColor="text1"/>
                      <w:sz w:val="22"/>
                      <w:szCs w:val="22"/>
                    </w:rPr>
                    <w:t xml:space="preserve"> 46/1994</w:t>
                  </w:r>
                  <w:r w:rsidR="00D8485F" w:rsidRPr="0016373C">
                    <w:rPr>
                      <w:rFonts w:ascii="Candara" w:hAnsi="Candara"/>
                      <w:color w:val="000000" w:themeColor="text1"/>
                      <w:sz w:val="22"/>
                      <w:szCs w:val="22"/>
                    </w:rPr>
                    <w:t>,</w:t>
                  </w:r>
                  <w:r w:rsidR="00D8485F" w:rsidRPr="0016373C">
                    <w:rPr>
                      <w:rFonts w:ascii="Candara" w:hAnsi="Candara" w:cs="Arial"/>
                      <w:color w:val="000000" w:themeColor="text1"/>
                      <w:sz w:val="22"/>
                      <w:szCs w:val="22"/>
                    </w:rPr>
                    <w:t xml:space="preserve"> renumerada por determinação expressa do art. 1º da Lei Complementar Estadual n° 98/1997</w:t>
                  </w:r>
                  <w:r w:rsidRPr="0016373C">
                    <w:rPr>
                      <w:rFonts w:ascii="Candara" w:hAnsi="Candara" w:cs="Arial"/>
                      <w:bCs/>
                      <w:color w:val="000000" w:themeColor="text1"/>
                      <w:sz w:val="22"/>
                      <w:szCs w:val="22"/>
                    </w:rPr>
                    <w:t>.</w:t>
                  </w:r>
                </w:p>
                <w:p w:rsidR="00226F64" w:rsidRPr="004D1540"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lastRenderedPageBreak/>
                    <w:t xml:space="preserve">Requisitos </w:t>
                  </w:r>
                  <w:r w:rsidR="00213814" w:rsidRPr="004D1540">
                    <w:rPr>
                      <w:rFonts w:ascii="Candara" w:hAnsi="Candara" w:cs="Arial"/>
                      <w:b/>
                      <w:bCs/>
                      <w:color w:val="298881" w:themeColor="accent1" w:themeShade="BF"/>
                      <w:sz w:val="22"/>
                      <w:szCs w:val="22"/>
                    </w:rPr>
                    <w:t>para requerimento</w:t>
                  </w:r>
                  <w:r w:rsidRPr="004D1540">
                    <w:rPr>
                      <w:rFonts w:ascii="Candara" w:hAnsi="Candara" w:cs="Arial"/>
                      <w:b/>
                      <w:bCs/>
                      <w:color w:val="298881" w:themeColor="accent1" w:themeShade="BF"/>
                      <w:sz w:val="22"/>
                      <w:szCs w:val="22"/>
                    </w:rPr>
                    <w:t xml:space="preserve">: </w:t>
                  </w:r>
                </w:p>
                <w:p w:rsidR="0016373C" w:rsidRPr="0016373C" w:rsidRDefault="00286C5D" w:rsidP="006451AF">
                  <w:pPr>
                    <w:pStyle w:val="PargrafodaLista"/>
                    <w:numPr>
                      <w:ilvl w:val="0"/>
                      <w:numId w:val="42"/>
                    </w:numPr>
                    <w:spacing w:after="0" w:line="240" w:lineRule="auto"/>
                    <w:jc w:val="both"/>
                    <w:rPr>
                      <w:rFonts w:ascii="Candara" w:hAnsi="Candara" w:cs="Arial"/>
                      <w:bCs/>
                      <w:color w:val="000000" w:themeColor="text1"/>
                      <w:sz w:val="22"/>
                      <w:szCs w:val="22"/>
                    </w:rPr>
                  </w:pPr>
                  <w:r w:rsidRPr="0016373C">
                    <w:rPr>
                      <w:rFonts w:ascii="Candara" w:hAnsi="Candara" w:cs="Arial"/>
                      <w:bCs/>
                      <w:color w:val="000000" w:themeColor="text1"/>
                      <w:sz w:val="22"/>
                      <w:szCs w:val="22"/>
                    </w:rPr>
                    <w:t>Ser servidor estável</w:t>
                  </w:r>
                  <w:r w:rsidR="0016373C" w:rsidRPr="0016373C">
                    <w:rPr>
                      <w:rFonts w:ascii="Candara" w:hAnsi="Candara" w:cs="Arial"/>
                      <w:bCs/>
                      <w:color w:val="000000" w:themeColor="text1"/>
                      <w:sz w:val="22"/>
                      <w:szCs w:val="22"/>
                    </w:rPr>
                    <w:t>;</w:t>
                  </w:r>
                  <w:r w:rsidRPr="0016373C">
                    <w:rPr>
                      <w:rFonts w:ascii="Candara" w:hAnsi="Candara" w:cs="Arial"/>
                      <w:bCs/>
                      <w:color w:val="000000" w:themeColor="text1"/>
                      <w:sz w:val="22"/>
                      <w:szCs w:val="22"/>
                    </w:rPr>
                    <w:t xml:space="preserve"> </w:t>
                  </w:r>
                  <w:proofErr w:type="gramStart"/>
                  <w:r w:rsidR="0016373C" w:rsidRPr="0016373C">
                    <w:rPr>
                      <w:rFonts w:ascii="Candara" w:hAnsi="Candara" w:cs="Arial"/>
                      <w:bCs/>
                      <w:color w:val="000000" w:themeColor="text1"/>
                      <w:sz w:val="22"/>
                      <w:szCs w:val="22"/>
                    </w:rPr>
                    <w:t>e</w:t>
                  </w:r>
                  <w:proofErr w:type="gramEnd"/>
                  <w:r w:rsidR="0016373C" w:rsidRPr="0016373C">
                    <w:rPr>
                      <w:rFonts w:ascii="Candara" w:hAnsi="Candara" w:cs="Arial"/>
                      <w:bCs/>
                      <w:color w:val="000000" w:themeColor="text1"/>
                      <w:sz w:val="22"/>
                      <w:szCs w:val="22"/>
                    </w:rPr>
                    <w:t xml:space="preserve"> </w:t>
                  </w:r>
                </w:p>
                <w:p w:rsidR="00226F64" w:rsidRPr="0016373C" w:rsidRDefault="00264D20" w:rsidP="006451AF">
                  <w:pPr>
                    <w:pStyle w:val="PargrafodaLista"/>
                    <w:numPr>
                      <w:ilvl w:val="0"/>
                      <w:numId w:val="42"/>
                    </w:numPr>
                    <w:spacing w:after="0" w:line="240" w:lineRule="auto"/>
                    <w:jc w:val="both"/>
                    <w:rPr>
                      <w:rFonts w:ascii="Candara" w:hAnsi="Candara" w:cs="Arial"/>
                      <w:bCs/>
                      <w:color w:val="000000" w:themeColor="text1"/>
                      <w:sz w:val="22"/>
                      <w:szCs w:val="22"/>
                    </w:rPr>
                  </w:pPr>
                  <w:r w:rsidRPr="0016373C">
                    <w:rPr>
                      <w:rFonts w:ascii="Candara" w:hAnsi="Candara" w:cs="Arial"/>
                      <w:bCs/>
                      <w:color w:val="000000" w:themeColor="text1"/>
                      <w:sz w:val="22"/>
                      <w:szCs w:val="22"/>
                    </w:rPr>
                    <w:t>A</w:t>
                  </w:r>
                  <w:r w:rsidR="00286C5D" w:rsidRPr="0016373C">
                    <w:rPr>
                      <w:rFonts w:ascii="Candara" w:hAnsi="Candara" w:cs="Arial"/>
                      <w:bCs/>
                      <w:color w:val="000000" w:themeColor="text1"/>
                      <w:sz w:val="22"/>
                      <w:szCs w:val="22"/>
                    </w:rPr>
                    <w:t xml:space="preserve">to da autoridade competente, </w:t>
                  </w:r>
                  <w:r w:rsidR="0016373C" w:rsidRPr="0016373C">
                    <w:rPr>
                      <w:rFonts w:ascii="Candara" w:hAnsi="Candara" w:cs="Arial"/>
                      <w:bCs/>
                      <w:color w:val="000000" w:themeColor="text1"/>
                      <w:sz w:val="22"/>
                      <w:szCs w:val="22"/>
                    </w:rPr>
                    <w:t>acerca da</w:t>
                  </w:r>
                  <w:r w:rsidR="00286C5D" w:rsidRPr="0016373C">
                    <w:rPr>
                      <w:rFonts w:ascii="Candara" w:hAnsi="Candara" w:cs="Arial"/>
                      <w:bCs/>
                      <w:color w:val="000000" w:themeColor="text1"/>
                      <w:sz w:val="22"/>
                      <w:szCs w:val="22"/>
                    </w:rPr>
                    <w:t xml:space="preserve"> extinção do cargo ou </w:t>
                  </w:r>
                  <w:r w:rsidR="00837C9E">
                    <w:rPr>
                      <w:rFonts w:ascii="Candara" w:hAnsi="Candara" w:cs="Arial"/>
                      <w:bCs/>
                      <w:color w:val="000000" w:themeColor="text1"/>
                      <w:sz w:val="22"/>
                      <w:szCs w:val="22"/>
                    </w:rPr>
                    <w:t xml:space="preserve">da declaração </w:t>
                  </w:r>
                  <w:r w:rsidR="00286C5D" w:rsidRPr="0016373C">
                    <w:rPr>
                      <w:rFonts w:ascii="Candara" w:hAnsi="Candara" w:cs="Arial"/>
                      <w:bCs/>
                      <w:color w:val="000000" w:themeColor="text1"/>
                      <w:sz w:val="22"/>
                      <w:szCs w:val="22"/>
                    </w:rPr>
                    <w:t>sua desnecessidade.</w:t>
                  </w:r>
                </w:p>
                <w:p w:rsidR="00226F64" w:rsidRPr="004D1540"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Informações adicionais:</w:t>
                  </w:r>
                </w:p>
                <w:p w:rsidR="00226F64" w:rsidRPr="0016373C" w:rsidRDefault="00286C5D" w:rsidP="006451AF">
                  <w:pPr>
                    <w:pStyle w:val="PargrafodaLista"/>
                    <w:numPr>
                      <w:ilvl w:val="0"/>
                      <w:numId w:val="41"/>
                    </w:numPr>
                    <w:spacing w:after="0" w:line="240" w:lineRule="auto"/>
                    <w:jc w:val="both"/>
                    <w:rPr>
                      <w:rFonts w:ascii="Candara" w:hAnsi="Candara"/>
                      <w:color w:val="000000" w:themeColor="text1"/>
                      <w:sz w:val="22"/>
                      <w:szCs w:val="22"/>
                    </w:rPr>
                  </w:pPr>
                  <w:r w:rsidRPr="0016373C">
                    <w:rPr>
                      <w:rFonts w:ascii="Candara" w:hAnsi="Candara" w:cs="Arial"/>
                      <w:color w:val="000000" w:themeColor="text1"/>
                      <w:sz w:val="22"/>
                      <w:szCs w:val="22"/>
                    </w:rPr>
                    <w:t xml:space="preserve">Extinto o cargo ou declarada sua desnecessidade, o servidor estável que não for redistribuído ficará em </w:t>
                  </w:r>
                  <w:r w:rsidR="00E15D4C" w:rsidRPr="0016373C">
                    <w:rPr>
                      <w:rFonts w:ascii="Candara" w:hAnsi="Candara" w:cs="Arial"/>
                      <w:color w:val="000000" w:themeColor="text1"/>
                      <w:sz w:val="22"/>
                      <w:szCs w:val="22"/>
                    </w:rPr>
                    <w:t>D</w:t>
                  </w:r>
                  <w:r w:rsidRPr="0016373C">
                    <w:rPr>
                      <w:rFonts w:ascii="Candara" w:hAnsi="Candara" w:cs="Arial"/>
                      <w:color w:val="000000" w:themeColor="text1"/>
                      <w:sz w:val="22"/>
                      <w:szCs w:val="22"/>
                    </w:rPr>
                    <w:t>isponibilidade remunerada até seu adequado aproveitamento em cargo de atribuições e vencimentos compatív</w:t>
                  </w:r>
                  <w:r w:rsidR="00BA10ED" w:rsidRPr="0016373C">
                    <w:rPr>
                      <w:rFonts w:ascii="Candara" w:hAnsi="Candara" w:cs="Arial"/>
                      <w:color w:val="000000" w:themeColor="text1"/>
                      <w:sz w:val="22"/>
                      <w:szCs w:val="22"/>
                    </w:rPr>
                    <w:t>eis com o anteriormente ocupado;</w:t>
                  </w:r>
                </w:p>
                <w:p w:rsidR="00226F64" w:rsidRPr="0016373C" w:rsidRDefault="00286C5D" w:rsidP="006451AF">
                  <w:pPr>
                    <w:pStyle w:val="PargrafodaLista"/>
                    <w:numPr>
                      <w:ilvl w:val="0"/>
                      <w:numId w:val="41"/>
                    </w:numPr>
                    <w:spacing w:after="0" w:line="240" w:lineRule="auto"/>
                    <w:jc w:val="both"/>
                    <w:rPr>
                      <w:rFonts w:ascii="Candara" w:hAnsi="Candara"/>
                      <w:color w:val="000000" w:themeColor="text1"/>
                      <w:sz w:val="22"/>
                      <w:szCs w:val="22"/>
                    </w:rPr>
                  </w:pPr>
                  <w:r w:rsidRPr="0016373C">
                    <w:rPr>
                      <w:rFonts w:ascii="Candara" w:hAnsi="Candara" w:cs="Arial"/>
                      <w:color w:val="000000" w:themeColor="text1"/>
                      <w:sz w:val="22"/>
                      <w:szCs w:val="22"/>
                    </w:rPr>
                    <w:t>O retorno à atividade de servidor em Disponibilidade far-se-á mediante aproveitamento em cargo de atribuições e vencimentos compatív</w:t>
                  </w:r>
                  <w:r w:rsidR="00BA10ED" w:rsidRPr="0016373C">
                    <w:rPr>
                      <w:rFonts w:ascii="Candara" w:hAnsi="Candara" w:cs="Arial"/>
                      <w:color w:val="000000" w:themeColor="text1"/>
                      <w:sz w:val="22"/>
                      <w:szCs w:val="22"/>
                    </w:rPr>
                    <w:t>eis com o anteriormente ocupado;</w:t>
                  </w:r>
                </w:p>
                <w:p w:rsidR="00226F64" w:rsidRPr="0016373C" w:rsidRDefault="00286C5D" w:rsidP="006451AF">
                  <w:pPr>
                    <w:pStyle w:val="PargrafodaLista"/>
                    <w:numPr>
                      <w:ilvl w:val="0"/>
                      <w:numId w:val="41"/>
                    </w:numPr>
                    <w:spacing w:after="0" w:line="240" w:lineRule="auto"/>
                    <w:jc w:val="both"/>
                    <w:rPr>
                      <w:rFonts w:ascii="Candara" w:hAnsi="Candara"/>
                      <w:color w:val="000000" w:themeColor="text1"/>
                      <w:sz w:val="22"/>
                      <w:szCs w:val="22"/>
                    </w:rPr>
                  </w:pPr>
                  <w:r w:rsidRPr="0016373C">
                    <w:rPr>
                      <w:rFonts w:ascii="Candara" w:hAnsi="Candara" w:cs="Arial"/>
                      <w:color w:val="000000" w:themeColor="text1"/>
                      <w:sz w:val="22"/>
                      <w:szCs w:val="22"/>
                    </w:rPr>
                    <w:t>O servidor em Disponibilidade, ao completar 70 anos de idade será aposentado compulsoriamente, com base no disposto no inciso II do Ar</w:t>
                  </w:r>
                  <w:r w:rsidR="00BA10ED" w:rsidRPr="0016373C">
                    <w:rPr>
                      <w:rFonts w:ascii="Candara" w:hAnsi="Candara" w:cs="Arial"/>
                      <w:color w:val="000000" w:themeColor="text1"/>
                      <w:sz w:val="22"/>
                      <w:szCs w:val="22"/>
                    </w:rPr>
                    <w:t>tigo 40 da Constituição Federal;</w:t>
                  </w:r>
                </w:p>
                <w:p w:rsidR="00226F64" w:rsidRPr="0016373C" w:rsidRDefault="00286C5D" w:rsidP="006451AF">
                  <w:pPr>
                    <w:pStyle w:val="PargrafodaLista"/>
                    <w:numPr>
                      <w:ilvl w:val="0"/>
                      <w:numId w:val="41"/>
                    </w:numPr>
                    <w:spacing w:after="0" w:line="240" w:lineRule="auto"/>
                    <w:jc w:val="both"/>
                    <w:rPr>
                      <w:rFonts w:ascii="Candara" w:hAnsi="Candara"/>
                      <w:color w:val="000000" w:themeColor="text1"/>
                      <w:sz w:val="22"/>
                      <w:szCs w:val="22"/>
                    </w:rPr>
                  </w:pPr>
                  <w:r w:rsidRPr="0016373C">
                    <w:rPr>
                      <w:rFonts w:ascii="Candara" w:hAnsi="Candara" w:cs="Arial"/>
                      <w:color w:val="000000" w:themeColor="text1"/>
                      <w:sz w:val="22"/>
                      <w:szCs w:val="22"/>
                    </w:rPr>
                    <w:t>O servidor que, na data do ato que o colocou em Disponibilidade, contava tempo de serviço suficiente para aposentadoria voluntária, poderá requerê-la com base no disposto no inciso III do Artigo 40 da Constituição Federal, a qual deverá ser concedida pelo órgão ou entidade responsável p</w:t>
                  </w:r>
                  <w:r w:rsidR="00BA10ED" w:rsidRPr="0016373C">
                    <w:rPr>
                      <w:rFonts w:ascii="Candara" w:hAnsi="Candara" w:cs="Arial"/>
                      <w:color w:val="000000" w:themeColor="text1"/>
                      <w:sz w:val="22"/>
                      <w:szCs w:val="22"/>
                    </w:rPr>
                    <w:t>elo pagamento de seus proventos;</w:t>
                  </w:r>
                </w:p>
                <w:p w:rsidR="00226F64" w:rsidRPr="0016373C" w:rsidRDefault="00286C5D" w:rsidP="006451AF">
                  <w:pPr>
                    <w:pStyle w:val="PargrafodaLista"/>
                    <w:numPr>
                      <w:ilvl w:val="0"/>
                      <w:numId w:val="41"/>
                    </w:numPr>
                    <w:spacing w:after="0" w:line="240" w:lineRule="auto"/>
                    <w:jc w:val="both"/>
                    <w:rPr>
                      <w:rFonts w:ascii="Candara" w:hAnsi="Candara"/>
                      <w:color w:val="000000" w:themeColor="text1"/>
                      <w:sz w:val="22"/>
                      <w:szCs w:val="22"/>
                    </w:rPr>
                  </w:pPr>
                  <w:r w:rsidRPr="0016373C">
                    <w:rPr>
                      <w:rFonts w:ascii="Candara" w:hAnsi="Candara" w:cs="Arial"/>
                      <w:color w:val="000000" w:themeColor="text1"/>
                      <w:sz w:val="22"/>
                      <w:szCs w:val="22"/>
                    </w:rPr>
                    <w:t xml:space="preserve">Será tornado sem efeito o aproveitamento e cassada a disponibilidade </w:t>
                  </w:r>
                  <w:r w:rsidR="00E15D4C" w:rsidRPr="0016373C">
                    <w:rPr>
                      <w:rFonts w:ascii="Candara" w:hAnsi="Candara" w:cs="Arial"/>
                      <w:color w:val="000000" w:themeColor="text1"/>
                      <w:sz w:val="22"/>
                      <w:szCs w:val="22"/>
                    </w:rPr>
                    <w:t>caso</w:t>
                  </w:r>
                  <w:proofErr w:type="gramStart"/>
                  <w:r w:rsidR="00E15D4C" w:rsidRPr="0016373C">
                    <w:rPr>
                      <w:rFonts w:ascii="Candara" w:hAnsi="Candara" w:cs="Arial"/>
                      <w:color w:val="000000" w:themeColor="text1"/>
                      <w:sz w:val="22"/>
                      <w:szCs w:val="22"/>
                    </w:rPr>
                    <w:t xml:space="preserve"> </w:t>
                  </w:r>
                  <w:r w:rsidRPr="0016373C">
                    <w:rPr>
                      <w:rFonts w:ascii="Candara" w:hAnsi="Candara" w:cs="Arial"/>
                      <w:color w:val="000000" w:themeColor="text1"/>
                      <w:sz w:val="22"/>
                      <w:szCs w:val="22"/>
                    </w:rPr>
                    <w:t xml:space="preserve"> </w:t>
                  </w:r>
                  <w:proofErr w:type="gramEnd"/>
                  <w:r w:rsidRPr="0016373C">
                    <w:rPr>
                      <w:rFonts w:ascii="Candara" w:hAnsi="Candara" w:cs="Arial"/>
                      <w:color w:val="000000" w:themeColor="text1"/>
                      <w:sz w:val="22"/>
                      <w:szCs w:val="22"/>
                    </w:rPr>
                    <w:t>o servidor não entr</w:t>
                  </w:r>
                  <w:r w:rsidR="00E15D4C" w:rsidRPr="0016373C">
                    <w:rPr>
                      <w:rFonts w:ascii="Candara" w:hAnsi="Candara" w:cs="Arial"/>
                      <w:color w:val="000000" w:themeColor="text1"/>
                      <w:sz w:val="22"/>
                      <w:szCs w:val="22"/>
                    </w:rPr>
                    <w:t>e</w:t>
                  </w:r>
                  <w:r w:rsidRPr="0016373C">
                    <w:rPr>
                      <w:rFonts w:ascii="Candara" w:hAnsi="Candara" w:cs="Arial"/>
                      <w:color w:val="000000" w:themeColor="text1"/>
                      <w:sz w:val="22"/>
                      <w:szCs w:val="22"/>
                    </w:rPr>
                    <w:t xml:space="preserve"> em exercício no prazo legal de 15 dias, contados da publicação</w:t>
                  </w:r>
                  <w:r w:rsidR="00BA10ED" w:rsidRPr="0016373C">
                    <w:rPr>
                      <w:rFonts w:ascii="Candara" w:hAnsi="Candara" w:cs="Arial"/>
                      <w:color w:val="000000" w:themeColor="text1"/>
                      <w:sz w:val="22"/>
                      <w:szCs w:val="22"/>
                    </w:rPr>
                    <w:t xml:space="preserve"> do ato de aproveitamento;</w:t>
                  </w:r>
                </w:p>
                <w:p w:rsidR="00226F64" w:rsidRPr="0016373C" w:rsidRDefault="00286C5D" w:rsidP="006451AF">
                  <w:pPr>
                    <w:pStyle w:val="PargrafodaLista"/>
                    <w:numPr>
                      <w:ilvl w:val="0"/>
                      <w:numId w:val="41"/>
                    </w:numPr>
                    <w:spacing w:after="0" w:line="240" w:lineRule="auto"/>
                    <w:jc w:val="both"/>
                    <w:rPr>
                      <w:rFonts w:ascii="Candara" w:hAnsi="Candara"/>
                      <w:color w:val="000000" w:themeColor="text1"/>
                      <w:sz w:val="22"/>
                      <w:szCs w:val="22"/>
                    </w:rPr>
                  </w:pPr>
                  <w:r w:rsidRPr="0016373C">
                    <w:rPr>
                      <w:rFonts w:ascii="Candara" w:hAnsi="Candara" w:cs="Arial"/>
                      <w:color w:val="000000" w:themeColor="text1"/>
                      <w:sz w:val="22"/>
                      <w:szCs w:val="22"/>
                    </w:rPr>
                    <w:t xml:space="preserve">O aproveitamento do servidor público em disponibilidade, há mais de doze meses, dependerá de comprovação de sua capacidade física e mental, por junta médica oficial. Verificada a incapacidade definitiva, o servidor público em </w:t>
                  </w:r>
                  <w:r w:rsidR="00BA10ED" w:rsidRPr="0016373C">
                    <w:rPr>
                      <w:rFonts w:ascii="Candara" w:hAnsi="Candara" w:cs="Arial"/>
                      <w:color w:val="000000" w:themeColor="text1"/>
                      <w:sz w:val="22"/>
                      <w:szCs w:val="22"/>
                    </w:rPr>
                    <w:t>disponibilidade será aposentado;</w:t>
                  </w:r>
                </w:p>
                <w:p w:rsidR="00226F64" w:rsidRPr="0016373C" w:rsidRDefault="00286C5D" w:rsidP="006451AF">
                  <w:pPr>
                    <w:pStyle w:val="PargrafodaLista"/>
                    <w:numPr>
                      <w:ilvl w:val="0"/>
                      <w:numId w:val="41"/>
                    </w:numPr>
                    <w:spacing w:after="0" w:line="240" w:lineRule="auto"/>
                    <w:jc w:val="both"/>
                    <w:rPr>
                      <w:rFonts w:ascii="Candara" w:hAnsi="Candara"/>
                      <w:color w:val="000000" w:themeColor="text1"/>
                      <w:sz w:val="22"/>
                      <w:szCs w:val="22"/>
                    </w:rPr>
                  </w:pPr>
                  <w:r w:rsidRPr="0016373C">
                    <w:rPr>
                      <w:rFonts w:ascii="Candara" w:hAnsi="Candara" w:cs="Arial"/>
                      <w:color w:val="000000" w:themeColor="text1"/>
                      <w:sz w:val="22"/>
                      <w:szCs w:val="22"/>
                    </w:rPr>
                    <w:t xml:space="preserve">O tempo em que o servidor esteve em Disponibilidade remunerada, </w:t>
                  </w:r>
                  <w:r w:rsidR="00E15D4C" w:rsidRPr="0016373C">
                    <w:rPr>
                      <w:rFonts w:ascii="Candara" w:hAnsi="Candara" w:cs="Arial"/>
                      <w:color w:val="000000" w:themeColor="text1"/>
                      <w:sz w:val="22"/>
                      <w:szCs w:val="22"/>
                    </w:rPr>
                    <w:t>conta-se</w:t>
                  </w:r>
                  <w:r w:rsidRPr="0016373C">
                    <w:rPr>
                      <w:rFonts w:ascii="Candara" w:hAnsi="Candara" w:cs="Arial"/>
                      <w:color w:val="000000" w:themeColor="text1"/>
                      <w:sz w:val="22"/>
                      <w:szCs w:val="22"/>
                    </w:rPr>
                    <w:t xml:space="preserve"> somente para efeito de aposentadoria.</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Contatos:</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Responsável: Seção de Estágio Probatório e Movimentação de Servidor</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Telefone:</w:t>
                  </w:r>
                  <w:r w:rsidRPr="004D1540">
                    <w:rPr>
                      <w:rFonts w:ascii="Candara" w:hAnsi="Candara" w:cs="Arial"/>
                      <w:color w:val="000000" w:themeColor="text1"/>
                      <w:sz w:val="22"/>
                      <w:szCs w:val="22"/>
                    </w:rPr>
                    <w:t xml:space="preserve"> (27) </w:t>
                  </w:r>
                  <w:r w:rsidRPr="004D1540">
                    <w:rPr>
                      <w:rFonts w:ascii="Candara" w:hAnsi="Candara" w:cs="Arial"/>
                      <w:bCs/>
                      <w:color w:val="000000" w:themeColor="text1"/>
                      <w:sz w:val="22"/>
                      <w:szCs w:val="22"/>
                    </w:rPr>
                    <w:t xml:space="preserve">3334-2107 / </w:t>
                  </w:r>
                  <w:r w:rsidR="00B4007A" w:rsidRPr="004D1540">
                    <w:rPr>
                      <w:rFonts w:ascii="Candara" w:hAnsi="Candara" w:cs="Arial"/>
                      <w:bCs/>
                      <w:color w:val="000000" w:themeColor="text1"/>
                      <w:sz w:val="22"/>
                      <w:szCs w:val="22"/>
                    </w:rPr>
                    <w:t>3334-</w:t>
                  </w:r>
                  <w:r w:rsidRPr="004D1540">
                    <w:rPr>
                      <w:rFonts w:ascii="Candara" w:hAnsi="Candara" w:cs="Arial"/>
                      <w:bCs/>
                      <w:color w:val="000000" w:themeColor="text1"/>
                      <w:sz w:val="22"/>
                      <w:szCs w:val="22"/>
                    </w:rPr>
                    <w:t>2080</w:t>
                  </w:r>
                </w:p>
                <w:p w:rsidR="00226F64" w:rsidRPr="004D1540" w:rsidRDefault="008911E3" w:rsidP="008F6323">
                  <w:pPr>
                    <w:rPr>
                      <w:rFonts w:ascii="Candara" w:hAnsi="Candara" w:cs="Arial"/>
                      <w:bCs/>
                      <w:color w:val="000000" w:themeColor="text1"/>
                      <w:sz w:val="22"/>
                      <w:szCs w:val="22"/>
                    </w:rPr>
                  </w:pPr>
                  <w:r w:rsidRPr="004D1540">
                    <w:rPr>
                      <w:rFonts w:ascii="Candara" w:hAnsi="Candara" w:cs="Arial"/>
                      <w:bCs/>
                      <w:color w:val="000000" w:themeColor="text1"/>
                      <w:sz w:val="22"/>
                      <w:szCs w:val="22"/>
                    </w:rPr>
                    <w:t>E-mail</w:t>
                  </w:r>
                  <w:r w:rsidR="008F6323" w:rsidRPr="004D1540">
                    <w:rPr>
                      <w:rFonts w:ascii="Candara" w:hAnsi="Candara" w:cs="Arial"/>
                      <w:bCs/>
                      <w:color w:val="000000" w:themeColor="text1"/>
                      <w:sz w:val="22"/>
                      <w:szCs w:val="22"/>
                    </w:rPr>
                    <w:t>: estagioprobatorio@tjes.jus.br</w:t>
                  </w:r>
                </w:p>
                <w:p w:rsidR="00226F64" w:rsidRPr="004D1540" w:rsidRDefault="00226F64">
                  <w:pPr>
                    <w:spacing w:after="0" w:line="240" w:lineRule="auto"/>
                    <w:jc w:val="both"/>
                    <w:rPr>
                      <w:rFonts w:ascii="Candara" w:hAnsi="Candara"/>
                      <w:color w:val="000000" w:themeColor="text1"/>
                      <w:sz w:val="22"/>
                      <w:szCs w:val="22"/>
                    </w:rPr>
                  </w:pPr>
                </w:p>
                <w:p w:rsidR="008F6323" w:rsidRPr="004D1540" w:rsidRDefault="008F6323">
                  <w:pPr>
                    <w:spacing w:after="0" w:line="240" w:lineRule="auto"/>
                    <w:jc w:val="both"/>
                    <w:rPr>
                      <w:rFonts w:ascii="Candara" w:hAnsi="Candara"/>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88" w:name="_Toc491722853"/>
                  <w:bookmarkStart w:id="89" w:name="_Toc491723671"/>
                  <w:bookmarkStart w:id="90" w:name="_Toc491892571"/>
                  <w:bookmarkStart w:id="91" w:name="_Toc1147432"/>
                  <w:r w:rsidRPr="004D1540">
                    <w:rPr>
                      <w:rFonts w:ascii="Candara" w:hAnsi="Candara"/>
                      <w:sz w:val="22"/>
                      <w:szCs w:val="22"/>
                    </w:rPr>
                    <w:t>2</w:t>
                  </w:r>
                  <w:r w:rsidR="00BD44D3" w:rsidRPr="004D1540">
                    <w:rPr>
                      <w:rFonts w:ascii="Candara" w:hAnsi="Candara"/>
                      <w:sz w:val="22"/>
                      <w:szCs w:val="22"/>
                    </w:rPr>
                    <w:t>1</w:t>
                  </w:r>
                  <w:r w:rsidRPr="004D1540">
                    <w:rPr>
                      <w:rFonts w:ascii="Candara" w:hAnsi="Candara"/>
                      <w:sz w:val="22"/>
                      <w:szCs w:val="22"/>
                    </w:rPr>
                    <w:t>. Doação de Sangue</w:t>
                  </w:r>
                  <w:bookmarkEnd w:id="88"/>
                  <w:bookmarkEnd w:id="89"/>
                  <w:bookmarkEnd w:id="90"/>
                  <w:bookmarkEnd w:id="91"/>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É a possibilidade de ausência do servidor ao serviço por </w:t>
                  </w:r>
                  <w:proofErr w:type="gramStart"/>
                  <w:r w:rsidRPr="004D1540">
                    <w:rPr>
                      <w:rFonts w:ascii="Candara" w:hAnsi="Candara" w:cs="Arial"/>
                      <w:color w:val="000000" w:themeColor="text1"/>
                      <w:sz w:val="22"/>
                      <w:szCs w:val="22"/>
                    </w:rPr>
                    <w:t>01 (um) dia</w:t>
                  </w:r>
                  <w:r w:rsidR="00BF535D">
                    <w:rPr>
                      <w:rFonts w:ascii="Candara" w:hAnsi="Candara" w:cs="Arial"/>
                      <w:color w:val="000000" w:themeColor="text1"/>
                      <w:sz w:val="22"/>
                      <w:szCs w:val="22"/>
                    </w:rPr>
                    <w:t>,</w:t>
                  </w:r>
                  <w:r w:rsidRPr="004D1540">
                    <w:rPr>
                      <w:rFonts w:ascii="Candara" w:hAnsi="Candara" w:cs="Arial"/>
                      <w:color w:val="000000" w:themeColor="text1"/>
                      <w:sz w:val="22"/>
                      <w:szCs w:val="22"/>
                    </w:rPr>
                    <w:t xml:space="preserve"> a cada três meses</w:t>
                  </w:r>
                  <w:proofErr w:type="gramEnd"/>
                  <w:r w:rsidR="00BF535D">
                    <w:rPr>
                      <w:rFonts w:ascii="Candara" w:hAnsi="Candara" w:cs="Arial"/>
                      <w:color w:val="000000" w:themeColor="text1"/>
                      <w:sz w:val="22"/>
                      <w:szCs w:val="22"/>
                    </w:rPr>
                    <w:t>,</w:t>
                  </w:r>
                  <w:r w:rsidRPr="004D1540">
                    <w:rPr>
                      <w:rFonts w:ascii="Candara" w:hAnsi="Candara" w:cs="Arial"/>
                      <w:color w:val="000000" w:themeColor="text1"/>
                      <w:sz w:val="22"/>
                      <w:szCs w:val="22"/>
                    </w:rPr>
                    <w:t xml:space="preserve"> para doação de sangue.</w:t>
                  </w:r>
                </w:p>
                <w:p w:rsidR="00226F64" w:rsidRPr="004D1540" w:rsidRDefault="00226F64">
                  <w:pPr>
                    <w:spacing w:after="0" w:line="240" w:lineRule="auto"/>
                    <w:jc w:val="both"/>
                    <w:rPr>
                      <w:rFonts w:ascii="Candara" w:hAnsi="Candara" w:cs="Arial"/>
                      <w:bCs/>
                      <w:color w:val="000000" w:themeColor="text1"/>
                      <w:sz w:val="22"/>
                      <w:szCs w:val="22"/>
                    </w:rPr>
                  </w:pPr>
                </w:p>
                <w:p w:rsidR="00B5425C" w:rsidRPr="004D1540" w:rsidRDefault="00286C5D" w:rsidP="00B5425C">
                  <w:pPr>
                    <w:spacing w:after="0" w:line="240" w:lineRule="auto"/>
                    <w:jc w:val="both"/>
                    <w:rPr>
                      <w:rFonts w:ascii="Candara" w:hAnsi="Candara" w:cs="Arial"/>
                      <w:b/>
                      <w:bCs/>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16373C" w:rsidRDefault="00286C5D" w:rsidP="006451AF">
                  <w:pPr>
                    <w:pStyle w:val="PargrafodaLista"/>
                    <w:numPr>
                      <w:ilvl w:val="0"/>
                      <w:numId w:val="43"/>
                    </w:numPr>
                    <w:spacing w:after="0" w:line="240" w:lineRule="auto"/>
                    <w:jc w:val="both"/>
                    <w:rPr>
                      <w:rFonts w:ascii="Candara" w:hAnsi="Candara"/>
                      <w:color w:val="000000" w:themeColor="text1"/>
                      <w:sz w:val="22"/>
                      <w:szCs w:val="22"/>
                    </w:rPr>
                  </w:pPr>
                  <w:r w:rsidRPr="0016373C">
                    <w:rPr>
                      <w:rFonts w:ascii="Candara" w:hAnsi="Candara" w:cs="Arial"/>
                      <w:bCs/>
                      <w:color w:val="000000" w:themeColor="text1"/>
                      <w:sz w:val="22"/>
                      <w:szCs w:val="22"/>
                    </w:rPr>
                    <w:t xml:space="preserve">Artigo 30, inciso II da </w:t>
                  </w:r>
                  <w:r w:rsidR="00C67935" w:rsidRPr="0016373C">
                    <w:rPr>
                      <w:rFonts w:ascii="Candara" w:hAnsi="Candara"/>
                      <w:color w:val="000000" w:themeColor="text1"/>
                      <w:sz w:val="22"/>
                      <w:szCs w:val="22"/>
                    </w:rPr>
                    <w:t>Lei Complementar Estadual n</w:t>
                  </w:r>
                  <w:r w:rsidR="00C67935" w:rsidRPr="0016373C">
                    <w:rPr>
                      <w:rFonts w:ascii="Candara" w:hAnsi="Candara"/>
                      <w:color w:val="000000" w:themeColor="text1"/>
                      <w:sz w:val="22"/>
                      <w:szCs w:val="22"/>
                      <w:vertAlign w:val="superscript"/>
                    </w:rPr>
                    <w:t>o</w:t>
                  </w:r>
                  <w:r w:rsidR="00C67935" w:rsidRPr="0016373C">
                    <w:rPr>
                      <w:rFonts w:ascii="Candara" w:hAnsi="Candara"/>
                      <w:color w:val="000000" w:themeColor="text1"/>
                      <w:sz w:val="22"/>
                      <w:szCs w:val="22"/>
                    </w:rPr>
                    <w:t xml:space="preserve"> 46/1994.</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sidR="00213814" w:rsidRPr="004D1540">
                    <w:rPr>
                      <w:rFonts w:ascii="Candara" w:hAnsi="Candara" w:cs="Arial"/>
                      <w:b/>
                      <w:bCs/>
                      <w:color w:val="298881" w:themeColor="accent1" w:themeShade="BF"/>
                      <w:sz w:val="22"/>
                      <w:szCs w:val="22"/>
                    </w:rPr>
                    <w:t>para requerimento</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Apresentar o atestado de doação de sangue.</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BF535D">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BF535D" w:rsidRDefault="00BF535D">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1. SERVIDOR:</w:t>
                  </w:r>
                  <w:r w:rsidR="00286C5D" w:rsidRPr="004D1540">
                    <w:rPr>
                      <w:rFonts w:ascii="Candara" w:hAnsi="Candara" w:cs="Arial"/>
                      <w:color w:val="000000" w:themeColor="text1"/>
                      <w:sz w:val="22"/>
                      <w:szCs w:val="22"/>
                    </w:rPr>
                    <w:t xml:space="preserve"> preenche o formulário, anexa o atestado de</w:t>
                  </w:r>
                  <w:r>
                    <w:rPr>
                      <w:rFonts w:ascii="Candara" w:hAnsi="Candara" w:cs="Arial"/>
                      <w:color w:val="000000" w:themeColor="text1"/>
                      <w:sz w:val="22"/>
                      <w:szCs w:val="22"/>
                    </w:rPr>
                    <w:t xml:space="preserve"> doação de sangue e protocoliza </w:t>
                  </w:r>
                  <w:r w:rsidRPr="004D1540">
                    <w:rPr>
                      <w:rFonts w:ascii="Candara" w:hAnsi="Candara" w:cs="Arial"/>
                      <w:color w:val="000000" w:themeColor="text1"/>
                      <w:sz w:val="22"/>
                      <w:szCs w:val="22"/>
                    </w:rPr>
                    <w:t>na Seção de Protocolo do Tribunal de Justiça ou na Secretaria de Gestão do Foro da Comarca</w:t>
                  </w:r>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encaminha</w:t>
                  </w:r>
                  <w:r>
                    <w:rPr>
                      <w:rFonts w:ascii="Candara" w:hAnsi="Candara" w:cs="Arial"/>
                      <w:color w:val="000000" w:themeColor="text1"/>
                      <w:sz w:val="22"/>
                      <w:szCs w:val="22"/>
                    </w:rPr>
                    <w:t>n</w:t>
                  </w:r>
                  <w:r w:rsidR="00286C5D" w:rsidRPr="004D1540">
                    <w:rPr>
                      <w:rFonts w:ascii="Candara" w:hAnsi="Candara" w:cs="Arial"/>
                      <w:color w:val="000000" w:themeColor="text1"/>
                      <w:sz w:val="22"/>
                      <w:szCs w:val="22"/>
                    </w:rPr>
                    <w:t>do à Seção de Registro Funcional de Servidor</w:t>
                  </w:r>
                  <w:r>
                    <w:rPr>
                      <w:rFonts w:ascii="Candara" w:hAnsi="Candara" w:cs="Arial"/>
                      <w:color w:val="000000" w:themeColor="text1"/>
                      <w:sz w:val="22"/>
                      <w:szCs w:val="22"/>
                    </w:rPr>
                    <w:t>.</w:t>
                  </w:r>
                </w:p>
                <w:p w:rsidR="00226F64" w:rsidRPr="004D1540" w:rsidRDefault="00BF535D">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2. </w:t>
                  </w:r>
                  <w:r w:rsidRPr="004D1540">
                    <w:rPr>
                      <w:rFonts w:ascii="Candara" w:hAnsi="Candara" w:cs="Arial"/>
                      <w:color w:val="000000" w:themeColor="text1"/>
                      <w:sz w:val="22"/>
                      <w:szCs w:val="22"/>
                    </w:rPr>
                    <w:t>SEÇÃO DE REGISTRO FUNCIONAL DE SERVIDOR</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analisa</w:t>
                  </w:r>
                  <w:r>
                    <w:rPr>
                      <w:rFonts w:ascii="Candara" w:hAnsi="Candara" w:cs="Arial"/>
                      <w:color w:val="000000" w:themeColor="text1"/>
                      <w:sz w:val="22"/>
                      <w:szCs w:val="22"/>
                    </w:rPr>
                    <w:t xml:space="preserve"> o requerimento</w:t>
                  </w:r>
                  <w:r w:rsidR="00286C5D" w:rsidRPr="004D1540">
                    <w:rPr>
                      <w:rFonts w:ascii="Candara" w:hAnsi="Candara" w:cs="Arial"/>
                      <w:color w:val="000000" w:themeColor="text1"/>
                      <w:sz w:val="22"/>
                      <w:szCs w:val="22"/>
                    </w:rPr>
                    <w:t xml:space="preserve">, e caso esteja de acordo com as normas vigentes, procede </w:t>
                  </w:r>
                  <w:r w:rsidR="00255CF9">
                    <w:rPr>
                      <w:rFonts w:ascii="Candara" w:hAnsi="Candara" w:cs="Arial"/>
                      <w:color w:val="000000" w:themeColor="text1"/>
                      <w:sz w:val="22"/>
                      <w:szCs w:val="22"/>
                    </w:rPr>
                    <w:t>à</w:t>
                  </w:r>
                  <w:r w:rsidR="00286C5D" w:rsidRPr="004D1540">
                    <w:rPr>
                      <w:rFonts w:ascii="Candara" w:hAnsi="Candara" w:cs="Arial"/>
                      <w:color w:val="000000" w:themeColor="text1"/>
                      <w:sz w:val="22"/>
                      <w:szCs w:val="22"/>
                    </w:rPr>
                    <w:t xml:space="preserve"> anotação em ficha funcional</w:t>
                  </w:r>
                  <w:r>
                    <w:rPr>
                      <w:rFonts w:ascii="Candara" w:hAnsi="Candara" w:cs="Arial"/>
                      <w:color w:val="000000" w:themeColor="text1"/>
                      <w:sz w:val="22"/>
                      <w:szCs w:val="22"/>
                    </w:rPr>
                    <w:t>. Após</w:t>
                  </w:r>
                  <w:r w:rsidR="00286C5D" w:rsidRPr="004D1540">
                    <w:rPr>
                      <w:rFonts w:ascii="Candara" w:hAnsi="Candara" w:cs="Arial"/>
                      <w:color w:val="000000" w:themeColor="text1"/>
                      <w:sz w:val="22"/>
                      <w:szCs w:val="22"/>
                    </w:rPr>
                    <w:t>, o requerimento é remetido ao arquivo.</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 - </w:t>
                  </w:r>
                  <w:r w:rsidR="003B7A06" w:rsidRPr="004D1540">
                    <w:rPr>
                      <w:rFonts w:ascii="Candara" w:hAnsi="Candara" w:cs="Arial"/>
                      <w:color w:val="000000" w:themeColor="text1"/>
                      <w:sz w:val="22"/>
                      <w:szCs w:val="22"/>
                    </w:rPr>
                    <w:t xml:space="preserve">Sistema de Recursos Humanos - NP 02 </w:t>
                  </w:r>
                  <w:r w:rsidRPr="004D1540">
                    <w:rPr>
                      <w:rFonts w:ascii="Candara" w:hAnsi="Candara" w:cs="Arial"/>
                      <w:color w:val="000000" w:themeColor="text1"/>
                      <w:sz w:val="22"/>
                      <w:szCs w:val="22"/>
                    </w:rPr>
                    <w:t>- Requerimento de servidor</w:t>
                  </w:r>
                  <w:r w:rsidR="00CE4E4A" w:rsidRPr="004D1540">
                    <w:rPr>
                      <w:rFonts w:ascii="Candara" w:hAnsi="Candara" w:cs="Arial"/>
                      <w:color w:val="000000" w:themeColor="text1"/>
                      <w:sz w:val="22"/>
                      <w:szCs w:val="22"/>
                    </w:rPr>
                    <w:t xml:space="preserve"> com ciência da chefia imediata</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9669ED" w:rsidRPr="004D1540" w:rsidRDefault="009669ED" w:rsidP="009669ED">
                  <w:pPr>
                    <w:spacing w:after="0" w:line="240" w:lineRule="auto"/>
                    <w:jc w:val="both"/>
                    <w:rPr>
                      <w:rFonts w:ascii="Candara" w:hAnsi="Candara" w:cs="Arial"/>
                      <w:b/>
                      <w:color w:val="298881" w:themeColor="accent1" w:themeShade="BF"/>
                      <w:sz w:val="22"/>
                      <w:szCs w:val="22"/>
                    </w:rPr>
                  </w:pPr>
                  <w:r w:rsidRPr="004D1540">
                    <w:rPr>
                      <w:rFonts w:ascii="Candara" w:hAnsi="Candara" w:cs="Arial"/>
                      <w:b/>
                      <w:color w:val="298881" w:themeColor="accent1" w:themeShade="BF"/>
                      <w:sz w:val="22"/>
                      <w:szCs w:val="22"/>
                    </w:rPr>
                    <w:t>Contatos:</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Responsável: Seção de Registro Funcional de Servidor</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Telefone: (27) 3334-2170 / 3334-2280 / 3334-2336 / 3334-2819</w:t>
                  </w:r>
                </w:p>
                <w:p w:rsidR="00226F64" w:rsidRPr="004D1540" w:rsidRDefault="009669E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pessoal-rh-servidor@tjes.jus.br</w:t>
                  </w:r>
                </w:p>
                <w:p w:rsidR="00226F64" w:rsidRPr="004D1540" w:rsidRDefault="00226F64">
                  <w:pPr>
                    <w:spacing w:after="0" w:line="240" w:lineRule="auto"/>
                    <w:jc w:val="both"/>
                    <w:rPr>
                      <w:rFonts w:ascii="Candara" w:hAnsi="Candara"/>
                      <w:color w:val="000000" w:themeColor="text1"/>
                      <w:sz w:val="22"/>
                      <w:szCs w:val="22"/>
                      <w:highlight w:val="yellow"/>
                    </w:rPr>
                  </w:pPr>
                </w:p>
                <w:p w:rsidR="00226F64" w:rsidRPr="004D1540" w:rsidRDefault="00226F64">
                  <w:pPr>
                    <w:spacing w:after="0" w:line="240" w:lineRule="auto"/>
                    <w:jc w:val="both"/>
                    <w:rPr>
                      <w:rFonts w:ascii="Candara" w:hAnsi="Candara"/>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92" w:name="_Toc491722854"/>
                  <w:bookmarkStart w:id="93" w:name="_Toc491723672"/>
                  <w:bookmarkStart w:id="94" w:name="_Toc491892572"/>
                  <w:bookmarkStart w:id="95" w:name="_Toc1147433"/>
                  <w:r w:rsidRPr="004D1540">
                    <w:rPr>
                      <w:rFonts w:ascii="Candara" w:hAnsi="Candara"/>
                      <w:sz w:val="22"/>
                      <w:szCs w:val="22"/>
                    </w:rPr>
                    <w:t>2</w:t>
                  </w:r>
                  <w:r w:rsidR="00BD44D3" w:rsidRPr="004D1540">
                    <w:rPr>
                      <w:rFonts w:ascii="Candara" w:hAnsi="Candara"/>
                      <w:sz w:val="22"/>
                      <w:szCs w:val="22"/>
                    </w:rPr>
                    <w:t>2</w:t>
                  </w:r>
                  <w:r w:rsidRPr="004D1540">
                    <w:rPr>
                      <w:rFonts w:ascii="Candara" w:hAnsi="Candara"/>
                      <w:sz w:val="22"/>
                      <w:szCs w:val="22"/>
                    </w:rPr>
                    <w:t>. Estágio Probatório</w:t>
                  </w:r>
                  <w:bookmarkEnd w:id="92"/>
                  <w:bookmarkEnd w:id="93"/>
                  <w:bookmarkEnd w:id="94"/>
                  <w:bookmarkEnd w:id="95"/>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proofErr w:type="gramStart"/>
                  <w:r w:rsidRPr="004D1540">
                    <w:rPr>
                      <w:rFonts w:ascii="Candara" w:hAnsi="Candara" w:cs="Arial"/>
                      <w:b/>
                      <w:bCs/>
                      <w:color w:val="298881" w:themeColor="accent1" w:themeShade="BF"/>
                      <w:sz w:val="22"/>
                      <w:szCs w:val="22"/>
                    </w:rPr>
                    <w:t>Descrição :</w:t>
                  </w:r>
                  <w:proofErr w:type="gramEnd"/>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s="Arial"/>
                      <w:bCs/>
                      <w:color w:val="000000" w:themeColor="text1"/>
                      <w:sz w:val="22"/>
                      <w:szCs w:val="22"/>
                      <w:highlight w:val="red"/>
                    </w:rPr>
                  </w:pPr>
                  <w:r w:rsidRPr="004D1540">
                    <w:rPr>
                      <w:rFonts w:ascii="Candara" w:hAnsi="Candara" w:cs="Arial"/>
                      <w:bCs/>
                      <w:color w:val="000000" w:themeColor="text1"/>
                      <w:sz w:val="22"/>
                      <w:szCs w:val="22"/>
                    </w:rPr>
                    <w:t xml:space="preserve">Estágio probatório é o período (03 anos) de avaliação ao qual o servidor </w:t>
                  </w:r>
                  <w:r w:rsidR="0021304C" w:rsidRPr="004D1540">
                    <w:rPr>
                      <w:rFonts w:ascii="Candara" w:hAnsi="Candara" w:cs="Arial"/>
                      <w:bCs/>
                      <w:color w:val="000000" w:themeColor="text1"/>
                      <w:sz w:val="22"/>
                      <w:szCs w:val="22"/>
                    </w:rPr>
                    <w:t xml:space="preserve">ocupante </w:t>
                  </w:r>
                  <w:r w:rsidRPr="004D1540">
                    <w:rPr>
                      <w:rFonts w:ascii="Candara" w:hAnsi="Candara" w:cs="Arial"/>
                      <w:bCs/>
                      <w:color w:val="000000" w:themeColor="text1"/>
                      <w:sz w:val="22"/>
                      <w:szCs w:val="22"/>
                    </w:rPr>
                    <w:t xml:space="preserve">de cargo efetivo se submete </w:t>
                  </w:r>
                  <w:r w:rsidR="0021304C" w:rsidRPr="004D1540">
                    <w:rPr>
                      <w:rFonts w:ascii="Candara" w:hAnsi="Candara" w:cs="Arial"/>
                      <w:bCs/>
                      <w:color w:val="000000" w:themeColor="text1"/>
                      <w:sz w:val="22"/>
                      <w:szCs w:val="22"/>
                    </w:rPr>
                    <w:t xml:space="preserve">para verificar </w:t>
                  </w:r>
                  <w:r w:rsidRPr="004D1540">
                    <w:rPr>
                      <w:rFonts w:ascii="Candara" w:hAnsi="Candara" w:cs="Arial"/>
                      <w:bCs/>
                      <w:color w:val="000000" w:themeColor="text1"/>
                      <w:sz w:val="22"/>
                      <w:szCs w:val="22"/>
                    </w:rPr>
                    <w:t xml:space="preserve">se está apto </w:t>
                  </w:r>
                  <w:r w:rsidRPr="00F97488">
                    <w:rPr>
                      <w:rFonts w:ascii="Candara" w:hAnsi="Candara" w:cs="Arial"/>
                      <w:bCs/>
                      <w:color w:val="000000" w:themeColor="text1"/>
                      <w:sz w:val="22"/>
                      <w:szCs w:val="22"/>
                    </w:rPr>
                    <w:t xml:space="preserve">ou não para se </w:t>
                  </w:r>
                  <w:r w:rsidR="00A44163" w:rsidRPr="00F97488">
                    <w:rPr>
                      <w:rFonts w:ascii="Candara" w:hAnsi="Candara" w:cs="Arial"/>
                      <w:bCs/>
                      <w:color w:val="000000" w:themeColor="text1"/>
                      <w:sz w:val="22"/>
                      <w:szCs w:val="22"/>
                    </w:rPr>
                    <w:t>estabilizar no serviço público.</w:t>
                  </w:r>
                </w:p>
                <w:p w:rsidR="00A44163" w:rsidRPr="004D1540" w:rsidRDefault="00A44163">
                  <w:pPr>
                    <w:spacing w:after="0" w:line="240" w:lineRule="auto"/>
                    <w:jc w:val="both"/>
                    <w:rPr>
                      <w:rFonts w:ascii="Candara" w:hAnsi="Candara" w:cs="Arial"/>
                      <w:bCs/>
                      <w:color w:val="000000" w:themeColor="text1"/>
                      <w:sz w:val="22"/>
                      <w:szCs w:val="22"/>
                      <w:highlight w:val="yellow"/>
                    </w:rPr>
                  </w:pPr>
                </w:p>
                <w:p w:rsidR="00B5425C" w:rsidRPr="004D1540" w:rsidRDefault="00286C5D" w:rsidP="00B5425C">
                  <w:pPr>
                    <w:spacing w:after="0" w:line="240" w:lineRule="auto"/>
                    <w:jc w:val="both"/>
                    <w:rPr>
                      <w:rFonts w:ascii="Candara" w:hAnsi="Candara" w:cs="Arial"/>
                      <w:b/>
                      <w:bCs/>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F97488" w:rsidRDefault="00286C5D" w:rsidP="006451AF">
                  <w:pPr>
                    <w:pStyle w:val="PargrafodaLista"/>
                    <w:numPr>
                      <w:ilvl w:val="0"/>
                      <w:numId w:val="44"/>
                    </w:numPr>
                    <w:spacing w:after="0" w:line="240" w:lineRule="auto"/>
                    <w:jc w:val="both"/>
                    <w:rPr>
                      <w:rFonts w:ascii="Candara" w:hAnsi="Candara"/>
                      <w:color w:val="000000" w:themeColor="text1"/>
                      <w:sz w:val="22"/>
                      <w:szCs w:val="22"/>
                    </w:rPr>
                  </w:pPr>
                  <w:r w:rsidRPr="00F97488">
                    <w:rPr>
                      <w:rFonts w:ascii="Candara" w:hAnsi="Candara" w:cs="Arial"/>
                      <w:bCs/>
                      <w:color w:val="000000" w:themeColor="text1"/>
                      <w:sz w:val="22"/>
                      <w:szCs w:val="22"/>
                    </w:rPr>
                    <w:t xml:space="preserve">Artigo 38 a 42 da </w:t>
                  </w:r>
                  <w:r w:rsidR="00C67935" w:rsidRPr="00F97488">
                    <w:rPr>
                      <w:rFonts w:ascii="Candara" w:hAnsi="Candara"/>
                      <w:color w:val="000000" w:themeColor="text1"/>
                      <w:sz w:val="22"/>
                      <w:szCs w:val="22"/>
                    </w:rPr>
                    <w:t>Lei Complementar Estadual n</w:t>
                  </w:r>
                  <w:r w:rsidR="00C67935" w:rsidRPr="00F97488">
                    <w:rPr>
                      <w:rFonts w:ascii="Candara" w:hAnsi="Candara"/>
                      <w:color w:val="000000" w:themeColor="text1"/>
                      <w:sz w:val="22"/>
                      <w:szCs w:val="22"/>
                      <w:vertAlign w:val="superscript"/>
                    </w:rPr>
                    <w:t>o</w:t>
                  </w:r>
                  <w:r w:rsidR="00C67935" w:rsidRPr="00F97488">
                    <w:rPr>
                      <w:rFonts w:ascii="Candara" w:hAnsi="Candara"/>
                      <w:color w:val="000000" w:themeColor="text1"/>
                      <w:sz w:val="22"/>
                      <w:szCs w:val="22"/>
                    </w:rPr>
                    <w:t xml:space="preserve"> 46/1994</w:t>
                  </w:r>
                  <w:r w:rsidRPr="00F97488">
                    <w:rPr>
                      <w:rFonts w:ascii="Candara" w:hAnsi="Candara" w:cs="Arial"/>
                      <w:bCs/>
                      <w:color w:val="000000" w:themeColor="text1"/>
                      <w:sz w:val="22"/>
                      <w:szCs w:val="22"/>
                    </w:rPr>
                    <w:t>;</w:t>
                  </w:r>
                </w:p>
                <w:p w:rsidR="00226F64" w:rsidRPr="00F97488" w:rsidRDefault="00286C5D" w:rsidP="006451AF">
                  <w:pPr>
                    <w:pStyle w:val="PargrafodaLista"/>
                    <w:numPr>
                      <w:ilvl w:val="0"/>
                      <w:numId w:val="44"/>
                    </w:numPr>
                    <w:spacing w:after="0" w:line="240" w:lineRule="auto"/>
                    <w:jc w:val="both"/>
                    <w:rPr>
                      <w:rFonts w:ascii="Candara" w:hAnsi="Candara"/>
                      <w:color w:val="000000" w:themeColor="text1"/>
                      <w:sz w:val="22"/>
                      <w:szCs w:val="22"/>
                    </w:rPr>
                  </w:pPr>
                  <w:r w:rsidRPr="00F97488">
                    <w:rPr>
                      <w:rFonts w:ascii="Candara" w:hAnsi="Candara" w:cs="Arial"/>
                      <w:bCs/>
                      <w:color w:val="000000" w:themeColor="text1"/>
                      <w:sz w:val="22"/>
                      <w:szCs w:val="22"/>
                    </w:rPr>
                    <w:t xml:space="preserve">Norma de Procedimentos </w:t>
                  </w:r>
                  <w:proofErr w:type="gramStart"/>
                  <w:r w:rsidRPr="00F97488">
                    <w:rPr>
                      <w:rFonts w:ascii="Candara" w:hAnsi="Candara" w:cs="Arial"/>
                      <w:bCs/>
                      <w:color w:val="000000" w:themeColor="text1"/>
                      <w:sz w:val="22"/>
                      <w:szCs w:val="22"/>
                    </w:rPr>
                    <w:t>n</w:t>
                  </w:r>
                  <w:r w:rsidRPr="00F97488">
                    <w:rPr>
                      <w:rFonts w:ascii="Candara" w:hAnsi="Candara" w:cs="Arial"/>
                      <w:bCs/>
                      <w:color w:val="000000" w:themeColor="text1"/>
                      <w:sz w:val="22"/>
                      <w:szCs w:val="22"/>
                      <w:vertAlign w:val="superscript"/>
                    </w:rPr>
                    <w:t>o</w:t>
                  </w:r>
                  <w:r w:rsidRPr="00F97488">
                    <w:rPr>
                      <w:rFonts w:ascii="Candara" w:hAnsi="Candara" w:cs="Arial"/>
                      <w:bCs/>
                      <w:color w:val="000000" w:themeColor="text1"/>
                      <w:sz w:val="22"/>
                      <w:szCs w:val="22"/>
                    </w:rPr>
                    <w:t xml:space="preserve"> 02.06</w:t>
                  </w:r>
                  <w:proofErr w:type="gramEnd"/>
                  <w:r w:rsidRPr="00F97488">
                    <w:rPr>
                      <w:rFonts w:ascii="Candara" w:hAnsi="Candara" w:cs="Arial"/>
                      <w:bCs/>
                      <w:color w:val="000000" w:themeColor="text1"/>
                      <w:sz w:val="22"/>
                      <w:szCs w:val="22"/>
                    </w:rPr>
                    <w:t xml:space="preserve"> do Tribunal de Justiça do Estado Espírito Santo.</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sidR="00213814" w:rsidRPr="004D1540">
                    <w:rPr>
                      <w:rFonts w:ascii="Candara" w:hAnsi="Candara" w:cs="Arial"/>
                      <w:b/>
                      <w:bCs/>
                      <w:color w:val="298881" w:themeColor="accent1" w:themeShade="BF"/>
                      <w:sz w:val="22"/>
                      <w:szCs w:val="22"/>
                    </w:rPr>
                    <w:t xml:space="preserve">para </w:t>
                  </w:r>
                  <w:proofErr w:type="gramStart"/>
                  <w:r w:rsidR="00213814" w:rsidRPr="004D1540">
                    <w:rPr>
                      <w:rFonts w:ascii="Candara" w:hAnsi="Candara" w:cs="Arial"/>
                      <w:b/>
                      <w:bCs/>
                      <w:color w:val="298881" w:themeColor="accent1" w:themeShade="BF"/>
                      <w:sz w:val="22"/>
                      <w:szCs w:val="22"/>
                    </w:rPr>
                    <w:t>requerimento</w:t>
                  </w:r>
                  <w:r w:rsidRPr="004D1540">
                    <w:rPr>
                      <w:rFonts w:ascii="Candara" w:hAnsi="Candara" w:cs="Arial"/>
                      <w:b/>
                      <w:bCs/>
                      <w:color w:val="298881" w:themeColor="accent1" w:themeShade="BF"/>
                      <w:sz w:val="22"/>
                      <w:szCs w:val="22"/>
                    </w:rPr>
                    <w:t xml:space="preserve"> :</w:t>
                  </w:r>
                  <w:proofErr w:type="gramEnd"/>
                  <w:r w:rsidRPr="004D1540">
                    <w:rPr>
                      <w:rFonts w:ascii="Candara" w:hAnsi="Candara" w:cs="Arial"/>
                      <w:b/>
                      <w:bCs/>
                      <w:color w:val="298881" w:themeColor="accent1" w:themeShade="BF"/>
                      <w:sz w:val="22"/>
                      <w:szCs w:val="22"/>
                    </w:rPr>
                    <w:t xml:space="preserve"> </w:t>
                  </w:r>
                </w:p>
                <w:p w:rsidR="00226F64" w:rsidRPr="004D1540" w:rsidRDefault="0021304C">
                  <w:pPr>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Estar no exercício do cargo efetivo</w:t>
                  </w:r>
                  <w:r w:rsidR="00286C5D" w:rsidRPr="001F2247">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Informações Adicionais:</w:t>
                  </w:r>
                </w:p>
                <w:p w:rsidR="00226F64" w:rsidRPr="001F2247" w:rsidRDefault="00286C5D" w:rsidP="006451AF">
                  <w:pPr>
                    <w:pStyle w:val="PargrafodaLista"/>
                    <w:numPr>
                      <w:ilvl w:val="0"/>
                      <w:numId w:val="45"/>
                    </w:numPr>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 xml:space="preserve">Na hipótese de acumulação legal, o estágio probatório deverá ser </w:t>
                  </w:r>
                  <w:r w:rsidRPr="001F2247">
                    <w:rPr>
                      <w:rFonts w:ascii="Candara" w:hAnsi="Candara" w:cs="Arial"/>
                      <w:color w:val="000000" w:themeColor="text1"/>
                      <w:sz w:val="22"/>
                      <w:szCs w:val="22"/>
                    </w:rPr>
                    <w:lastRenderedPageBreak/>
                    <w:t xml:space="preserve">cumprido em relação a cada cargo para o qual o servidor público tenha sido nomeado. </w:t>
                  </w:r>
                </w:p>
                <w:p w:rsidR="00226F64" w:rsidRPr="001F2247" w:rsidRDefault="00286C5D" w:rsidP="006451AF">
                  <w:pPr>
                    <w:pStyle w:val="PargrafodaLista"/>
                    <w:numPr>
                      <w:ilvl w:val="0"/>
                      <w:numId w:val="45"/>
                    </w:numPr>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 xml:space="preserve">Durante o período de estágio probatório será observado, pelo servidor público, o cumprimento dos seguintes requisitos, a serem disciplinados em regulamento: </w:t>
                  </w:r>
                </w:p>
                <w:p w:rsidR="00226F64" w:rsidRPr="001F2247" w:rsidRDefault="00286C5D" w:rsidP="001F2247">
                  <w:pPr>
                    <w:spacing w:after="0" w:line="240" w:lineRule="auto"/>
                    <w:ind w:left="735"/>
                    <w:jc w:val="both"/>
                    <w:rPr>
                      <w:rFonts w:ascii="Candara" w:hAnsi="Candara"/>
                      <w:color w:val="000000" w:themeColor="text1"/>
                      <w:sz w:val="22"/>
                      <w:szCs w:val="22"/>
                    </w:rPr>
                  </w:pPr>
                  <w:r w:rsidRPr="001F2247">
                    <w:rPr>
                      <w:rFonts w:ascii="Candara" w:hAnsi="Candara" w:cs="Arial"/>
                      <w:color w:val="000000" w:themeColor="text1"/>
                      <w:sz w:val="22"/>
                      <w:szCs w:val="22"/>
                    </w:rPr>
                    <w:t>I - idoneidade moral e ética;</w:t>
                  </w:r>
                </w:p>
                <w:p w:rsidR="00226F64" w:rsidRPr="001F2247" w:rsidRDefault="00286C5D" w:rsidP="001F2247">
                  <w:pPr>
                    <w:spacing w:after="0" w:line="240" w:lineRule="auto"/>
                    <w:ind w:left="735"/>
                    <w:jc w:val="both"/>
                    <w:rPr>
                      <w:rFonts w:ascii="Candara" w:hAnsi="Candara"/>
                      <w:color w:val="000000" w:themeColor="text1"/>
                      <w:sz w:val="22"/>
                      <w:szCs w:val="22"/>
                    </w:rPr>
                  </w:pPr>
                  <w:r w:rsidRPr="001F2247">
                    <w:rPr>
                      <w:rFonts w:ascii="Candara" w:hAnsi="Candara" w:cs="Arial"/>
                      <w:color w:val="000000" w:themeColor="text1"/>
                      <w:sz w:val="22"/>
                      <w:szCs w:val="22"/>
                    </w:rPr>
                    <w:t>II - disciplina;</w:t>
                  </w:r>
                </w:p>
                <w:p w:rsidR="00226F64" w:rsidRPr="001F2247" w:rsidRDefault="00286C5D" w:rsidP="001F2247">
                  <w:pPr>
                    <w:spacing w:after="0" w:line="240" w:lineRule="auto"/>
                    <w:ind w:left="735"/>
                    <w:jc w:val="both"/>
                    <w:rPr>
                      <w:rFonts w:ascii="Candara" w:hAnsi="Candara"/>
                      <w:color w:val="000000" w:themeColor="text1"/>
                      <w:sz w:val="22"/>
                      <w:szCs w:val="22"/>
                    </w:rPr>
                  </w:pPr>
                  <w:r w:rsidRPr="001F2247">
                    <w:rPr>
                      <w:rFonts w:ascii="Candara" w:hAnsi="Candara" w:cs="Arial"/>
                      <w:color w:val="000000" w:themeColor="text1"/>
                      <w:sz w:val="22"/>
                      <w:szCs w:val="22"/>
                    </w:rPr>
                    <w:t>III - dedicação ao serviço;</w:t>
                  </w:r>
                </w:p>
                <w:p w:rsidR="00226F64" w:rsidRPr="001F2247" w:rsidRDefault="00286C5D" w:rsidP="001F2247">
                  <w:pPr>
                    <w:spacing w:after="0" w:line="240" w:lineRule="auto"/>
                    <w:ind w:left="735"/>
                    <w:jc w:val="both"/>
                    <w:rPr>
                      <w:rFonts w:ascii="Candara" w:hAnsi="Candara"/>
                      <w:color w:val="000000" w:themeColor="text1"/>
                      <w:sz w:val="22"/>
                      <w:szCs w:val="22"/>
                    </w:rPr>
                  </w:pPr>
                  <w:r w:rsidRPr="001F2247">
                    <w:rPr>
                      <w:rFonts w:ascii="Candara" w:hAnsi="Candara" w:cs="Arial"/>
                      <w:color w:val="000000" w:themeColor="text1"/>
                      <w:sz w:val="22"/>
                      <w:szCs w:val="22"/>
                    </w:rPr>
                    <w:t>IV - eficiência.</w:t>
                  </w:r>
                </w:p>
                <w:p w:rsidR="00226F64" w:rsidRPr="001F2247" w:rsidRDefault="00286C5D" w:rsidP="001F2247">
                  <w:pPr>
                    <w:pStyle w:val="PargrafodaLista"/>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Esses requisitos serão avaliados semestralmente, conforme procedimento estabelecido em regulamento.</w:t>
                  </w:r>
                </w:p>
                <w:p w:rsidR="00226F64" w:rsidRPr="001F2247" w:rsidRDefault="00286C5D" w:rsidP="006451AF">
                  <w:pPr>
                    <w:pStyle w:val="PargrafodaLista"/>
                    <w:numPr>
                      <w:ilvl w:val="0"/>
                      <w:numId w:val="45"/>
                    </w:numPr>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 xml:space="preserve">Será exonerado o servidor em estágio probatório que, no período de cumprimento do estágio, apresentar qualquer das seguintes situações: </w:t>
                  </w:r>
                </w:p>
                <w:p w:rsidR="00226F64" w:rsidRPr="001F2247" w:rsidRDefault="00286C5D" w:rsidP="001F2247">
                  <w:pPr>
                    <w:pStyle w:val="PargrafodaLista"/>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 xml:space="preserve">I - não atingir o desempenho mínimo estipulado em regulamento; </w:t>
                  </w:r>
                </w:p>
                <w:p w:rsidR="00226F64" w:rsidRPr="001F2247" w:rsidRDefault="00286C5D" w:rsidP="001F2247">
                  <w:pPr>
                    <w:pStyle w:val="PargrafodaLista"/>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II - incorrer em mais de 30 (trinta) faltas, não justificadas e consecutivas ou a mais de 40 (quarenta) faltas não justificadas, interpoladamente, durante o período de 12 (doze) meses;</w:t>
                  </w:r>
                </w:p>
                <w:p w:rsidR="00226F64" w:rsidRPr="001F2247" w:rsidRDefault="00286C5D" w:rsidP="001F2247">
                  <w:pPr>
                    <w:pStyle w:val="PargrafodaLista"/>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III - sentença penal condenatória irrecorrível.</w:t>
                  </w:r>
                </w:p>
                <w:p w:rsidR="00226F64" w:rsidRPr="004D1540" w:rsidRDefault="00226F64">
                  <w:pPr>
                    <w:spacing w:after="0" w:line="240" w:lineRule="auto"/>
                    <w:jc w:val="both"/>
                    <w:rPr>
                      <w:rFonts w:ascii="Candara" w:hAnsi="Candara" w:cs="Arial"/>
                      <w:color w:val="000000" w:themeColor="text1"/>
                      <w:sz w:val="22"/>
                      <w:szCs w:val="22"/>
                    </w:rPr>
                  </w:pPr>
                </w:p>
                <w:p w:rsidR="00226F64" w:rsidRPr="001F2247" w:rsidRDefault="00286C5D" w:rsidP="006451AF">
                  <w:pPr>
                    <w:pStyle w:val="PargrafodaLista"/>
                    <w:numPr>
                      <w:ilvl w:val="0"/>
                      <w:numId w:val="46"/>
                    </w:numPr>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O estágio probatório ficará suspenso durante os períodos de afastamento do servidor, exceto nos seguintes casos:</w:t>
                  </w:r>
                </w:p>
                <w:p w:rsidR="00226F64" w:rsidRPr="001F2247" w:rsidRDefault="00286C5D" w:rsidP="001F2247">
                  <w:pPr>
                    <w:pStyle w:val="PargrafodaLista"/>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I – Ausências:</w:t>
                  </w:r>
                </w:p>
                <w:p w:rsidR="00226F64" w:rsidRPr="004D1540" w:rsidRDefault="00286C5D" w:rsidP="006451AF">
                  <w:pPr>
                    <w:numPr>
                      <w:ilvl w:val="0"/>
                      <w:numId w:val="47"/>
                    </w:numPr>
                    <w:spacing w:after="0" w:line="240" w:lineRule="auto"/>
                    <w:jc w:val="both"/>
                    <w:rPr>
                      <w:rFonts w:ascii="Candara" w:hAnsi="Candara"/>
                      <w:color w:val="000000" w:themeColor="text1"/>
                      <w:sz w:val="22"/>
                      <w:szCs w:val="22"/>
                    </w:rPr>
                  </w:pPr>
                  <w:proofErr w:type="gramStart"/>
                  <w:r w:rsidRPr="004D1540">
                    <w:rPr>
                      <w:rFonts w:ascii="Candara" w:hAnsi="Candara" w:cs="Arial"/>
                      <w:color w:val="000000" w:themeColor="text1"/>
                      <w:sz w:val="22"/>
                      <w:szCs w:val="22"/>
                    </w:rPr>
                    <w:t>por</w:t>
                  </w:r>
                  <w:proofErr w:type="gramEnd"/>
                  <w:r w:rsidRPr="004D1540">
                    <w:rPr>
                      <w:rFonts w:ascii="Candara" w:hAnsi="Candara" w:cs="Arial"/>
                      <w:color w:val="000000" w:themeColor="text1"/>
                      <w:sz w:val="22"/>
                      <w:szCs w:val="22"/>
                    </w:rPr>
                    <w:t xml:space="preserve"> 01 (um) dia, para apresentação obrigatória em órgão militar;</w:t>
                  </w:r>
                </w:p>
                <w:p w:rsidR="00226F64" w:rsidRPr="004D1540" w:rsidRDefault="00286C5D" w:rsidP="006451AF">
                  <w:pPr>
                    <w:numPr>
                      <w:ilvl w:val="0"/>
                      <w:numId w:val="47"/>
                    </w:numPr>
                    <w:spacing w:after="0" w:line="240" w:lineRule="auto"/>
                    <w:jc w:val="both"/>
                    <w:rPr>
                      <w:rFonts w:ascii="Candara" w:hAnsi="Candara"/>
                      <w:color w:val="000000" w:themeColor="text1"/>
                      <w:sz w:val="22"/>
                      <w:szCs w:val="22"/>
                    </w:rPr>
                  </w:pPr>
                  <w:proofErr w:type="gramStart"/>
                  <w:r w:rsidRPr="004D1540">
                    <w:rPr>
                      <w:rFonts w:ascii="Candara" w:hAnsi="Candara" w:cs="Arial"/>
                      <w:color w:val="000000" w:themeColor="text1"/>
                      <w:sz w:val="22"/>
                      <w:szCs w:val="22"/>
                    </w:rPr>
                    <w:t>por</w:t>
                  </w:r>
                  <w:proofErr w:type="gramEnd"/>
                  <w:r w:rsidRPr="004D1540">
                    <w:rPr>
                      <w:rFonts w:ascii="Candara" w:hAnsi="Candara" w:cs="Arial"/>
                      <w:color w:val="000000" w:themeColor="text1"/>
                      <w:sz w:val="22"/>
                      <w:szCs w:val="22"/>
                    </w:rPr>
                    <w:t xml:space="preserve"> 01 (um) dia, a cada 03 (três meses, para doação de sangue;</w:t>
                  </w:r>
                </w:p>
                <w:p w:rsidR="00226F64" w:rsidRPr="004D1540" w:rsidRDefault="00286C5D" w:rsidP="006451AF">
                  <w:pPr>
                    <w:numPr>
                      <w:ilvl w:val="0"/>
                      <w:numId w:val="47"/>
                    </w:numPr>
                    <w:spacing w:after="0" w:line="240" w:lineRule="auto"/>
                    <w:jc w:val="both"/>
                    <w:rPr>
                      <w:rFonts w:ascii="Candara" w:hAnsi="Candara"/>
                      <w:color w:val="000000" w:themeColor="text1"/>
                      <w:sz w:val="22"/>
                      <w:szCs w:val="22"/>
                    </w:rPr>
                  </w:pPr>
                  <w:proofErr w:type="gramStart"/>
                  <w:r w:rsidRPr="004D1540">
                    <w:rPr>
                      <w:rFonts w:ascii="Candara" w:hAnsi="Candara" w:cs="Arial"/>
                      <w:color w:val="000000" w:themeColor="text1"/>
                      <w:sz w:val="22"/>
                      <w:szCs w:val="22"/>
                    </w:rPr>
                    <w:t>até</w:t>
                  </w:r>
                  <w:proofErr w:type="gramEnd"/>
                  <w:r w:rsidRPr="004D1540">
                    <w:rPr>
                      <w:rFonts w:ascii="Candara" w:hAnsi="Candara" w:cs="Arial"/>
                      <w:color w:val="000000" w:themeColor="text1"/>
                      <w:sz w:val="22"/>
                      <w:szCs w:val="22"/>
                    </w:rPr>
                    <w:t xml:space="preserve"> 08 (oito) dias consecutivos, por motvo de casamento;</w:t>
                  </w:r>
                </w:p>
                <w:p w:rsidR="001F2247" w:rsidRDefault="00286C5D" w:rsidP="006451AF">
                  <w:pPr>
                    <w:numPr>
                      <w:ilvl w:val="0"/>
                      <w:numId w:val="47"/>
                    </w:numPr>
                    <w:spacing w:after="0" w:line="240" w:lineRule="auto"/>
                    <w:jc w:val="both"/>
                    <w:rPr>
                      <w:rFonts w:ascii="Candara" w:hAnsi="Candara"/>
                      <w:color w:val="000000" w:themeColor="text1"/>
                      <w:sz w:val="22"/>
                      <w:szCs w:val="22"/>
                    </w:rPr>
                  </w:pPr>
                  <w:proofErr w:type="gramStart"/>
                  <w:r w:rsidRPr="004D1540">
                    <w:rPr>
                      <w:rFonts w:ascii="Candara" w:hAnsi="Candara" w:cs="Arial"/>
                      <w:color w:val="000000" w:themeColor="text1"/>
                      <w:sz w:val="22"/>
                      <w:szCs w:val="22"/>
                    </w:rPr>
                    <w:t>por</w:t>
                  </w:r>
                  <w:proofErr w:type="gramEnd"/>
                  <w:r w:rsidRPr="004D1540">
                    <w:rPr>
                      <w:rFonts w:ascii="Candara" w:hAnsi="Candara" w:cs="Arial"/>
                      <w:color w:val="000000" w:themeColor="text1"/>
                      <w:sz w:val="22"/>
                      <w:szCs w:val="22"/>
                    </w:rPr>
                    <w:t xml:space="preserve"> 05 (cinco) dias consecutivos, por motivo de falecimento do cônjuge, companheiro, pais, filhos, irmãos;</w:t>
                  </w:r>
                </w:p>
                <w:p w:rsidR="00226F64" w:rsidRPr="001F2247" w:rsidRDefault="00286C5D" w:rsidP="006451AF">
                  <w:pPr>
                    <w:numPr>
                      <w:ilvl w:val="0"/>
                      <w:numId w:val="47"/>
                    </w:numPr>
                    <w:spacing w:after="0" w:line="240" w:lineRule="auto"/>
                    <w:jc w:val="both"/>
                    <w:rPr>
                      <w:rFonts w:ascii="Candara" w:hAnsi="Candara"/>
                      <w:color w:val="000000" w:themeColor="text1"/>
                      <w:sz w:val="22"/>
                      <w:szCs w:val="22"/>
                    </w:rPr>
                  </w:pPr>
                  <w:proofErr w:type="gramStart"/>
                  <w:r w:rsidRPr="001F2247">
                    <w:rPr>
                      <w:rFonts w:ascii="Candara" w:hAnsi="Candara" w:cs="Arial"/>
                      <w:color w:val="000000" w:themeColor="text1"/>
                      <w:sz w:val="22"/>
                      <w:szCs w:val="22"/>
                    </w:rPr>
                    <w:t>pelos</w:t>
                  </w:r>
                  <w:proofErr w:type="gramEnd"/>
                  <w:r w:rsidRPr="001F2247">
                    <w:rPr>
                      <w:rFonts w:ascii="Candara" w:hAnsi="Candara" w:cs="Arial"/>
                      <w:color w:val="000000" w:themeColor="text1"/>
                      <w:sz w:val="22"/>
                      <w:szCs w:val="22"/>
                    </w:rPr>
                    <w:t xml:space="preserve"> dias necessários à realização de provas ou exames finais, quando o estudante matriculado em estabelecimento de ensino oficial ou reconhecido e à participação em juri e outros serviços obrigatórios por lei.</w:t>
                  </w:r>
                </w:p>
                <w:p w:rsidR="00226F64" w:rsidRPr="001F2247" w:rsidRDefault="00286C5D" w:rsidP="001F2247">
                  <w:pPr>
                    <w:pStyle w:val="PargrafodaLista"/>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II – Mediante autorização expressa da autoridade competente de cada Poder, para:</w:t>
                  </w:r>
                </w:p>
                <w:p w:rsidR="00226F64" w:rsidRPr="001F2247" w:rsidRDefault="00286C5D" w:rsidP="006451AF">
                  <w:pPr>
                    <w:numPr>
                      <w:ilvl w:val="0"/>
                      <w:numId w:val="47"/>
                    </w:numPr>
                    <w:spacing w:after="0" w:line="240" w:lineRule="auto"/>
                    <w:jc w:val="both"/>
                    <w:rPr>
                      <w:rFonts w:ascii="Candara" w:hAnsi="Candara" w:cs="Arial"/>
                      <w:color w:val="000000" w:themeColor="text1"/>
                      <w:sz w:val="22"/>
                      <w:szCs w:val="22"/>
                    </w:rPr>
                  </w:pPr>
                  <w:proofErr w:type="gramStart"/>
                  <w:r w:rsidRPr="001F2247">
                    <w:rPr>
                      <w:rFonts w:ascii="Candara" w:hAnsi="Candara" w:cs="Arial"/>
                      <w:color w:val="000000" w:themeColor="text1"/>
                      <w:sz w:val="22"/>
                      <w:szCs w:val="22"/>
                    </w:rPr>
                    <w:t>participar</w:t>
                  </w:r>
                  <w:proofErr w:type="gramEnd"/>
                  <w:r w:rsidRPr="001F2247">
                    <w:rPr>
                      <w:rFonts w:ascii="Candara" w:hAnsi="Candara" w:cs="Arial"/>
                      <w:color w:val="000000" w:themeColor="text1"/>
                      <w:sz w:val="22"/>
                      <w:szCs w:val="22"/>
                    </w:rPr>
                    <w:t xml:space="preserve"> de congressos e outros certames culturais, técnicos, científicos e desportivos;</w:t>
                  </w:r>
                </w:p>
                <w:p w:rsidR="00226F64" w:rsidRPr="001F2247" w:rsidRDefault="00286C5D" w:rsidP="006451AF">
                  <w:pPr>
                    <w:numPr>
                      <w:ilvl w:val="0"/>
                      <w:numId w:val="47"/>
                    </w:numPr>
                    <w:spacing w:after="0" w:line="240" w:lineRule="auto"/>
                    <w:jc w:val="both"/>
                    <w:rPr>
                      <w:rFonts w:ascii="Candara" w:hAnsi="Candara" w:cs="Arial"/>
                      <w:color w:val="000000" w:themeColor="text1"/>
                      <w:sz w:val="22"/>
                      <w:szCs w:val="22"/>
                    </w:rPr>
                  </w:pPr>
                  <w:proofErr w:type="gramStart"/>
                  <w:r w:rsidRPr="001F2247">
                    <w:rPr>
                      <w:rFonts w:ascii="Candara" w:hAnsi="Candara" w:cs="Arial"/>
                      <w:color w:val="000000" w:themeColor="text1"/>
                      <w:sz w:val="22"/>
                      <w:szCs w:val="22"/>
                    </w:rPr>
                    <w:t>cumprir</w:t>
                  </w:r>
                  <w:proofErr w:type="gramEnd"/>
                  <w:r w:rsidRPr="001F2247">
                    <w:rPr>
                      <w:rFonts w:ascii="Candara" w:hAnsi="Candara" w:cs="Arial"/>
                      <w:color w:val="000000" w:themeColor="text1"/>
                      <w:sz w:val="22"/>
                      <w:szCs w:val="22"/>
                    </w:rPr>
                    <w:t xml:space="preserve"> missão de interesse do serviço;</w:t>
                  </w:r>
                </w:p>
                <w:p w:rsidR="00226F64" w:rsidRPr="001F2247" w:rsidRDefault="00286C5D" w:rsidP="006451AF">
                  <w:pPr>
                    <w:numPr>
                      <w:ilvl w:val="0"/>
                      <w:numId w:val="47"/>
                    </w:numPr>
                    <w:spacing w:after="0" w:line="240" w:lineRule="auto"/>
                    <w:jc w:val="both"/>
                    <w:rPr>
                      <w:rFonts w:ascii="Candara" w:hAnsi="Candara" w:cs="Arial"/>
                      <w:color w:val="000000" w:themeColor="text1"/>
                      <w:sz w:val="22"/>
                      <w:szCs w:val="22"/>
                    </w:rPr>
                  </w:pPr>
                  <w:proofErr w:type="gramStart"/>
                  <w:r w:rsidRPr="001F2247">
                    <w:rPr>
                      <w:rFonts w:ascii="Candara" w:hAnsi="Candara" w:cs="Arial"/>
                      <w:color w:val="000000" w:themeColor="text1"/>
                      <w:sz w:val="22"/>
                      <w:szCs w:val="22"/>
                    </w:rPr>
                    <w:t>frequentar</w:t>
                  </w:r>
                  <w:proofErr w:type="gramEnd"/>
                  <w:r w:rsidRPr="001F2247">
                    <w:rPr>
                      <w:rFonts w:ascii="Candara" w:hAnsi="Candara" w:cs="Arial"/>
                      <w:color w:val="000000" w:themeColor="text1"/>
                      <w:sz w:val="22"/>
                      <w:szCs w:val="22"/>
                    </w:rPr>
                    <w:t xml:space="preserve"> curso de aperfeiçoamento, atualização ou especialização que se relacione com as atribuições do cargo efetivo de que seja titular.</w:t>
                  </w:r>
                </w:p>
                <w:p w:rsidR="00226F64" w:rsidRPr="001F2247" w:rsidRDefault="00286C5D" w:rsidP="001F2247">
                  <w:pPr>
                    <w:pStyle w:val="PargrafodaLista"/>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III – As licenças por motivo de tratamento da própria saúde e acidente em serviço ou doença profissional, por até 60 (sessenta) dias.</w:t>
                  </w:r>
                </w:p>
                <w:p w:rsidR="00226F64" w:rsidRPr="001F2247" w:rsidRDefault="00286C5D" w:rsidP="001F2247">
                  <w:pPr>
                    <w:pStyle w:val="PargrafodaLista"/>
                    <w:spacing w:after="0" w:line="240" w:lineRule="auto"/>
                    <w:jc w:val="both"/>
                    <w:rPr>
                      <w:rFonts w:ascii="Candara" w:hAnsi="Candara"/>
                      <w:color w:val="000000" w:themeColor="text1"/>
                      <w:sz w:val="22"/>
                      <w:szCs w:val="22"/>
                    </w:rPr>
                  </w:pPr>
                  <w:r w:rsidRPr="001F2247">
                    <w:rPr>
                      <w:rFonts w:ascii="Candara" w:hAnsi="Candara" w:cs="Arial"/>
                      <w:color w:val="000000" w:themeColor="text1"/>
                      <w:sz w:val="22"/>
                      <w:szCs w:val="22"/>
                    </w:rPr>
                    <w:t>IV – Exercício de cargo de provimento em comissão ou função gratificada, no âmbito do Poder Público Estadual.</w:t>
                  </w:r>
                </w:p>
                <w:p w:rsidR="00226F64" w:rsidRPr="004D1540" w:rsidRDefault="00226F64">
                  <w:pPr>
                    <w:spacing w:after="0" w:line="240" w:lineRule="auto"/>
                    <w:jc w:val="both"/>
                    <w:rPr>
                      <w:rFonts w:ascii="Candara" w:hAnsi="Candara"/>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Fluxo</w:t>
                  </w:r>
                  <w:r w:rsidR="001F2247">
                    <w:rPr>
                      <w:rFonts w:ascii="Candara" w:hAnsi="Candara" w:cs="Arial"/>
                      <w:b/>
                      <w:color w:val="298881" w:themeColor="accent1" w:themeShade="BF"/>
                      <w:sz w:val="22"/>
                      <w:szCs w:val="22"/>
                    </w:rPr>
                    <w:t xml:space="preserve"> do procedimento</w:t>
                  </w:r>
                  <w:r w:rsidRPr="004D1540">
                    <w:rPr>
                      <w:rFonts w:ascii="Candara" w:hAnsi="Candara" w:cs="Arial"/>
                      <w:b/>
                      <w:color w:val="298881" w:themeColor="accent1" w:themeShade="BF"/>
                      <w:sz w:val="22"/>
                      <w:szCs w:val="22"/>
                    </w:rPr>
                    <w:t>:</w:t>
                  </w:r>
                </w:p>
                <w:p w:rsidR="00C643A0" w:rsidRDefault="00C643A0">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1. </w:t>
                  </w:r>
                  <w:r w:rsidR="001F2247" w:rsidRPr="004D1540">
                    <w:rPr>
                      <w:rFonts w:ascii="Candara" w:hAnsi="Candara" w:cs="Arial"/>
                      <w:color w:val="000000" w:themeColor="text1"/>
                      <w:sz w:val="22"/>
                      <w:szCs w:val="22"/>
                    </w:rPr>
                    <w:t>SEÇÃO DE ESTÁGIO PROBATÓRIO E MOVIMENTAÇÃO DE SERVIDOR</w:t>
                  </w:r>
                  <w:r w:rsidR="001F2247">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autua um </w:t>
                  </w:r>
                  <w:r w:rsidR="00286C5D" w:rsidRPr="004D1540">
                    <w:rPr>
                      <w:rFonts w:ascii="Candara" w:hAnsi="Candara" w:cs="Arial"/>
                      <w:color w:val="000000" w:themeColor="text1"/>
                      <w:sz w:val="22"/>
                      <w:szCs w:val="22"/>
                    </w:rPr>
                    <w:lastRenderedPageBreak/>
                    <w:t xml:space="preserve">processo para cada servidor efetivo em estágio probatório dez dias antes de completar o período para a primeira avaliação. </w:t>
                  </w:r>
                </w:p>
                <w:p w:rsidR="00226F64" w:rsidRPr="00C643A0" w:rsidRDefault="00C643A0">
                  <w:pPr>
                    <w:pStyle w:val="PargrafodaLista"/>
                    <w:spacing w:after="0" w:line="240" w:lineRule="auto"/>
                    <w:ind w:left="0"/>
                    <w:jc w:val="both"/>
                    <w:rPr>
                      <w:rFonts w:ascii="Candara" w:hAnsi="Candara" w:cs="Arial"/>
                      <w:sz w:val="22"/>
                      <w:szCs w:val="22"/>
                    </w:rPr>
                  </w:pPr>
                  <w:r>
                    <w:rPr>
                      <w:rFonts w:ascii="Candara" w:hAnsi="Candara" w:cs="Arial"/>
                      <w:color w:val="000000" w:themeColor="text1"/>
                      <w:sz w:val="22"/>
                      <w:szCs w:val="22"/>
                    </w:rPr>
                    <w:t>Comunica à</w:t>
                  </w:r>
                  <w:r w:rsidR="00286C5D" w:rsidRPr="001F2247">
                    <w:rPr>
                      <w:rFonts w:ascii="Candara" w:hAnsi="Candara" w:cs="Arial"/>
                      <w:color w:val="000000" w:themeColor="text1"/>
                      <w:sz w:val="22"/>
                      <w:szCs w:val="22"/>
                    </w:rPr>
                    <w:t xml:space="preserve"> Chefia Imediata do servidor avaliado, através de e-mail, a data de realização das respectivas avaliações de desempenho</w:t>
                  </w:r>
                  <w:r>
                    <w:rPr>
                      <w:rFonts w:ascii="Candara" w:hAnsi="Candara" w:cs="Arial"/>
                      <w:color w:val="000000" w:themeColor="text1"/>
                      <w:sz w:val="22"/>
                      <w:szCs w:val="22"/>
                    </w:rPr>
                    <w:t>.</w:t>
                  </w:r>
                </w:p>
                <w:p w:rsidR="00C643A0" w:rsidRPr="00C643A0" w:rsidRDefault="00C643A0" w:rsidP="00C643A0">
                  <w:pPr>
                    <w:pStyle w:val="PargrafodaLista"/>
                    <w:spacing w:after="0" w:line="240" w:lineRule="auto"/>
                    <w:ind w:left="0"/>
                    <w:jc w:val="both"/>
                    <w:rPr>
                      <w:rFonts w:ascii="Candara" w:hAnsi="Candara" w:cs="Arial"/>
                      <w:sz w:val="22"/>
                      <w:szCs w:val="22"/>
                    </w:rPr>
                  </w:pPr>
                  <w:r w:rsidRPr="00C643A0">
                    <w:rPr>
                      <w:rFonts w:ascii="Candara" w:hAnsi="Candara" w:cs="Arial"/>
                      <w:sz w:val="22"/>
                      <w:szCs w:val="22"/>
                    </w:rPr>
                    <w:t xml:space="preserve">O servidor em estágio probatório deve ser avaliado </w:t>
                  </w:r>
                  <w:r w:rsidRPr="00C643A0">
                    <w:rPr>
                      <w:rFonts w:ascii="Candara" w:hAnsi="Candara" w:cs="Arial"/>
                      <w:b/>
                      <w:sz w:val="22"/>
                      <w:szCs w:val="22"/>
                      <w:u w:val="single"/>
                    </w:rPr>
                    <w:t>semestralmente</w:t>
                  </w:r>
                  <w:r w:rsidRPr="00C643A0">
                    <w:rPr>
                      <w:rFonts w:ascii="Candara" w:hAnsi="Candara" w:cs="Arial"/>
                      <w:sz w:val="22"/>
                      <w:szCs w:val="22"/>
                    </w:rPr>
                    <w:t xml:space="preserve">. No decorrer do período do estágio probatório serão realizadas 06 (seis) avaliações parciais de desempenho, sendo que as duas últimas avaliações terão duração de 04 (quatro) meses cada. </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2. </w:t>
                  </w:r>
                  <w:r w:rsidR="00C643A0" w:rsidRPr="00C643A0">
                    <w:rPr>
                      <w:rFonts w:ascii="Candara" w:hAnsi="Candara" w:cs="Arial"/>
                      <w:sz w:val="22"/>
                      <w:szCs w:val="22"/>
                    </w:rPr>
                    <w:t>CHEFE IMEDIATO</w:t>
                  </w:r>
                  <w:r w:rsidR="00C643A0">
                    <w:rPr>
                      <w:rFonts w:ascii="Candara" w:hAnsi="Candara" w:cs="Arial"/>
                      <w:sz w:val="22"/>
                      <w:szCs w:val="22"/>
                    </w:rPr>
                    <w:t>: no</w:t>
                  </w:r>
                  <w:r w:rsidRPr="004D1540">
                    <w:rPr>
                      <w:rFonts w:ascii="Candara" w:hAnsi="Candara" w:cs="Arial"/>
                      <w:color w:val="000000" w:themeColor="text1"/>
                      <w:sz w:val="22"/>
                      <w:szCs w:val="22"/>
                    </w:rPr>
                    <w:t xml:space="preserve"> prazo de 10 (dez) dias úteis</w:t>
                  </w:r>
                  <w:r w:rsidR="00C643A0">
                    <w:rPr>
                      <w:rFonts w:ascii="Candara" w:hAnsi="Candara" w:cs="Arial"/>
                      <w:color w:val="000000" w:themeColor="text1"/>
                      <w:sz w:val="22"/>
                      <w:szCs w:val="22"/>
                    </w:rPr>
                    <w:t>,</w:t>
                  </w:r>
                  <w:r w:rsidRPr="004D1540">
                    <w:rPr>
                      <w:rFonts w:ascii="Candara" w:hAnsi="Candara" w:cs="Arial"/>
                      <w:color w:val="000000" w:themeColor="text1"/>
                      <w:sz w:val="22"/>
                      <w:szCs w:val="22"/>
                    </w:rPr>
                    <w:t xml:space="preserve"> realiza a avaliação do servidor, disponível de forma eletrônica, no Portal da Intranet do Poder Judiciário do Estado do Espírito Santo, observando os critérios de assiduidade, pontualidade, disciplina, capacidade de iniciativa, produtividade, responsabilidade, idoneidade moral e urbanidade, e notificar o servidor avaliado, devendo fazê-lo po</w:t>
                  </w:r>
                  <w:r w:rsidR="00BA10ED" w:rsidRPr="004D1540">
                    <w:rPr>
                      <w:rFonts w:ascii="Candara" w:hAnsi="Candara" w:cs="Arial"/>
                      <w:color w:val="000000" w:themeColor="text1"/>
                      <w:sz w:val="22"/>
                      <w:szCs w:val="22"/>
                    </w:rPr>
                    <w:t>r escrito, via e-mail ou ofício;</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3. </w:t>
                  </w:r>
                  <w:r w:rsidR="00C643A0">
                    <w:rPr>
                      <w:rFonts w:ascii="Candara" w:hAnsi="Candara" w:cs="Arial"/>
                      <w:color w:val="000000" w:themeColor="text1"/>
                      <w:sz w:val="22"/>
                      <w:szCs w:val="22"/>
                    </w:rPr>
                    <w:t>SERVIDOR: o</w:t>
                  </w:r>
                  <w:r w:rsidRPr="004D1540">
                    <w:rPr>
                      <w:rFonts w:ascii="Candara" w:hAnsi="Candara" w:cs="Arial"/>
                      <w:color w:val="000000" w:themeColor="text1"/>
                      <w:sz w:val="22"/>
                      <w:szCs w:val="22"/>
                    </w:rPr>
                    <w:t xml:space="preserve"> servidor avaliado tem o prazo de 05 dias úteis para acessar o formulário, cientificar-se de sua avaliação e manifestar-se por sua concordância ou não. Caso o servidor não se cientifique no prazo estipulado, a avaliação será considerada aceita. Caso o servidor não concorde com a avaliação, poderá interpor recurso fundamentado, no prazo de 15 (quinze) dias sua cientificação, que deverá ser encaminhado à </w:t>
                  </w:r>
                  <w:r w:rsidR="00BA10ED" w:rsidRPr="004D1540">
                    <w:rPr>
                      <w:rFonts w:ascii="Candara" w:hAnsi="Candara" w:cs="Arial"/>
                      <w:color w:val="000000" w:themeColor="text1"/>
                      <w:sz w:val="22"/>
                      <w:szCs w:val="22"/>
                    </w:rPr>
                    <w:t>Secretária de Gestão de Pessoas;</w:t>
                  </w:r>
                </w:p>
                <w:p w:rsidR="00226F64" w:rsidRPr="004D1540" w:rsidRDefault="00C643A0">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4. </w:t>
                  </w:r>
                  <w:r w:rsidRPr="004D1540">
                    <w:rPr>
                      <w:rFonts w:ascii="Candara" w:hAnsi="Candara" w:cs="Arial"/>
                      <w:color w:val="000000" w:themeColor="text1"/>
                      <w:sz w:val="22"/>
                      <w:szCs w:val="22"/>
                    </w:rPr>
                    <w:t>SECRETÁRIA DE GESTÃO DE PESSOAS</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encaminha o processo à Seção de Estágio Probatório e Movimentação d</w:t>
                  </w:r>
                  <w:r w:rsidR="00FA3E7A" w:rsidRPr="004D1540">
                    <w:rPr>
                      <w:rFonts w:ascii="Candara" w:hAnsi="Candara" w:cs="Arial"/>
                      <w:color w:val="000000" w:themeColor="text1"/>
                      <w:sz w:val="22"/>
                      <w:szCs w:val="22"/>
                    </w:rPr>
                    <w:t>e Servidor para análise</w:t>
                  </w:r>
                  <w:r w:rsidR="00286C5D" w:rsidRPr="004D1540">
                    <w:rPr>
                      <w:rFonts w:ascii="Candara" w:hAnsi="Candara" w:cs="Arial"/>
                      <w:color w:val="000000" w:themeColor="text1"/>
                      <w:sz w:val="22"/>
                      <w:szCs w:val="22"/>
                    </w:rPr>
                    <w:t>, e posterior encaminhamento</w:t>
                  </w:r>
                  <w:r w:rsidR="00286C5D" w:rsidRPr="004D1540">
                    <w:rPr>
                      <w:rFonts w:ascii="Candara" w:hAnsi="Candara" w:cs="Arial"/>
                      <w:color w:val="000000" w:themeColor="text1"/>
                      <w:sz w:val="22"/>
                      <w:szCs w:val="22"/>
                      <w:highlight w:val="yellow"/>
                    </w:rPr>
                    <w:t xml:space="preserve"> </w:t>
                  </w:r>
                  <w:r w:rsidR="00286C5D" w:rsidRPr="004D1540">
                    <w:rPr>
                      <w:rFonts w:ascii="Candara" w:hAnsi="Candara" w:cs="Arial"/>
                      <w:color w:val="000000" w:themeColor="text1"/>
                      <w:sz w:val="22"/>
                      <w:szCs w:val="22"/>
                    </w:rPr>
                    <w:t xml:space="preserve">dos autos ao Comitê Técnico/Comissão de </w:t>
                  </w:r>
                  <w:r>
                    <w:rPr>
                      <w:rFonts w:ascii="Candara" w:hAnsi="Candara" w:cs="Arial"/>
                      <w:color w:val="000000" w:themeColor="text1"/>
                      <w:sz w:val="22"/>
                      <w:szCs w:val="22"/>
                    </w:rPr>
                    <w:t>Avaliação de Estágio Probatório.</w:t>
                  </w:r>
                </w:p>
                <w:p w:rsidR="00226F64" w:rsidRPr="00C643A0"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5</w:t>
                  </w:r>
                  <w:r w:rsidR="00C643A0" w:rsidRPr="004D1540">
                    <w:rPr>
                      <w:rFonts w:ascii="Candara" w:hAnsi="Candara" w:cs="Arial"/>
                      <w:color w:val="000000" w:themeColor="text1"/>
                      <w:sz w:val="22"/>
                      <w:szCs w:val="22"/>
                    </w:rPr>
                    <w:t>. COMISSÃO DE AVALIAÇÃO DE ESTÁGIO PROBATÓRIO</w:t>
                  </w:r>
                  <w:r w:rsidR="00C643A0">
                    <w:rPr>
                      <w:rFonts w:ascii="Candara" w:hAnsi="Candara" w:cs="Arial"/>
                      <w:color w:val="000000" w:themeColor="text1"/>
                      <w:sz w:val="22"/>
                      <w:szCs w:val="22"/>
                    </w:rPr>
                    <w:t>: r</w:t>
                  </w:r>
                  <w:r w:rsidRPr="004D1540">
                    <w:rPr>
                      <w:rFonts w:ascii="Candara" w:hAnsi="Candara" w:cs="Arial"/>
                      <w:color w:val="000000" w:themeColor="text1"/>
                      <w:sz w:val="22"/>
                      <w:szCs w:val="22"/>
                    </w:rPr>
                    <w:t>ecebe os autos, analisa, emite parecer e en</w:t>
                  </w:r>
                  <w:r w:rsidR="00BA10ED" w:rsidRPr="004D1540">
                    <w:rPr>
                      <w:rFonts w:ascii="Candara" w:hAnsi="Candara" w:cs="Arial"/>
                      <w:color w:val="000000" w:themeColor="text1"/>
                      <w:sz w:val="22"/>
                      <w:szCs w:val="22"/>
                    </w:rPr>
                    <w:t>caminha para a Secret</w:t>
                  </w:r>
                  <w:r w:rsidR="008719D2" w:rsidRPr="004D1540">
                    <w:rPr>
                      <w:rFonts w:ascii="Candara" w:hAnsi="Candara" w:cs="Arial"/>
                      <w:color w:val="000000" w:themeColor="text1"/>
                      <w:sz w:val="22"/>
                      <w:szCs w:val="22"/>
                    </w:rPr>
                    <w:t>a</w:t>
                  </w:r>
                  <w:r w:rsidR="00C643A0">
                    <w:rPr>
                      <w:rFonts w:ascii="Candara" w:hAnsi="Candara" w:cs="Arial"/>
                      <w:color w:val="000000" w:themeColor="text1"/>
                      <w:sz w:val="22"/>
                      <w:szCs w:val="22"/>
                    </w:rPr>
                    <w:t>ria Geral.</w:t>
                  </w:r>
                </w:p>
                <w:p w:rsidR="00C643A0"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6. </w:t>
                  </w:r>
                  <w:r w:rsidR="00C643A0" w:rsidRPr="004D1540">
                    <w:rPr>
                      <w:rFonts w:ascii="Candara" w:hAnsi="Candara" w:cs="Arial"/>
                      <w:color w:val="000000" w:themeColor="text1"/>
                      <w:sz w:val="22"/>
                      <w:szCs w:val="22"/>
                    </w:rPr>
                    <w:t>Secreta</w:t>
                  </w:r>
                  <w:r w:rsidR="00C643A0">
                    <w:rPr>
                      <w:rFonts w:ascii="Candara" w:hAnsi="Candara" w:cs="Arial"/>
                      <w:color w:val="000000" w:themeColor="text1"/>
                      <w:sz w:val="22"/>
                      <w:szCs w:val="22"/>
                    </w:rPr>
                    <w:t xml:space="preserve">ria Geral: </w:t>
                  </w:r>
                  <w:r w:rsidRPr="004D1540">
                    <w:rPr>
                      <w:rFonts w:ascii="Candara" w:hAnsi="Candara" w:cs="Arial"/>
                      <w:color w:val="000000" w:themeColor="text1"/>
                      <w:sz w:val="22"/>
                      <w:szCs w:val="22"/>
                    </w:rPr>
                    <w:t xml:space="preserve">recebe o processo, analisa e profere decisão. </w:t>
                  </w:r>
                  <w:r w:rsidR="00C643A0">
                    <w:rPr>
                      <w:rFonts w:ascii="Candara" w:hAnsi="Candara" w:cs="Arial"/>
                      <w:color w:val="000000" w:themeColor="text1"/>
                      <w:sz w:val="22"/>
                      <w:szCs w:val="22"/>
                    </w:rPr>
                    <w:t>Após, e</w:t>
                  </w:r>
                  <w:r w:rsidRPr="004D1540">
                    <w:rPr>
                      <w:rFonts w:ascii="Candara" w:hAnsi="Candara" w:cs="Arial"/>
                      <w:color w:val="000000" w:themeColor="text1"/>
                      <w:sz w:val="22"/>
                      <w:szCs w:val="22"/>
                    </w:rPr>
                    <w:t>ncaminha o processo à Seção de Estágio Probatório e Movimentação</w:t>
                  </w:r>
                  <w:r w:rsidR="00C643A0">
                    <w:rPr>
                      <w:rFonts w:ascii="Candara" w:hAnsi="Candara" w:cs="Arial"/>
                      <w:color w:val="000000" w:themeColor="text1"/>
                      <w:sz w:val="22"/>
                      <w:szCs w:val="22"/>
                    </w:rPr>
                    <w:t>.</w:t>
                  </w:r>
                </w:p>
                <w:p w:rsidR="00226F64" w:rsidRPr="004D1540" w:rsidRDefault="00C643A0">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7. </w:t>
                  </w:r>
                  <w:r w:rsidRPr="004D1540">
                    <w:rPr>
                      <w:rFonts w:ascii="Candara" w:hAnsi="Candara" w:cs="Arial"/>
                      <w:color w:val="000000" w:themeColor="text1"/>
                      <w:sz w:val="22"/>
                      <w:szCs w:val="22"/>
                    </w:rPr>
                    <w:t>SEÇÃO DE ESTÁGIO PROBATÓRIO E MOVIMENTAÇÃO DE SERVIDOR</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cientifica o servidor da decisão proferida pelo Secretário-Geral</w:t>
                  </w:r>
                  <w:r>
                    <w:rPr>
                      <w:rFonts w:ascii="Candara" w:hAnsi="Candara" w:cs="Arial"/>
                      <w:color w:val="000000" w:themeColor="text1"/>
                      <w:sz w:val="22"/>
                      <w:szCs w:val="22"/>
                    </w:rPr>
                    <w:t>.</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Caso seja novamente interposto recurso, os autos serão encaminhados ao Conselho Superior da Magistratura. Caso não seja interposto recurso, o processo é mantid</w:t>
                  </w:r>
                  <w:r w:rsidR="00BA10ED" w:rsidRPr="004D1540">
                    <w:rPr>
                      <w:rFonts w:ascii="Candara" w:hAnsi="Candara" w:cs="Arial"/>
                      <w:color w:val="000000" w:themeColor="text1"/>
                      <w:sz w:val="22"/>
                      <w:szCs w:val="22"/>
                    </w:rPr>
                    <w:t>o na Seção até sua finalização;</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Além da nota da avaliação parcial, </w:t>
                  </w:r>
                  <w:r w:rsidR="00C643A0">
                    <w:rPr>
                      <w:rFonts w:ascii="Candara" w:hAnsi="Candara" w:cs="Arial"/>
                      <w:color w:val="000000" w:themeColor="text1"/>
                      <w:sz w:val="22"/>
                      <w:szCs w:val="22"/>
                    </w:rPr>
                    <w:t>solicita a</w:t>
                  </w:r>
                  <w:r w:rsidRPr="004D1540">
                    <w:rPr>
                      <w:rFonts w:ascii="Candara" w:hAnsi="Candara" w:cs="Arial"/>
                      <w:color w:val="000000" w:themeColor="text1"/>
                      <w:sz w:val="22"/>
                      <w:szCs w:val="22"/>
                    </w:rPr>
                    <w:t xml:space="preserve"> EMES por meio do Formulário XXVI</w:t>
                  </w:r>
                  <w:r w:rsidR="00C643A0">
                    <w:rPr>
                      <w:rFonts w:ascii="Candara" w:hAnsi="Candara" w:cs="Arial"/>
                      <w:color w:val="000000" w:themeColor="text1"/>
                      <w:sz w:val="22"/>
                      <w:szCs w:val="22"/>
                    </w:rPr>
                    <w:t>, a n</w:t>
                  </w:r>
                  <w:r w:rsidRPr="004D1540">
                    <w:rPr>
                      <w:rFonts w:ascii="Candara" w:hAnsi="Candara" w:cs="Arial"/>
                      <w:color w:val="000000" w:themeColor="text1"/>
                      <w:sz w:val="22"/>
                      <w:szCs w:val="22"/>
                    </w:rPr>
                    <w:t xml:space="preserve">ota do </w:t>
                  </w:r>
                  <w:r w:rsidR="00C643A0">
                    <w:rPr>
                      <w:rFonts w:ascii="Candara" w:hAnsi="Candara" w:cs="Arial"/>
                      <w:color w:val="000000" w:themeColor="text1"/>
                      <w:sz w:val="22"/>
                      <w:szCs w:val="22"/>
                    </w:rPr>
                    <w:t>t</w:t>
                  </w:r>
                  <w:r w:rsidRPr="004D1540">
                    <w:rPr>
                      <w:rFonts w:ascii="Candara" w:hAnsi="Candara" w:cs="Arial"/>
                      <w:color w:val="000000" w:themeColor="text1"/>
                      <w:sz w:val="22"/>
                      <w:szCs w:val="22"/>
                    </w:rPr>
                    <w:t xml:space="preserve">reinamento </w:t>
                  </w:r>
                  <w:r w:rsidR="00C643A0">
                    <w:rPr>
                      <w:rFonts w:ascii="Candara" w:hAnsi="Candara" w:cs="Arial"/>
                      <w:color w:val="000000" w:themeColor="text1"/>
                      <w:sz w:val="22"/>
                      <w:szCs w:val="22"/>
                    </w:rPr>
                    <w:t>i</w:t>
                  </w:r>
                  <w:r w:rsidRPr="004D1540">
                    <w:rPr>
                      <w:rFonts w:ascii="Candara" w:hAnsi="Candara" w:cs="Arial"/>
                      <w:color w:val="000000" w:themeColor="text1"/>
                      <w:sz w:val="22"/>
                      <w:szCs w:val="22"/>
                    </w:rPr>
                    <w:t>ntrodutório</w:t>
                  </w:r>
                  <w:r w:rsidR="00C643A0">
                    <w:rPr>
                      <w:rFonts w:ascii="Candara" w:hAnsi="Candara" w:cs="Arial"/>
                      <w:color w:val="000000" w:themeColor="text1"/>
                      <w:sz w:val="22"/>
                      <w:szCs w:val="22"/>
                    </w:rPr>
                    <w:t>.</w:t>
                  </w:r>
                </w:p>
                <w:p w:rsidR="00226F64" w:rsidRPr="004D1540" w:rsidRDefault="00C643A0">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8. </w:t>
                  </w:r>
                  <w:r w:rsidR="00286C5D" w:rsidRPr="004D1540">
                    <w:rPr>
                      <w:rFonts w:ascii="Candara" w:hAnsi="Candara" w:cs="Arial"/>
                      <w:color w:val="000000" w:themeColor="text1"/>
                      <w:sz w:val="22"/>
                      <w:szCs w:val="22"/>
                    </w:rPr>
                    <w:t>EMES</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encaminha o formulário XXVI, devidamente preenchido, à Seção de Estágio Probatório </w:t>
                  </w:r>
                  <w:r>
                    <w:rPr>
                      <w:rFonts w:ascii="Candara" w:hAnsi="Candara" w:cs="Arial"/>
                      <w:color w:val="000000" w:themeColor="text1"/>
                      <w:sz w:val="22"/>
                      <w:szCs w:val="22"/>
                    </w:rPr>
                    <w:t>e Movimentação de Servidor.</w:t>
                  </w:r>
                </w:p>
                <w:p w:rsidR="00226F64" w:rsidRPr="00C643A0" w:rsidRDefault="00C643A0">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9</w:t>
                  </w:r>
                  <w:r w:rsidR="00286C5D" w:rsidRPr="00C643A0">
                    <w:rPr>
                      <w:rFonts w:ascii="Candara" w:hAnsi="Candara" w:cs="Arial"/>
                      <w:color w:val="000000" w:themeColor="text1"/>
                      <w:sz w:val="22"/>
                      <w:szCs w:val="22"/>
                    </w:rPr>
                    <w:t xml:space="preserve">. </w:t>
                  </w:r>
                  <w:r>
                    <w:rPr>
                      <w:rFonts w:ascii="Candara" w:hAnsi="Candara" w:cs="Arial"/>
                      <w:color w:val="000000" w:themeColor="text1"/>
                      <w:sz w:val="22"/>
                      <w:szCs w:val="22"/>
                    </w:rPr>
                    <w:t>SERVIDOR: f</w:t>
                  </w:r>
                  <w:r w:rsidR="00286C5D" w:rsidRPr="00C643A0">
                    <w:rPr>
                      <w:rFonts w:ascii="Candara" w:hAnsi="Candara" w:cs="Arial"/>
                      <w:color w:val="000000" w:themeColor="text1"/>
                      <w:sz w:val="22"/>
                      <w:szCs w:val="22"/>
                    </w:rPr>
                    <w:t>altando 60 (sessenta) dias para o término do estágio probatório,</w:t>
                  </w:r>
                  <w:proofErr w:type="gramStart"/>
                  <w:r w:rsidR="00286C5D" w:rsidRPr="00C643A0">
                    <w:rPr>
                      <w:rFonts w:ascii="Candara" w:hAnsi="Candara" w:cs="Arial"/>
                      <w:color w:val="000000" w:themeColor="text1"/>
                      <w:sz w:val="22"/>
                      <w:szCs w:val="22"/>
                    </w:rPr>
                    <w:t xml:space="preserve"> </w:t>
                  </w:r>
                  <w:r w:rsidR="005E20FE">
                    <w:rPr>
                      <w:rFonts w:ascii="Candara" w:hAnsi="Candara" w:cs="Arial"/>
                      <w:color w:val="000000" w:themeColor="text1"/>
                      <w:sz w:val="22"/>
                      <w:szCs w:val="22"/>
                    </w:rPr>
                    <w:t xml:space="preserve"> </w:t>
                  </w:r>
                  <w:proofErr w:type="gramEnd"/>
                  <w:r w:rsidR="00286C5D" w:rsidRPr="00C643A0">
                    <w:rPr>
                      <w:rFonts w:ascii="Candara" w:hAnsi="Candara" w:cs="Arial"/>
                      <w:color w:val="000000" w:themeColor="text1"/>
                      <w:sz w:val="22"/>
                      <w:szCs w:val="22"/>
                    </w:rPr>
                    <w:t xml:space="preserve">encaminha à Seção de Estágio Probatório e Movimentação de Servidor, via e-mail ou protocolo, as certidões negativas, de ordem criminal, da Justiça </w:t>
                  </w:r>
                  <w:r w:rsidR="00BA10ED" w:rsidRPr="00C643A0">
                    <w:rPr>
                      <w:rFonts w:ascii="Candara" w:hAnsi="Candara" w:cs="Arial"/>
                      <w:color w:val="000000" w:themeColor="text1"/>
                      <w:sz w:val="22"/>
                      <w:szCs w:val="22"/>
                    </w:rPr>
                    <w:t>Federal e da Justiça Estadual</w:t>
                  </w:r>
                  <w:r w:rsidR="005E20FE">
                    <w:rPr>
                      <w:rFonts w:ascii="Candara" w:hAnsi="Candara" w:cs="Arial"/>
                      <w:color w:val="000000" w:themeColor="text1"/>
                      <w:sz w:val="22"/>
                      <w:szCs w:val="22"/>
                    </w:rPr>
                    <w:t>.</w:t>
                  </w:r>
                </w:p>
                <w:p w:rsidR="00600D5A" w:rsidRDefault="00600D5A" w:rsidP="00600D5A">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10</w:t>
                  </w:r>
                  <w:r w:rsidR="00286C5D" w:rsidRPr="004D1540">
                    <w:rPr>
                      <w:rFonts w:ascii="Candara" w:hAnsi="Candara" w:cs="Arial"/>
                      <w:color w:val="000000" w:themeColor="text1"/>
                      <w:sz w:val="22"/>
                      <w:szCs w:val="22"/>
                    </w:rPr>
                    <w:t xml:space="preserve">. </w:t>
                  </w:r>
                  <w:r w:rsidR="005E20FE" w:rsidRPr="004D1540">
                    <w:rPr>
                      <w:rFonts w:ascii="Candara" w:hAnsi="Candara" w:cs="Arial"/>
                      <w:color w:val="000000" w:themeColor="text1"/>
                      <w:sz w:val="22"/>
                      <w:szCs w:val="22"/>
                    </w:rPr>
                    <w:t>SEÇÃO DE ESTÁGIO PROBATÓRIO E MOVIMENTAÇÃO DE SERVIDOR</w:t>
                  </w:r>
                  <w:r w:rsidR="005E20FE">
                    <w:rPr>
                      <w:rFonts w:ascii="Candara" w:hAnsi="Candara" w:cs="Arial"/>
                      <w:color w:val="000000" w:themeColor="text1"/>
                      <w:sz w:val="22"/>
                      <w:szCs w:val="22"/>
                    </w:rPr>
                    <w:t>:</w:t>
                  </w:r>
                  <w:r w:rsidR="005E20FE"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apura</w:t>
                  </w:r>
                  <w:r w:rsidR="005E20FE">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os pontos obtidos pelo servidor nas avaliações parciais de desempenho e treinamento introdutório, através do Formulário XXVII</w:t>
                  </w:r>
                  <w:r w:rsidR="005E20FE">
                    <w:rPr>
                      <w:rFonts w:ascii="Candara" w:hAnsi="Candara" w:cs="Arial"/>
                      <w:color w:val="000000" w:themeColor="text1"/>
                      <w:sz w:val="22"/>
                      <w:szCs w:val="22"/>
                    </w:rPr>
                    <w:t xml:space="preserve"> e </w:t>
                  </w:r>
                  <w:r w:rsidR="00286C5D" w:rsidRPr="004D1540">
                    <w:rPr>
                      <w:rFonts w:ascii="Candara" w:hAnsi="Candara" w:cs="Arial"/>
                      <w:color w:val="000000" w:themeColor="text1"/>
                      <w:sz w:val="22"/>
                      <w:szCs w:val="22"/>
                    </w:rPr>
                    <w:t>e</w:t>
                  </w:r>
                  <w:r>
                    <w:rPr>
                      <w:rFonts w:ascii="Candara" w:hAnsi="Candara" w:cs="Arial"/>
                      <w:color w:val="000000" w:themeColor="text1"/>
                      <w:sz w:val="22"/>
                      <w:szCs w:val="22"/>
                    </w:rPr>
                    <w:t>ncaminha os autos à Secretaria Geral.</w:t>
                  </w:r>
                </w:p>
                <w:p w:rsidR="00596B0C" w:rsidRDefault="00600D5A" w:rsidP="00596B0C">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11. SECRETARIA GERAL:</w:t>
                  </w:r>
                  <w:r w:rsidRPr="004D1540">
                    <w:rPr>
                      <w:rFonts w:ascii="Candara" w:hAnsi="Candara" w:cs="Arial"/>
                      <w:color w:val="000000" w:themeColor="text1"/>
                      <w:sz w:val="22"/>
                      <w:szCs w:val="22"/>
                    </w:rPr>
                    <w:t xml:space="preserve"> </w:t>
                  </w:r>
                  <w:r>
                    <w:rPr>
                      <w:rFonts w:ascii="Candara" w:hAnsi="Candara" w:cs="Arial"/>
                      <w:color w:val="000000" w:themeColor="text1"/>
                      <w:sz w:val="22"/>
                      <w:szCs w:val="22"/>
                    </w:rPr>
                    <w:t xml:space="preserve">profere decisão homologando (ou não) a avaliação final e declara o servidor estável no serviço público. </w:t>
                  </w:r>
                  <w:r w:rsidR="00596B0C">
                    <w:rPr>
                      <w:rFonts w:ascii="Candara" w:hAnsi="Candara" w:cs="Arial"/>
                      <w:color w:val="000000" w:themeColor="text1"/>
                      <w:sz w:val="22"/>
                      <w:szCs w:val="22"/>
                    </w:rPr>
                    <w:t>Após, e</w:t>
                  </w:r>
                  <w:r w:rsidR="00596B0C" w:rsidRPr="004D1540">
                    <w:rPr>
                      <w:rFonts w:ascii="Candara" w:hAnsi="Candara" w:cs="Arial"/>
                      <w:color w:val="000000" w:themeColor="text1"/>
                      <w:sz w:val="22"/>
                      <w:szCs w:val="22"/>
                    </w:rPr>
                    <w:t xml:space="preserve">ncaminha o processo à Seção </w:t>
                  </w:r>
                  <w:r w:rsidR="00596B0C" w:rsidRPr="004D1540">
                    <w:rPr>
                      <w:rFonts w:ascii="Candara" w:hAnsi="Candara" w:cs="Arial"/>
                      <w:color w:val="000000" w:themeColor="text1"/>
                      <w:sz w:val="22"/>
                      <w:szCs w:val="22"/>
                    </w:rPr>
                    <w:lastRenderedPageBreak/>
                    <w:t>de Estágio Probatório e Movimentação</w:t>
                  </w:r>
                  <w:r w:rsidR="00596B0C">
                    <w:rPr>
                      <w:rFonts w:ascii="Candara" w:hAnsi="Candara" w:cs="Arial"/>
                      <w:color w:val="000000" w:themeColor="text1"/>
                      <w:sz w:val="22"/>
                      <w:szCs w:val="22"/>
                    </w:rPr>
                    <w:t>.</w:t>
                  </w:r>
                </w:p>
                <w:p w:rsidR="00226F64" w:rsidRPr="004D1540" w:rsidRDefault="00600D5A" w:rsidP="005E20FE">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12.</w:t>
                  </w:r>
                  <w:r w:rsidRPr="004D1540">
                    <w:rPr>
                      <w:rFonts w:ascii="Candara" w:hAnsi="Candara" w:cs="Arial"/>
                      <w:color w:val="000000" w:themeColor="text1"/>
                      <w:sz w:val="22"/>
                      <w:szCs w:val="22"/>
                    </w:rPr>
                    <w:t xml:space="preserve"> SEÇÃO DE ESTÁGIO PROBATÓRIO E MOVIMENTAÇÃO DE SERVIDOR</w:t>
                  </w:r>
                  <w:r>
                    <w:rPr>
                      <w:rFonts w:ascii="Candara" w:hAnsi="Candara" w:cs="Arial"/>
                      <w:color w:val="000000" w:themeColor="text1"/>
                      <w:sz w:val="22"/>
                      <w:szCs w:val="22"/>
                    </w:rPr>
                    <w:t>: c</w:t>
                  </w:r>
                  <w:r w:rsidR="00286C5D" w:rsidRPr="004D1540">
                    <w:rPr>
                      <w:rFonts w:ascii="Candara" w:hAnsi="Candara" w:cs="Arial"/>
                      <w:color w:val="000000" w:themeColor="text1"/>
                      <w:sz w:val="22"/>
                      <w:szCs w:val="22"/>
                    </w:rPr>
                    <w:t>onfe</w:t>
                  </w:r>
                  <w:r>
                    <w:rPr>
                      <w:rFonts w:ascii="Candara" w:hAnsi="Candara" w:cs="Arial"/>
                      <w:color w:val="000000" w:themeColor="text1"/>
                      <w:sz w:val="22"/>
                      <w:szCs w:val="22"/>
                    </w:rPr>
                    <w:t>cciona o</w:t>
                  </w:r>
                  <w:r w:rsidR="00286C5D" w:rsidRPr="004D1540">
                    <w:rPr>
                      <w:rFonts w:ascii="Candara" w:hAnsi="Candara" w:cs="Arial"/>
                      <w:color w:val="000000" w:themeColor="text1"/>
                      <w:sz w:val="22"/>
                      <w:szCs w:val="22"/>
                    </w:rPr>
                    <w:t xml:space="preserve"> ato de declaração da estabilidade e sua respectiva anotação em ficha funcional. Caso tenha sido inabilitado em estágio probatório, será </w:t>
                  </w:r>
                  <w:r w:rsidR="00E028DB" w:rsidRPr="004D1540">
                    <w:rPr>
                      <w:rFonts w:ascii="Candara" w:hAnsi="Candara" w:cs="Arial"/>
                      <w:color w:val="000000" w:themeColor="text1"/>
                      <w:sz w:val="22"/>
                      <w:szCs w:val="22"/>
                    </w:rPr>
                    <w:t xml:space="preserve">confeccionado e </w:t>
                  </w:r>
                  <w:r w:rsidR="008576BA" w:rsidRPr="004D1540">
                    <w:rPr>
                      <w:rFonts w:ascii="Candara" w:hAnsi="Candara" w:cs="Arial"/>
                      <w:color w:val="000000" w:themeColor="text1"/>
                      <w:sz w:val="22"/>
                      <w:szCs w:val="22"/>
                    </w:rPr>
                    <w:t>disponibilizado</w:t>
                  </w:r>
                  <w:r w:rsidR="00286C5D" w:rsidRPr="004D1540">
                    <w:rPr>
                      <w:rFonts w:ascii="Candara" w:hAnsi="Candara" w:cs="Arial"/>
                      <w:color w:val="000000" w:themeColor="text1"/>
                      <w:sz w:val="22"/>
                      <w:szCs w:val="22"/>
                    </w:rPr>
                    <w:t xml:space="preserve"> o ato de exoneração ou recondução de servidor no </w:t>
                  </w:r>
                  <w:r w:rsidR="00286C5D" w:rsidRPr="004D1540">
                    <w:rPr>
                      <w:rFonts w:ascii="Candara" w:eastAsia="Times New Roman" w:hAnsi="Candara" w:cs="Arial"/>
                      <w:color w:val="000000" w:themeColor="text1"/>
                      <w:sz w:val="22"/>
                      <w:szCs w:val="22"/>
                      <w:lang w:eastAsia="pt-BR"/>
                    </w:rPr>
                    <w:t>e-diário (Diário da Justiça Eletrônico)</w:t>
                  </w:r>
                  <w:r w:rsidR="00286C5D" w:rsidRPr="004D1540">
                    <w:rPr>
                      <w:rFonts w:ascii="Candara" w:hAnsi="Candara" w:cs="Arial"/>
                      <w:color w:val="000000" w:themeColor="text1"/>
                      <w:sz w:val="22"/>
                      <w:szCs w:val="22"/>
                    </w:rPr>
                    <w:t xml:space="preserve">, após </w:t>
                  </w:r>
                  <w:r w:rsidR="00E028DB" w:rsidRPr="004D1540">
                    <w:rPr>
                      <w:rFonts w:ascii="Candara" w:hAnsi="Candara" w:cs="Arial"/>
                      <w:color w:val="000000" w:themeColor="text1"/>
                      <w:sz w:val="22"/>
                      <w:szCs w:val="22"/>
                    </w:rPr>
                    <w:t xml:space="preserve">a </w:t>
                  </w:r>
                  <w:r w:rsidR="00286C5D" w:rsidRPr="004D1540">
                    <w:rPr>
                      <w:rFonts w:ascii="Candara" w:hAnsi="Candara" w:cs="Arial"/>
                      <w:color w:val="000000" w:themeColor="text1"/>
                      <w:sz w:val="22"/>
                      <w:szCs w:val="22"/>
                    </w:rPr>
                    <w:t>ass</w:t>
                  </w:r>
                  <w:r w:rsidR="00BA10ED" w:rsidRPr="004D1540">
                    <w:rPr>
                      <w:rFonts w:ascii="Candara" w:hAnsi="Candara" w:cs="Arial"/>
                      <w:color w:val="000000" w:themeColor="text1"/>
                      <w:sz w:val="22"/>
                      <w:szCs w:val="22"/>
                    </w:rPr>
                    <w:t>inatura do Presidente;</w:t>
                  </w:r>
                </w:p>
                <w:p w:rsidR="00226F64" w:rsidRPr="00596B0C" w:rsidRDefault="00E028DB">
                  <w:pPr>
                    <w:pStyle w:val="PargrafodaLista"/>
                    <w:spacing w:after="0" w:line="240" w:lineRule="auto"/>
                    <w:ind w:left="0"/>
                    <w:jc w:val="both"/>
                    <w:rPr>
                      <w:rFonts w:ascii="Candara" w:hAnsi="Candara"/>
                      <w:color w:val="000000" w:themeColor="text1"/>
                      <w:sz w:val="22"/>
                      <w:szCs w:val="22"/>
                    </w:rPr>
                  </w:pPr>
                  <w:r w:rsidRPr="00596B0C">
                    <w:rPr>
                      <w:rFonts w:ascii="Candara" w:hAnsi="Candara" w:cs="Arial"/>
                      <w:color w:val="000000" w:themeColor="text1"/>
                      <w:sz w:val="22"/>
                      <w:szCs w:val="22"/>
                    </w:rPr>
                    <w:t>Uma vez estabilizado, é encaminhado do</w:t>
                  </w:r>
                  <w:r w:rsidR="00286C5D" w:rsidRPr="00596B0C">
                    <w:rPr>
                      <w:rFonts w:ascii="Candara" w:hAnsi="Candara" w:cs="Arial"/>
                      <w:color w:val="000000" w:themeColor="text1"/>
                      <w:sz w:val="22"/>
                      <w:szCs w:val="22"/>
                    </w:rPr>
                    <w:t xml:space="preserve"> processo de estágio probatório à Seção de Registro Funcional de Servidor para apensar ao processo de nomeação do servidor.</w:t>
                  </w:r>
                </w:p>
                <w:p w:rsidR="00226F64" w:rsidRPr="00596B0C"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Formulário</w:t>
                  </w:r>
                  <w:r w:rsidR="00213814" w:rsidRPr="004D1540">
                    <w:rPr>
                      <w:rFonts w:ascii="Candara" w:hAnsi="Candara" w:cs="Arial"/>
                      <w:b/>
                      <w:bCs/>
                      <w:color w:val="298881" w:themeColor="accent1" w:themeShade="BF"/>
                      <w:sz w:val="22"/>
                      <w:szCs w:val="22"/>
                    </w:rPr>
                    <w:t>s</w:t>
                  </w:r>
                  <w:r w:rsidRPr="004D1540">
                    <w:rPr>
                      <w:rFonts w:ascii="Candara" w:hAnsi="Candara" w:cs="Arial"/>
                      <w:b/>
                      <w:bCs/>
                      <w:color w:val="298881" w:themeColor="accent1" w:themeShade="BF"/>
                      <w:sz w:val="22"/>
                      <w:szCs w:val="22"/>
                    </w:rPr>
                    <w:t xml:space="preserve"> necessário</w:t>
                  </w:r>
                  <w:r w:rsidR="00213814" w:rsidRPr="004D1540">
                    <w:rPr>
                      <w:rFonts w:ascii="Candara" w:hAnsi="Candara" w:cs="Arial"/>
                      <w:b/>
                      <w:bCs/>
                      <w:color w:val="298881" w:themeColor="accent1" w:themeShade="BF"/>
                      <w:sz w:val="22"/>
                      <w:szCs w:val="22"/>
                    </w:rPr>
                    <w:t>s</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Formulários XXV, XXVI e XXVII -</w:t>
                  </w:r>
                  <w:r w:rsidRPr="004D1540">
                    <w:rPr>
                      <w:rFonts w:ascii="Candara" w:hAnsi="Candara" w:cs="Arial"/>
                      <w:b/>
                      <w:bCs/>
                      <w:color w:val="000000" w:themeColor="text1"/>
                      <w:sz w:val="22"/>
                      <w:szCs w:val="22"/>
                    </w:rPr>
                    <w:t xml:space="preserve"> </w:t>
                  </w:r>
                  <w:r w:rsidR="003B7A06" w:rsidRPr="004D1540">
                    <w:rPr>
                      <w:rFonts w:ascii="Candara" w:hAnsi="Candara" w:cs="Arial"/>
                      <w:color w:val="000000" w:themeColor="text1"/>
                      <w:sz w:val="22"/>
                      <w:szCs w:val="22"/>
                    </w:rPr>
                    <w:t xml:space="preserve">Sistema de Recursos Humanos - NP 02 </w:t>
                  </w:r>
                  <w:r w:rsidRPr="004D1540">
                    <w:rPr>
                      <w:rFonts w:ascii="Candara" w:hAnsi="Candara" w:cs="Arial"/>
                      <w:b/>
                      <w:bCs/>
                      <w:color w:val="000000" w:themeColor="text1"/>
                      <w:sz w:val="22"/>
                      <w:szCs w:val="22"/>
                    </w:rPr>
                    <w:t>-</w:t>
                  </w:r>
                  <w:r w:rsidRPr="004D1540">
                    <w:rPr>
                      <w:rFonts w:ascii="Candara" w:hAnsi="Candara" w:cs="Arial"/>
                      <w:color w:val="000000" w:themeColor="text1"/>
                      <w:sz w:val="22"/>
                      <w:szCs w:val="22"/>
                    </w:rPr>
                    <w:t xml:space="preserve"> Avaliação Parcial de D</w:t>
                  </w:r>
                  <w:r w:rsidR="00CE4E4A" w:rsidRPr="004D1540">
                    <w:rPr>
                      <w:rFonts w:ascii="Candara" w:hAnsi="Candara" w:cs="Arial"/>
                      <w:color w:val="000000" w:themeColor="text1"/>
                      <w:sz w:val="22"/>
                      <w:szCs w:val="22"/>
                    </w:rPr>
                    <w:t>esempenho de Estágio Probatório</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 Seção de Estágio Probatório e Movimentação de Servidor</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3334-2080 / 3334-2107</w:t>
                  </w:r>
                </w:p>
                <w:p w:rsidR="00B4007A" w:rsidRPr="004D1540" w:rsidRDefault="00B4007A" w:rsidP="00B4007A">
                  <w:pPr>
                    <w:rPr>
                      <w:rFonts w:ascii="Candara" w:hAnsi="Candara" w:cs="Arial"/>
                      <w:color w:val="000000" w:themeColor="text1"/>
                      <w:sz w:val="22"/>
                      <w:szCs w:val="22"/>
                    </w:rPr>
                  </w:pPr>
                  <w:r w:rsidRPr="004D1540">
                    <w:rPr>
                      <w:rFonts w:ascii="Candara" w:hAnsi="Candara" w:cs="Arial"/>
                      <w:color w:val="000000" w:themeColor="text1"/>
                      <w:sz w:val="22"/>
                      <w:szCs w:val="22"/>
                    </w:rPr>
                    <w:t>E-mail: estagioprobatorio@tjes.jus.br</w:t>
                  </w:r>
                </w:p>
                <w:p w:rsidR="00226F64" w:rsidRPr="004D1540" w:rsidRDefault="00226F64">
                  <w:pPr>
                    <w:spacing w:after="0" w:line="240" w:lineRule="auto"/>
                    <w:jc w:val="both"/>
                    <w:rPr>
                      <w:rFonts w:ascii="Candara" w:hAnsi="Candara" w:cs="Arial"/>
                      <w:bCs/>
                      <w:color w:val="000000" w:themeColor="text1"/>
                      <w:sz w:val="22"/>
                      <w:szCs w:val="22"/>
                      <w:highlight w:val="yellow"/>
                    </w:rPr>
                  </w:pPr>
                </w:p>
                <w:p w:rsidR="00226F64" w:rsidRPr="004D1540" w:rsidRDefault="00226F64">
                  <w:pPr>
                    <w:spacing w:after="0" w:line="240" w:lineRule="auto"/>
                    <w:jc w:val="both"/>
                    <w:rPr>
                      <w:rFonts w:ascii="Candara" w:hAnsi="Candara"/>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96" w:name="_Toc491722855"/>
                  <w:bookmarkStart w:id="97" w:name="_Toc491723673"/>
                  <w:bookmarkStart w:id="98" w:name="_Toc491892573"/>
                  <w:bookmarkStart w:id="99" w:name="_Toc1147434"/>
                  <w:r w:rsidRPr="004D1540">
                    <w:rPr>
                      <w:rFonts w:ascii="Candara" w:hAnsi="Candara"/>
                      <w:sz w:val="22"/>
                      <w:szCs w:val="22"/>
                    </w:rPr>
                    <w:t>2</w:t>
                  </w:r>
                  <w:r w:rsidR="00BD44D3" w:rsidRPr="004D1540">
                    <w:rPr>
                      <w:rFonts w:ascii="Candara" w:hAnsi="Candara"/>
                      <w:sz w:val="22"/>
                      <w:szCs w:val="22"/>
                    </w:rPr>
                    <w:t>3</w:t>
                  </w:r>
                  <w:r w:rsidRPr="004D1540">
                    <w:rPr>
                      <w:rFonts w:ascii="Candara" w:hAnsi="Candara"/>
                      <w:sz w:val="22"/>
                      <w:szCs w:val="22"/>
                    </w:rPr>
                    <w:t>. Exercício</w:t>
                  </w:r>
                  <w:bookmarkEnd w:id="96"/>
                  <w:bookmarkEnd w:id="97"/>
                  <w:bookmarkEnd w:id="98"/>
                  <w:bookmarkEnd w:id="99"/>
                </w:p>
                <w:p w:rsidR="00226F64" w:rsidRPr="004D1540" w:rsidRDefault="00226F64">
                  <w:pPr>
                    <w:spacing w:after="0" w:line="240" w:lineRule="auto"/>
                    <w:jc w:val="both"/>
                    <w:rPr>
                      <w:rFonts w:ascii="Candara" w:hAnsi="Candara"/>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É o efetivo desempenho das atribuições do cargo público ou função de confiança.</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596B0C" w:rsidRDefault="00286C5D" w:rsidP="006451AF">
                  <w:pPr>
                    <w:pStyle w:val="PargrafodaLista"/>
                    <w:numPr>
                      <w:ilvl w:val="0"/>
                      <w:numId w:val="46"/>
                    </w:numPr>
                    <w:spacing w:after="0" w:line="240" w:lineRule="auto"/>
                    <w:jc w:val="both"/>
                    <w:rPr>
                      <w:rFonts w:ascii="Candara" w:hAnsi="Candara"/>
                      <w:color w:val="000000" w:themeColor="text1"/>
                      <w:sz w:val="22"/>
                      <w:szCs w:val="22"/>
                    </w:rPr>
                  </w:pPr>
                  <w:r w:rsidRPr="00596B0C">
                    <w:rPr>
                      <w:rFonts w:ascii="Candara" w:hAnsi="Candara" w:cs="Arial"/>
                      <w:bCs/>
                      <w:color w:val="000000" w:themeColor="text1"/>
                      <w:sz w:val="22"/>
                      <w:szCs w:val="22"/>
                    </w:rPr>
                    <w:t>Artigo 17 a 19 da Lei Complementar Estadual n</w:t>
                  </w:r>
                  <w:r w:rsidRPr="00596B0C">
                    <w:rPr>
                      <w:rFonts w:ascii="Candara" w:hAnsi="Candara" w:cs="Arial"/>
                      <w:bCs/>
                      <w:color w:val="000000" w:themeColor="text1"/>
                      <w:sz w:val="22"/>
                      <w:szCs w:val="22"/>
                      <w:vertAlign w:val="superscript"/>
                    </w:rPr>
                    <w:t>o</w:t>
                  </w:r>
                  <w:r w:rsidRPr="00596B0C">
                    <w:rPr>
                      <w:rFonts w:ascii="Candara" w:hAnsi="Candara" w:cs="Arial"/>
                      <w:bCs/>
                      <w:color w:val="000000" w:themeColor="text1"/>
                      <w:sz w:val="22"/>
                      <w:szCs w:val="22"/>
                    </w:rPr>
                    <w:t xml:space="preserve"> 46/1994.</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proofErr w:type="gramStart"/>
                  <w:r w:rsidRPr="004D1540">
                    <w:rPr>
                      <w:rFonts w:ascii="Candara" w:hAnsi="Candara" w:cs="Arial"/>
                      <w:b/>
                      <w:bCs/>
                      <w:color w:val="298881" w:themeColor="accent1" w:themeShade="BF"/>
                      <w:sz w:val="22"/>
                      <w:szCs w:val="22"/>
                    </w:rPr>
                    <w:t xml:space="preserve">Requisitos </w:t>
                  </w:r>
                  <w:r w:rsidR="00FA3E7A" w:rsidRPr="004D1540">
                    <w:rPr>
                      <w:rFonts w:ascii="Candara" w:hAnsi="Candara" w:cs="Arial"/>
                      <w:b/>
                      <w:bCs/>
                      <w:color w:val="298881" w:themeColor="accent1" w:themeShade="BF"/>
                      <w:sz w:val="22"/>
                      <w:szCs w:val="22"/>
                    </w:rPr>
                    <w:t>:</w:t>
                  </w:r>
                  <w:proofErr w:type="gramEnd"/>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Ter sido previamente empossado em cargo público ou designado para função de confiança.</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Informações adicionais</w:t>
                  </w:r>
                  <w:r w:rsidR="00FA3E7A" w:rsidRPr="004D1540">
                    <w:rPr>
                      <w:rFonts w:ascii="Candara" w:hAnsi="Candara" w:cs="Arial"/>
                      <w:b/>
                      <w:color w:val="298881" w:themeColor="accent1" w:themeShade="BF"/>
                      <w:sz w:val="22"/>
                      <w:szCs w:val="22"/>
                    </w:rPr>
                    <w:t>:</w:t>
                  </w:r>
                </w:p>
                <w:p w:rsidR="00226F64" w:rsidRPr="00596B0C" w:rsidRDefault="00286C5D" w:rsidP="006451AF">
                  <w:pPr>
                    <w:pStyle w:val="PargrafodaLista"/>
                    <w:numPr>
                      <w:ilvl w:val="0"/>
                      <w:numId w:val="48"/>
                    </w:numPr>
                    <w:spacing w:after="0" w:line="240" w:lineRule="auto"/>
                    <w:jc w:val="both"/>
                    <w:rPr>
                      <w:rFonts w:ascii="Candara" w:hAnsi="Candara"/>
                      <w:color w:val="000000" w:themeColor="text1"/>
                      <w:sz w:val="22"/>
                      <w:szCs w:val="22"/>
                    </w:rPr>
                  </w:pPr>
                  <w:r w:rsidRPr="00596B0C">
                    <w:rPr>
                      <w:rFonts w:ascii="Candara" w:hAnsi="Candara" w:cs="Arial"/>
                      <w:color w:val="000000" w:themeColor="text1"/>
                      <w:sz w:val="22"/>
                      <w:szCs w:val="22"/>
                    </w:rPr>
                    <w:t>O prazo para o servidor entrar em Exercício é de 15</w:t>
                  </w:r>
                  <w:r w:rsidR="00BA10ED" w:rsidRPr="00596B0C">
                    <w:rPr>
                      <w:rFonts w:ascii="Candara" w:hAnsi="Candara" w:cs="Arial"/>
                      <w:color w:val="000000" w:themeColor="text1"/>
                      <w:sz w:val="22"/>
                      <w:szCs w:val="22"/>
                    </w:rPr>
                    <w:t xml:space="preserve"> dias contados da data da posse;</w:t>
                  </w:r>
                </w:p>
                <w:p w:rsidR="00596B0C" w:rsidRPr="00596B0C" w:rsidRDefault="00286C5D" w:rsidP="006451AF">
                  <w:pPr>
                    <w:pStyle w:val="PargrafodaLista"/>
                    <w:numPr>
                      <w:ilvl w:val="0"/>
                      <w:numId w:val="48"/>
                    </w:numPr>
                    <w:spacing w:after="0" w:line="240" w:lineRule="auto"/>
                    <w:jc w:val="both"/>
                    <w:rPr>
                      <w:rFonts w:ascii="Candara" w:hAnsi="Candara"/>
                      <w:color w:val="000000" w:themeColor="text1"/>
                      <w:sz w:val="22"/>
                      <w:szCs w:val="22"/>
                    </w:rPr>
                  </w:pPr>
                  <w:r w:rsidRPr="00596B0C">
                    <w:rPr>
                      <w:rFonts w:ascii="Candara" w:hAnsi="Candara" w:cs="Arial"/>
                      <w:color w:val="000000" w:themeColor="text1"/>
                      <w:sz w:val="22"/>
                      <w:szCs w:val="22"/>
                    </w:rPr>
                    <w:t>Ao chefe do setor, unidade ou órgão para o qual o servidor foi designado compete dar-lhe orientações</w:t>
                  </w:r>
                  <w:r w:rsidR="00BA10ED" w:rsidRPr="00596B0C">
                    <w:rPr>
                      <w:rFonts w:ascii="Candara" w:hAnsi="Candara" w:cs="Arial"/>
                      <w:color w:val="000000" w:themeColor="text1"/>
                      <w:sz w:val="22"/>
                      <w:szCs w:val="22"/>
                    </w:rPr>
                    <w:t xml:space="preserve"> sobre atribuições de seu cargo;</w:t>
                  </w:r>
                </w:p>
                <w:p w:rsidR="00226F64" w:rsidRPr="00596B0C" w:rsidRDefault="00286C5D" w:rsidP="006451AF">
                  <w:pPr>
                    <w:pStyle w:val="PargrafodaLista"/>
                    <w:numPr>
                      <w:ilvl w:val="0"/>
                      <w:numId w:val="48"/>
                    </w:numPr>
                    <w:spacing w:after="0" w:line="240" w:lineRule="auto"/>
                    <w:jc w:val="both"/>
                    <w:rPr>
                      <w:rFonts w:ascii="Candara" w:hAnsi="Candara"/>
                      <w:color w:val="000000" w:themeColor="text1"/>
                      <w:sz w:val="22"/>
                      <w:szCs w:val="22"/>
                    </w:rPr>
                  </w:pPr>
                  <w:r w:rsidRPr="00596B0C">
                    <w:rPr>
                      <w:rFonts w:ascii="Candara" w:hAnsi="Candara" w:cs="Arial"/>
                      <w:color w:val="000000" w:themeColor="text1"/>
                      <w:sz w:val="22"/>
                      <w:szCs w:val="22"/>
                    </w:rPr>
                    <w:t xml:space="preserve">No caso de aproveitamento de servidor em disponibilidade, o prazo para exercício é de 15 dias contados da </w:t>
                  </w:r>
                  <w:r w:rsidR="006C08B4" w:rsidRPr="00596B0C">
                    <w:rPr>
                      <w:rFonts w:ascii="Candara" w:hAnsi="Candara" w:cs="Arial"/>
                      <w:color w:val="000000" w:themeColor="text1"/>
                      <w:sz w:val="22"/>
                      <w:szCs w:val="22"/>
                    </w:rPr>
                    <w:t>disponibilização</w:t>
                  </w:r>
                  <w:r w:rsidRPr="00596B0C">
                    <w:rPr>
                      <w:rFonts w:ascii="Candara" w:hAnsi="Candara" w:cs="Arial"/>
                      <w:color w:val="000000" w:themeColor="text1"/>
                      <w:sz w:val="22"/>
                      <w:szCs w:val="22"/>
                    </w:rPr>
                    <w:t xml:space="preserve"> do ato de aproveitamento. Se o servidor não entrar em Exercício nesse prazo será tornado sem efeito o aproveitamento e cassada a disponibilidade, salvo doença comprovada por Junta Médica oficial.</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Fluxo</w:t>
                  </w:r>
                  <w:r w:rsidR="00596B0C">
                    <w:rPr>
                      <w:rFonts w:ascii="Candara" w:hAnsi="Candara" w:cs="Arial"/>
                      <w:b/>
                      <w:color w:val="298881" w:themeColor="accent1" w:themeShade="BF"/>
                      <w:sz w:val="22"/>
                      <w:szCs w:val="22"/>
                    </w:rPr>
                    <w:t xml:space="preserve"> do procedimento</w:t>
                  </w:r>
                  <w:r w:rsidRPr="004D1540">
                    <w:rPr>
                      <w:rFonts w:ascii="Candara" w:hAnsi="Candara" w:cs="Arial"/>
                      <w:b/>
                      <w:color w:val="298881" w:themeColor="accent1" w:themeShade="BF"/>
                      <w:sz w:val="22"/>
                      <w:szCs w:val="22"/>
                    </w:rPr>
                    <w:t>:</w:t>
                  </w:r>
                </w:p>
                <w:p w:rsidR="00596B0C" w:rsidRDefault="00596B0C">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1. SEÇÃO DE REGISTRO FUNCIONAL DE SERVIDOR</w:t>
                  </w:r>
                  <w:r>
                    <w:rPr>
                      <w:rFonts w:ascii="Candara" w:hAnsi="Candara" w:cs="Arial"/>
                      <w:color w:val="000000" w:themeColor="text1"/>
                      <w:sz w:val="22"/>
                      <w:szCs w:val="22"/>
                    </w:rPr>
                    <w:t>: a</w:t>
                  </w:r>
                  <w:r w:rsidR="00286C5D" w:rsidRPr="004D1540">
                    <w:rPr>
                      <w:rFonts w:ascii="Candara" w:hAnsi="Candara" w:cs="Arial"/>
                      <w:color w:val="000000" w:themeColor="text1"/>
                      <w:sz w:val="22"/>
                      <w:szCs w:val="22"/>
                    </w:rPr>
                    <w:t>pós o servidor tomar posse,</w:t>
                  </w:r>
                  <w:proofErr w:type="gramStart"/>
                  <w:r w:rsidR="00286C5D" w:rsidRPr="004D1540">
                    <w:rPr>
                      <w:rFonts w:ascii="Candara" w:hAnsi="Candara" w:cs="Arial"/>
                      <w:color w:val="000000" w:themeColor="text1"/>
                      <w:sz w:val="22"/>
                      <w:szCs w:val="22"/>
                    </w:rPr>
                    <w:t xml:space="preserve">  </w:t>
                  </w:r>
                  <w:proofErr w:type="gramEnd"/>
                  <w:r w:rsidR="00286C5D" w:rsidRPr="004D1540">
                    <w:rPr>
                      <w:rFonts w:ascii="Candara" w:hAnsi="Candara" w:cs="Arial"/>
                      <w:color w:val="000000" w:themeColor="text1"/>
                      <w:sz w:val="22"/>
                      <w:szCs w:val="22"/>
                    </w:rPr>
                    <w:t>encaminha</w:t>
                  </w:r>
                  <w:r>
                    <w:rPr>
                      <w:rFonts w:ascii="Candara" w:hAnsi="Candara" w:cs="Arial"/>
                      <w:color w:val="000000" w:themeColor="text1"/>
                      <w:sz w:val="22"/>
                      <w:szCs w:val="22"/>
                    </w:rPr>
                    <w:t>-o</w:t>
                  </w:r>
                  <w:r w:rsidR="00286C5D" w:rsidRPr="004D1540">
                    <w:rPr>
                      <w:rFonts w:ascii="Candara" w:hAnsi="Candara" w:cs="Arial"/>
                      <w:color w:val="000000" w:themeColor="text1"/>
                      <w:sz w:val="22"/>
                      <w:szCs w:val="22"/>
                    </w:rPr>
                    <w:t xml:space="preserve"> </w:t>
                  </w:r>
                  <w:r w:rsidR="00286C5D" w:rsidRPr="00596B0C">
                    <w:rPr>
                      <w:rFonts w:ascii="Candara" w:hAnsi="Candara" w:cs="Arial"/>
                      <w:bCs/>
                      <w:color w:val="000000" w:themeColor="text1"/>
                      <w:sz w:val="22"/>
                      <w:szCs w:val="22"/>
                    </w:rPr>
                    <w:t>à unidade</w:t>
                  </w:r>
                  <w:r w:rsidR="00286C5D" w:rsidRPr="004D1540">
                    <w:rPr>
                      <w:rFonts w:ascii="Candara" w:hAnsi="Candara" w:cs="Arial"/>
                      <w:b/>
                      <w:bCs/>
                      <w:color w:val="000000" w:themeColor="text1"/>
                      <w:sz w:val="22"/>
                      <w:szCs w:val="22"/>
                    </w:rPr>
                    <w:t xml:space="preserve"> </w:t>
                  </w:r>
                  <w:r w:rsidR="00286C5D" w:rsidRPr="004D1540">
                    <w:rPr>
                      <w:rFonts w:ascii="Candara" w:hAnsi="Candara" w:cs="Arial"/>
                      <w:color w:val="000000" w:themeColor="text1"/>
                      <w:sz w:val="22"/>
                      <w:szCs w:val="22"/>
                    </w:rPr>
                    <w:t>onde exercerá suas atividades</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w:t>
                  </w:r>
                  <w:r>
                    <w:rPr>
                      <w:rFonts w:ascii="Candara" w:hAnsi="Candara" w:cs="Arial"/>
                      <w:color w:val="000000" w:themeColor="text1"/>
                      <w:sz w:val="22"/>
                      <w:szCs w:val="22"/>
                    </w:rPr>
                    <w:t xml:space="preserve">juntamente com </w:t>
                  </w:r>
                  <w:r w:rsidR="006C08B4" w:rsidRPr="004D1540">
                    <w:rPr>
                      <w:rFonts w:ascii="Candara" w:hAnsi="Candara" w:cs="Arial"/>
                      <w:color w:val="000000" w:themeColor="text1"/>
                      <w:sz w:val="22"/>
                      <w:szCs w:val="22"/>
                    </w:rPr>
                    <w:t xml:space="preserve">o </w:t>
                  </w:r>
                  <w:r w:rsidR="00286C5D" w:rsidRPr="004D1540">
                    <w:rPr>
                      <w:rFonts w:ascii="Candara" w:hAnsi="Candara" w:cs="Arial"/>
                      <w:color w:val="000000" w:themeColor="text1"/>
                      <w:sz w:val="22"/>
                      <w:szCs w:val="22"/>
                    </w:rPr>
                    <w:t>Termo</w:t>
                  </w:r>
                  <w:r w:rsidR="00833613" w:rsidRPr="004D1540">
                    <w:rPr>
                      <w:rFonts w:ascii="Candara" w:hAnsi="Candara" w:cs="Arial"/>
                      <w:color w:val="000000" w:themeColor="text1"/>
                      <w:sz w:val="22"/>
                      <w:szCs w:val="22"/>
                    </w:rPr>
                    <w:t xml:space="preserve"> de Exercício (Formulário VII)</w:t>
                  </w:r>
                  <w:r>
                    <w:rPr>
                      <w:rFonts w:ascii="Candara" w:hAnsi="Candara" w:cs="Arial"/>
                      <w:color w:val="000000" w:themeColor="text1"/>
                      <w:sz w:val="22"/>
                      <w:szCs w:val="22"/>
                    </w:rPr>
                    <w:t xml:space="preserve">. </w:t>
                  </w:r>
                </w:p>
                <w:p w:rsidR="00226F64" w:rsidRPr="004D1540" w:rsidRDefault="00596B0C">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2. </w:t>
                  </w:r>
                  <w:r w:rsidRPr="004D1540">
                    <w:rPr>
                      <w:rFonts w:ascii="Candara" w:hAnsi="Candara" w:cs="Arial"/>
                      <w:color w:val="000000" w:themeColor="text1"/>
                      <w:sz w:val="22"/>
                      <w:szCs w:val="22"/>
                    </w:rPr>
                    <w:t>CHEFE IMEDIATO</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assina o Termo de Exercício e encaminha </w:t>
                  </w:r>
                  <w:r>
                    <w:rPr>
                      <w:rFonts w:ascii="Candara" w:hAnsi="Candara" w:cs="Arial"/>
                      <w:color w:val="000000" w:themeColor="text1"/>
                      <w:sz w:val="22"/>
                      <w:szCs w:val="22"/>
                    </w:rPr>
                    <w:t xml:space="preserve">o servidor </w:t>
                  </w:r>
                  <w:r w:rsidR="00286C5D" w:rsidRPr="004D1540">
                    <w:rPr>
                      <w:rFonts w:ascii="Candara" w:hAnsi="Candara" w:cs="Arial"/>
                      <w:color w:val="000000" w:themeColor="text1"/>
                      <w:sz w:val="22"/>
                      <w:szCs w:val="22"/>
                    </w:rPr>
                    <w:t xml:space="preserve">à Seção de Registro Funcional de Servidor para </w:t>
                  </w:r>
                  <w:r w:rsidR="00833613" w:rsidRPr="004D1540">
                    <w:rPr>
                      <w:rFonts w:ascii="Candara" w:hAnsi="Candara" w:cs="Arial"/>
                      <w:color w:val="000000" w:themeColor="text1"/>
                      <w:sz w:val="22"/>
                      <w:szCs w:val="22"/>
                    </w:rPr>
                    <w:t xml:space="preserve">juntada </w:t>
                  </w:r>
                  <w:r>
                    <w:rPr>
                      <w:rFonts w:ascii="Candara" w:hAnsi="Candara" w:cs="Arial"/>
                      <w:color w:val="000000" w:themeColor="text1"/>
                      <w:sz w:val="22"/>
                      <w:szCs w:val="22"/>
                    </w:rPr>
                    <w:t xml:space="preserve">do documento </w:t>
                  </w:r>
                  <w:r w:rsidR="00833613" w:rsidRPr="004D1540">
                    <w:rPr>
                      <w:rFonts w:ascii="Candara" w:hAnsi="Candara" w:cs="Arial"/>
                      <w:color w:val="000000" w:themeColor="text1"/>
                      <w:sz w:val="22"/>
                      <w:szCs w:val="22"/>
                    </w:rPr>
                    <w:t>ao processo de nomeação</w:t>
                  </w:r>
                  <w:r>
                    <w:rPr>
                      <w:rFonts w:ascii="Candara" w:hAnsi="Candara" w:cs="Arial"/>
                      <w:color w:val="000000" w:themeColor="text1"/>
                      <w:sz w:val="22"/>
                      <w:szCs w:val="22"/>
                    </w:rPr>
                    <w:t>.</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3.</w:t>
                  </w:r>
                  <w:r w:rsidR="00596B0C" w:rsidRPr="004D1540">
                    <w:rPr>
                      <w:rFonts w:ascii="Candara" w:hAnsi="Candara" w:cs="Arial"/>
                      <w:color w:val="000000" w:themeColor="text1"/>
                      <w:sz w:val="22"/>
                      <w:szCs w:val="22"/>
                    </w:rPr>
                    <w:t xml:space="preserve"> SEÇÃO DE REGISTRO FUNCIONAL DE SERVIDOR</w:t>
                  </w:r>
                  <w:r w:rsidR="00596B0C">
                    <w:rPr>
                      <w:rFonts w:ascii="Candara" w:hAnsi="Candara" w:cs="Arial"/>
                      <w:color w:val="000000" w:themeColor="text1"/>
                      <w:sz w:val="22"/>
                      <w:szCs w:val="22"/>
                    </w:rPr>
                    <w:t>: encaminha o processo</w:t>
                  </w:r>
                  <w:r w:rsidRPr="004D1540">
                    <w:rPr>
                      <w:rFonts w:ascii="Candara" w:hAnsi="Candara" w:cs="Arial"/>
                      <w:color w:val="000000" w:themeColor="text1"/>
                      <w:sz w:val="22"/>
                      <w:szCs w:val="22"/>
                    </w:rPr>
                    <w:t xml:space="preserve"> à Coordenadoria de Recursos Humanos e Secretaria de Gestão de Pessoas para ratificação da posse e exercício</w:t>
                  </w:r>
                  <w:r w:rsidR="00596B0C">
                    <w:rPr>
                      <w:rFonts w:ascii="Candara" w:hAnsi="Candara" w:cs="Arial"/>
                      <w:color w:val="000000" w:themeColor="text1"/>
                      <w:sz w:val="22"/>
                      <w:szCs w:val="22"/>
                    </w:rPr>
                    <w:t>. Após, encaminha</w:t>
                  </w:r>
                  <w:r w:rsidRPr="004D1540">
                    <w:rPr>
                      <w:rFonts w:ascii="Candara" w:hAnsi="Candara" w:cs="Arial"/>
                      <w:color w:val="000000" w:themeColor="text1"/>
                      <w:sz w:val="22"/>
                      <w:szCs w:val="22"/>
                    </w:rPr>
                    <w:t xml:space="preserve"> à Coorde</w:t>
                  </w:r>
                  <w:r w:rsidR="00596B0C">
                    <w:rPr>
                      <w:rFonts w:ascii="Candara" w:hAnsi="Candara" w:cs="Arial"/>
                      <w:color w:val="000000" w:themeColor="text1"/>
                      <w:sz w:val="22"/>
                      <w:szCs w:val="22"/>
                    </w:rPr>
                    <w:t>nadoria de Pagamento de Pessoal.</w:t>
                  </w:r>
                </w:p>
                <w:p w:rsidR="00596B0C"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4. </w:t>
                  </w:r>
                  <w:r w:rsidR="00596B0C" w:rsidRPr="004D1540">
                    <w:rPr>
                      <w:rFonts w:ascii="Candara" w:hAnsi="Candara" w:cs="Arial"/>
                      <w:color w:val="000000" w:themeColor="text1"/>
                      <w:sz w:val="22"/>
                      <w:szCs w:val="22"/>
                    </w:rPr>
                    <w:t>COORDENADORIA DE PAGAMENTO DE PESSOAL</w:t>
                  </w:r>
                  <w:r w:rsidR="00596B0C">
                    <w:rPr>
                      <w:rFonts w:ascii="Candara" w:hAnsi="Candara" w:cs="Arial"/>
                      <w:color w:val="000000" w:themeColor="text1"/>
                      <w:sz w:val="22"/>
                      <w:szCs w:val="22"/>
                    </w:rPr>
                    <w:t xml:space="preserve">: realiza a </w:t>
                  </w:r>
                  <w:r w:rsidR="00596B0C" w:rsidRPr="004D1540">
                    <w:rPr>
                      <w:rFonts w:ascii="Candara" w:hAnsi="Candara" w:cs="Arial"/>
                      <w:color w:val="000000" w:themeColor="text1"/>
                      <w:sz w:val="22"/>
                      <w:szCs w:val="22"/>
                    </w:rPr>
                    <w:t>para inclusão do servidor no</w:t>
                  </w:r>
                  <w:r w:rsidR="00596B0C">
                    <w:rPr>
                      <w:rFonts w:ascii="Candara" w:hAnsi="Candara" w:cs="Arial"/>
                      <w:color w:val="000000" w:themeColor="text1"/>
                      <w:sz w:val="22"/>
                      <w:szCs w:val="22"/>
                    </w:rPr>
                    <w:t xml:space="preserve"> sistema de folha de pagamento.</w:t>
                  </w:r>
                  <w:r w:rsidR="00596B0C"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Após, o processo será encaminhado à Seção de Registro Funcional de Servidor</w:t>
                  </w:r>
                  <w:r w:rsidR="00596B0C">
                    <w:rPr>
                      <w:rFonts w:ascii="Candara" w:hAnsi="Candara" w:cs="Arial"/>
                      <w:color w:val="000000" w:themeColor="text1"/>
                      <w:sz w:val="22"/>
                      <w:szCs w:val="22"/>
                    </w:rPr>
                    <w:t>.</w:t>
                  </w:r>
                </w:p>
                <w:p w:rsidR="001E589C" w:rsidRPr="00596B0C" w:rsidRDefault="00286C5D" w:rsidP="001E589C">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 </w:t>
                  </w:r>
                  <w:r w:rsidR="00596B0C">
                    <w:rPr>
                      <w:rFonts w:ascii="Candara" w:hAnsi="Candara" w:cs="Arial"/>
                      <w:color w:val="000000" w:themeColor="text1"/>
                      <w:sz w:val="22"/>
                      <w:szCs w:val="22"/>
                    </w:rPr>
                    <w:t xml:space="preserve">5. </w:t>
                  </w:r>
                  <w:r w:rsidR="00596B0C" w:rsidRPr="004D1540">
                    <w:rPr>
                      <w:rFonts w:ascii="Candara" w:hAnsi="Candara" w:cs="Arial"/>
                      <w:color w:val="000000" w:themeColor="text1"/>
                      <w:sz w:val="22"/>
                      <w:szCs w:val="22"/>
                    </w:rPr>
                    <w:t>SEÇÃO DE REGISTRO FUNCIONAL DE SERVIDOR</w:t>
                  </w:r>
                  <w:r w:rsidR="00596B0C">
                    <w:rPr>
                      <w:rFonts w:ascii="Candara" w:hAnsi="Candara" w:cs="Arial"/>
                      <w:color w:val="000000" w:themeColor="text1"/>
                      <w:sz w:val="22"/>
                      <w:szCs w:val="22"/>
                    </w:rPr>
                    <w:t xml:space="preserve">: realiza a </w:t>
                  </w:r>
                  <w:r w:rsidRPr="004D1540">
                    <w:rPr>
                      <w:rFonts w:ascii="Candara" w:hAnsi="Candara" w:cs="Arial"/>
                      <w:color w:val="000000" w:themeColor="text1"/>
                      <w:sz w:val="22"/>
                      <w:szCs w:val="22"/>
                    </w:rPr>
                    <w:t xml:space="preserve">inclusão do servidor ou alteração de dados cadastrais no Programa de Formação do Patrimônio do Servidor Público - PASEP, através do </w:t>
                  </w:r>
                  <w:r w:rsidR="00A44163" w:rsidRPr="004D1540">
                    <w:rPr>
                      <w:rFonts w:ascii="Candara" w:hAnsi="Candara" w:cs="Arial"/>
                      <w:i/>
                      <w:color w:val="000000" w:themeColor="text1"/>
                      <w:sz w:val="22"/>
                      <w:szCs w:val="22"/>
                    </w:rPr>
                    <w:t>web</w:t>
                  </w:r>
                  <w:r w:rsidRPr="004D1540">
                    <w:rPr>
                      <w:rFonts w:ascii="Candara" w:hAnsi="Candara" w:cs="Arial"/>
                      <w:i/>
                      <w:color w:val="000000" w:themeColor="text1"/>
                      <w:sz w:val="22"/>
                      <w:szCs w:val="22"/>
                    </w:rPr>
                    <w:t>site</w:t>
                  </w:r>
                  <w:r w:rsidRPr="004D1540">
                    <w:rPr>
                      <w:rFonts w:ascii="Candara" w:hAnsi="Candara" w:cs="Arial"/>
                      <w:color w:val="000000" w:themeColor="text1"/>
                      <w:sz w:val="22"/>
                      <w:szCs w:val="22"/>
                    </w:rPr>
                    <w:t xml:space="preserve"> do Banco do Brasil e finalizar o </w:t>
                  </w:r>
                  <w:r w:rsidR="00596B0C">
                    <w:rPr>
                      <w:rFonts w:ascii="Candara" w:hAnsi="Candara" w:cs="Arial"/>
                      <w:i/>
                      <w:iCs/>
                      <w:color w:val="000000" w:themeColor="text1"/>
                      <w:sz w:val="22"/>
                      <w:szCs w:val="22"/>
                    </w:rPr>
                    <w:t xml:space="preserve">checklist. </w:t>
                  </w:r>
                  <w:r w:rsidRPr="004D1540">
                    <w:rPr>
                      <w:rFonts w:ascii="Candara" w:hAnsi="Candara" w:cs="Arial"/>
                      <w:color w:val="000000" w:themeColor="text1"/>
                      <w:sz w:val="22"/>
                      <w:szCs w:val="22"/>
                    </w:rPr>
                    <w:t xml:space="preserve">O processo é novamente encaminhado à Secretaria de Gestão de Pessoas para validação do </w:t>
                  </w:r>
                  <w:r w:rsidRPr="004D1540">
                    <w:rPr>
                      <w:rFonts w:ascii="Candara" w:hAnsi="Candara" w:cs="Arial"/>
                      <w:i/>
                      <w:iCs/>
                      <w:color w:val="000000" w:themeColor="text1"/>
                      <w:sz w:val="22"/>
                      <w:szCs w:val="22"/>
                    </w:rPr>
                    <w:t>checklist</w:t>
                  </w:r>
                  <w:r w:rsidRPr="004D1540">
                    <w:rPr>
                      <w:rFonts w:ascii="Candara" w:hAnsi="Candara" w:cs="Arial"/>
                      <w:color w:val="000000" w:themeColor="text1"/>
                      <w:sz w:val="22"/>
                      <w:szCs w:val="22"/>
                    </w:rPr>
                    <w:t xml:space="preserve"> e arquivamento</w:t>
                  </w:r>
                  <w:r w:rsidR="005F3089">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Formulário necessário</w:t>
                  </w:r>
                  <w:r w:rsidR="00C91697" w:rsidRPr="004D1540">
                    <w:rPr>
                      <w:rFonts w:ascii="Candara" w:hAnsi="Candara" w:cs="Arial"/>
                      <w:b/>
                      <w:bCs/>
                      <w:color w:val="298881" w:themeColor="accent1" w:themeShade="BF"/>
                      <w:sz w:val="22"/>
                      <w:szCs w:val="22"/>
                    </w:rPr>
                    <w:t>:</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s="Arial"/>
                      <w:color w:val="000000"/>
                      <w:sz w:val="22"/>
                      <w:szCs w:val="22"/>
                    </w:rPr>
                  </w:pPr>
                  <w:r w:rsidRPr="004D1540">
                    <w:rPr>
                      <w:rFonts w:ascii="Candara" w:hAnsi="Candara" w:cs="Arial"/>
                      <w:color w:val="000000" w:themeColor="text1"/>
                      <w:sz w:val="22"/>
                      <w:szCs w:val="22"/>
                    </w:rPr>
                    <w:t>Formulári</w:t>
                  </w:r>
                  <w:r w:rsidRPr="004D1540">
                    <w:rPr>
                      <w:rFonts w:ascii="Candara" w:hAnsi="Candara" w:cs="Arial"/>
                      <w:color w:val="000000"/>
                      <w:sz w:val="22"/>
                      <w:szCs w:val="22"/>
                    </w:rPr>
                    <w:t>o VII - Sistema de Recursos Humanos -</w:t>
                  </w:r>
                  <w:r w:rsidR="009F4D62" w:rsidRPr="004D1540">
                    <w:rPr>
                      <w:rFonts w:ascii="Candara" w:hAnsi="Candara" w:cs="Arial"/>
                      <w:color w:val="000000"/>
                      <w:sz w:val="22"/>
                      <w:szCs w:val="22"/>
                    </w:rPr>
                    <w:t xml:space="preserve"> NP 02 - Atestado de Exercício.</w:t>
                  </w:r>
                </w:p>
                <w:p w:rsidR="009F4D62" w:rsidRPr="004D1540" w:rsidRDefault="009F4D62">
                  <w:pPr>
                    <w:spacing w:after="0" w:line="240" w:lineRule="auto"/>
                    <w:jc w:val="both"/>
                    <w:rPr>
                      <w:rFonts w:ascii="Candara" w:hAnsi="Candara" w:cs="Arial"/>
                      <w:color w:val="000000" w:themeColor="text1"/>
                      <w:sz w:val="22"/>
                      <w:szCs w:val="22"/>
                    </w:rPr>
                  </w:pPr>
                </w:p>
                <w:p w:rsidR="009669ED" w:rsidRPr="004D1540" w:rsidRDefault="009669ED" w:rsidP="009669ED">
                  <w:pPr>
                    <w:spacing w:after="0" w:line="240" w:lineRule="auto"/>
                    <w:jc w:val="both"/>
                    <w:rPr>
                      <w:rFonts w:ascii="Candara" w:hAnsi="Candara" w:cs="Arial"/>
                      <w:b/>
                      <w:color w:val="298881" w:themeColor="accent1" w:themeShade="BF"/>
                      <w:sz w:val="22"/>
                      <w:szCs w:val="22"/>
                    </w:rPr>
                  </w:pPr>
                  <w:r w:rsidRPr="004D1540">
                    <w:rPr>
                      <w:rFonts w:ascii="Candara" w:hAnsi="Candara" w:cs="Arial"/>
                      <w:b/>
                      <w:color w:val="298881" w:themeColor="accent1" w:themeShade="BF"/>
                      <w:sz w:val="22"/>
                      <w:szCs w:val="22"/>
                    </w:rPr>
                    <w:t>Contatos:</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Responsável: Seção de Registro Funcional de Servidor</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Telefone: (27) 3334-2170 / 3334-2280 / 3334-2336 / 3334-2819</w:t>
                  </w:r>
                </w:p>
                <w:p w:rsidR="009669ED" w:rsidRPr="004D1540" w:rsidRDefault="009669ED" w:rsidP="009669E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pessoal-rh-servidor@tjes.jus.br</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26F64">
                  <w:pPr>
                    <w:spacing w:after="0" w:line="240" w:lineRule="auto"/>
                    <w:jc w:val="both"/>
                    <w:rPr>
                      <w:rFonts w:ascii="Candara" w:hAnsi="Candara"/>
                      <w:color w:val="000000" w:themeColor="text1"/>
                      <w:sz w:val="22"/>
                      <w:szCs w:val="22"/>
                    </w:rPr>
                  </w:pPr>
                </w:p>
                <w:p w:rsidR="00226F64" w:rsidRPr="004D1540" w:rsidRDefault="00286C5D" w:rsidP="00222FC6">
                  <w:pPr>
                    <w:pStyle w:val="Ttulo1"/>
                    <w:rPr>
                      <w:rFonts w:ascii="Candara" w:hAnsi="Candara"/>
                      <w:sz w:val="22"/>
                      <w:szCs w:val="22"/>
                    </w:rPr>
                  </w:pPr>
                  <w:bookmarkStart w:id="100" w:name="_Toc491722856"/>
                  <w:bookmarkStart w:id="101" w:name="_Toc491723674"/>
                  <w:bookmarkStart w:id="102" w:name="_Toc491892574"/>
                  <w:bookmarkStart w:id="103" w:name="_Toc1147435"/>
                  <w:r w:rsidRPr="004D1540">
                    <w:rPr>
                      <w:rFonts w:ascii="Candara" w:hAnsi="Candara"/>
                      <w:sz w:val="22"/>
                      <w:szCs w:val="22"/>
                    </w:rPr>
                    <w:t>2</w:t>
                  </w:r>
                  <w:r w:rsidR="00BD44D3" w:rsidRPr="004D1540">
                    <w:rPr>
                      <w:rFonts w:ascii="Candara" w:hAnsi="Candara"/>
                      <w:sz w:val="22"/>
                      <w:szCs w:val="22"/>
                    </w:rPr>
                    <w:t>4</w:t>
                  </w:r>
                  <w:r w:rsidRPr="004D1540">
                    <w:rPr>
                      <w:rFonts w:ascii="Candara" w:hAnsi="Candara"/>
                      <w:sz w:val="22"/>
                      <w:szCs w:val="22"/>
                    </w:rPr>
                    <w:t>. Exoneração de Cargo Efetivo ou Cargo em Comissão</w:t>
                  </w:r>
                  <w:bookmarkEnd w:id="100"/>
                  <w:bookmarkEnd w:id="101"/>
                  <w:bookmarkEnd w:id="102"/>
                  <w:bookmarkEnd w:id="103"/>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Forma de vacância de cargo público efetivo ou em comissão, efetuada por meio de ato formal, a pedido ou de ofício, sem qualquer vinculação de natureza disciplinar.</w:t>
                  </w:r>
                </w:p>
                <w:p w:rsidR="00226F64" w:rsidRPr="004D1540" w:rsidRDefault="00226F64">
                  <w:pPr>
                    <w:spacing w:after="0" w:line="240" w:lineRule="auto"/>
                    <w:jc w:val="both"/>
                    <w:rPr>
                      <w:rFonts w:ascii="Candara" w:hAnsi="Candara" w:cs="Arial"/>
                      <w:bCs/>
                      <w:color w:val="000000" w:themeColor="text1"/>
                      <w:sz w:val="22"/>
                      <w:szCs w:val="22"/>
                    </w:rPr>
                  </w:pPr>
                </w:p>
                <w:p w:rsidR="005F3089" w:rsidRDefault="00286C5D" w:rsidP="00D8485F">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5F3089" w:rsidRDefault="00286C5D" w:rsidP="006451AF">
                  <w:pPr>
                    <w:pStyle w:val="PargrafodaLista"/>
                    <w:numPr>
                      <w:ilvl w:val="0"/>
                      <w:numId w:val="51"/>
                    </w:numPr>
                    <w:spacing w:after="0" w:line="240" w:lineRule="auto"/>
                    <w:jc w:val="both"/>
                    <w:rPr>
                      <w:rFonts w:ascii="Candara" w:hAnsi="Candara"/>
                      <w:color w:val="298881" w:themeColor="accent1" w:themeShade="BF"/>
                      <w:sz w:val="22"/>
                      <w:szCs w:val="22"/>
                    </w:rPr>
                  </w:pPr>
                  <w:r w:rsidRPr="005F3089">
                    <w:rPr>
                      <w:rFonts w:ascii="Candara" w:hAnsi="Candara" w:cs="Arial"/>
                      <w:bCs/>
                      <w:color w:val="000000" w:themeColor="text1"/>
                      <w:sz w:val="22"/>
                      <w:szCs w:val="22"/>
                    </w:rPr>
                    <w:t xml:space="preserve">Artigo 64 a 68 da </w:t>
                  </w:r>
                  <w:r w:rsidR="00C67935" w:rsidRPr="005F3089">
                    <w:rPr>
                      <w:rFonts w:ascii="Candara" w:hAnsi="Candara"/>
                      <w:color w:val="000000" w:themeColor="text1"/>
                      <w:sz w:val="22"/>
                      <w:szCs w:val="22"/>
                    </w:rPr>
                    <w:t>Lei Complementar Estadual n</w:t>
                  </w:r>
                  <w:r w:rsidR="00C67935" w:rsidRPr="005F3089">
                    <w:rPr>
                      <w:rFonts w:ascii="Candara" w:hAnsi="Candara"/>
                      <w:color w:val="000000" w:themeColor="text1"/>
                      <w:sz w:val="22"/>
                      <w:szCs w:val="22"/>
                      <w:vertAlign w:val="superscript"/>
                    </w:rPr>
                    <w:t>o</w:t>
                  </w:r>
                  <w:r w:rsidR="00C67935" w:rsidRPr="005F3089">
                    <w:rPr>
                      <w:rFonts w:ascii="Candara" w:hAnsi="Candara"/>
                      <w:color w:val="000000" w:themeColor="text1"/>
                      <w:sz w:val="22"/>
                      <w:szCs w:val="22"/>
                    </w:rPr>
                    <w:t xml:space="preserve"> 46/1994</w:t>
                  </w:r>
                  <w:r w:rsidR="00D8485F" w:rsidRPr="005F3089">
                    <w:rPr>
                      <w:rFonts w:ascii="Candara" w:hAnsi="Candara" w:cs="Arial"/>
                      <w:color w:val="000000" w:themeColor="text1"/>
                      <w:sz w:val="22"/>
                      <w:szCs w:val="22"/>
                    </w:rPr>
                    <w:t>, renumerada por determinação expressa do art. 1º da Lei Complementar Estadual n° 98/1997</w:t>
                  </w:r>
                  <w:r w:rsidRPr="005F3089">
                    <w:rPr>
                      <w:rFonts w:ascii="Candara" w:hAnsi="Candara" w:cs="Arial"/>
                      <w:bCs/>
                      <w:color w:val="000000" w:themeColor="text1"/>
                      <w:sz w:val="22"/>
                      <w:szCs w:val="22"/>
                    </w:rPr>
                    <w:t>.</w:t>
                  </w:r>
                </w:p>
                <w:p w:rsidR="00226F64" w:rsidRPr="004D1540"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Requisitos</w:t>
                  </w:r>
                  <w:r w:rsidR="00FA3E7A" w:rsidRPr="004D1540">
                    <w:rPr>
                      <w:rFonts w:ascii="Candara" w:hAnsi="Candara" w:cs="Arial"/>
                      <w:b/>
                      <w:bCs/>
                      <w:color w:val="298881" w:themeColor="accent1" w:themeShade="BF"/>
                      <w:sz w:val="22"/>
                      <w:szCs w:val="22"/>
                    </w:rPr>
                    <w:t>:</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Caso seja servidor ocupante de cargo efetivo:</w:t>
                  </w:r>
                </w:p>
                <w:p w:rsidR="00226F64" w:rsidRPr="005F3089" w:rsidRDefault="00286C5D" w:rsidP="006451AF">
                  <w:pPr>
                    <w:pStyle w:val="PargrafodaLista"/>
                    <w:numPr>
                      <w:ilvl w:val="0"/>
                      <w:numId w:val="49"/>
                    </w:numPr>
                    <w:spacing w:after="0" w:line="240" w:lineRule="auto"/>
                    <w:jc w:val="both"/>
                    <w:rPr>
                      <w:rFonts w:ascii="Candara" w:hAnsi="Candara"/>
                      <w:color w:val="000000" w:themeColor="text1"/>
                      <w:sz w:val="22"/>
                      <w:szCs w:val="22"/>
                    </w:rPr>
                  </w:pPr>
                  <w:r w:rsidRPr="005F3089">
                    <w:rPr>
                      <w:rFonts w:ascii="Candara" w:hAnsi="Candara" w:cs="Arial"/>
                      <w:color w:val="000000" w:themeColor="text1"/>
                      <w:sz w:val="22"/>
                      <w:szCs w:val="22"/>
                    </w:rPr>
                    <w:t>Manifes</w:t>
                  </w:r>
                  <w:r w:rsidR="00833613" w:rsidRPr="005F3089">
                    <w:rPr>
                      <w:rFonts w:ascii="Candara" w:hAnsi="Candara" w:cs="Arial"/>
                      <w:color w:val="000000" w:themeColor="text1"/>
                      <w:sz w:val="22"/>
                      <w:szCs w:val="22"/>
                    </w:rPr>
                    <w:t>tação de vontade do interessado;</w:t>
                  </w:r>
                </w:p>
                <w:p w:rsidR="00226F64" w:rsidRPr="005F3089" w:rsidRDefault="00D865B2" w:rsidP="006451AF">
                  <w:pPr>
                    <w:pStyle w:val="PargrafodaLista"/>
                    <w:numPr>
                      <w:ilvl w:val="0"/>
                      <w:numId w:val="49"/>
                    </w:numPr>
                    <w:spacing w:after="0" w:line="240" w:lineRule="auto"/>
                    <w:jc w:val="both"/>
                    <w:rPr>
                      <w:rFonts w:ascii="Candara" w:hAnsi="Candara"/>
                      <w:color w:val="000000" w:themeColor="text1"/>
                      <w:sz w:val="22"/>
                      <w:szCs w:val="22"/>
                    </w:rPr>
                  </w:pPr>
                  <w:r w:rsidRPr="005F3089">
                    <w:rPr>
                      <w:rFonts w:ascii="Candara" w:hAnsi="Candara" w:cs="Arial"/>
                      <w:color w:val="000000" w:themeColor="text1"/>
                      <w:sz w:val="22"/>
                      <w:szCs w:val="22"/>
                    </w:rPr>
                    <w:lastRenderedPageBreak/>
                    <w:t>Não aprovação</w:t>
                  </w:r>
                  <w:proofErr w:type="gramStart"/>
                  <w:r w:rsidRPr="005F3089">
                    <w:rPr>
                      <w:rFonts w:ascii="Candara" w:hAnsi="Candara" w:cs="Arial"/>
                      <w:color w:val="000000" w:themeColor="text1"/>
                      <w:sz w:val="22"/>
                      <w:szCs w:val="22"/>
                    </w:rPr>
                    <w:t xml:space="preserve"> </w:t>
                  </w:r>
                  <w:r w:rsidR="00286C5D" w:rsidRPr="005F3089">
                    <w:rPr>
                      <w:rFonts w:ascii="Candara" w:hAnsi="Candara" w:cs="Arial"/>
                      <w:color w:val="000000" w:themeColor="text1"/>
                      <w:sz w:val="22"/>
                      <w:szCs w:val="22"/>
                    </w:rPr>
                    <w:t xml:space="preserve"> </w:t>
                  </w:r>
                  <w:proofErr w:type="gramEnd"/>
                  <w:r w:rsidR="00286C5D" w:rsidRPr="005F3089">
                    <w:rPr>
                      <w:rFonts w:ascii="Candara" w:hAnsi="Candara" w:cs="Arial"/>
                      <w:color w:val="000000" w:themeColor="text1"/>
                      <w:sz w:val="22"/>
                      <w:szCs w:val="22"/>
                    </w:rPr>
                    <w:t>em Estágio</w:t>
                  </w:r>
                  <w:r w:rsidR="00833613" w:rsidRPr="005F3089">
                    <w:rPr>
                      <w:rFonts w:ascii="Candara" w:hAnsi="Candara" w:cs="Arial"/>
                      <w:color w:val="000000" w:themeColor="text1"/>
                      <w:sz w:val="22"/>
                      <w:szCs w:val="22"/>
                    </w:rPr>
                    <w:t xml:space="preserve"> Probatório;</w:t>
                  </w:r>
                </w:p>
                <w:p w:rsidR="00226F64" w:rsidRPr="005F3089" w:rsidRDefault="00286C5D" w:rsidP="006451AF">
                  <w:pPr>
                    <w:pStyle w:val="PargrafodaLista"/>
                    <w:numPr>
                      <w:ilvl w:val="0"/>
                      <w:numId w:val="49"/>
                    </w:numPr>
                    <w:spacing w:after="0" w:line="240" w:lineRule="auto"/>
                    <w:jc w:val="both"/>
                    <w:rPr>
                      <w:rFonts w:ascii="Candara" w:hAnsi="Candara"/>
                      <w:color w:val="000000" w:themeColor="text1"/>
                      <w:sz w:val="22"/>
                      <w:szCs w:val="22"/>
                    </w:rPr>
                  </w:pPr>
                  <w:r w:rsidRPr="005F3089">
                    <w:rPr>
                      <w:rFonts w:ascii="Candara" w:hAnsi="Candara" w:cs="Arial"/>
                      <w:color w:val="000000" w:themeColor="text1"/>
                      <w:sz w:val="22"/>
                      <w:szCs w:val="22"/>
                    </w:rPr>
                    <w:t>Não ter entrado em exercício no prazo legal (15 dias após a posse).</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Caso seja servidor ocupante de cargo em comissão:</w:t>
                  </w:r>
                </w:p>
                <w:p w:rsidR="00D865B2" w:rsidRPr="005F3089" w:rsidRDefault="00286C5D" w:rsidP="006451AF">
                  <w:pPr>
                    <w:pStyle w:val="PargrafodaLista"/>
                    <w:numPr>
                      <w:ilvl w:val="0"/>
                      <w:numId w:val="50"/>
                    </w:numPr>
                    <w:spacing w:after="0" w:line="240" w:lineRule="auto"/>
                    <w:jc w:val="both"/>
                    <w:rPr>
                      <w:rFonts w:ascii="Candara" w:hAnsi="Candara" w:cs="Arial"/>
                      <w:bCs/>
                      <w:color w:val="000000" w:themeColor="text1"/>
                      <w:sz w:val="22"/>
                      <w:szCs w:val="22"/>
                    </w:rPr>
                  </w:pPr>
                  <w:r w:rsidRPr="005F3089">
                    <w:rPr>
                      <w:rFonts w:ascii="Candara" w:hAnsi="Candara" w:cs="Arial"/>
                      <w:bCs/>
                      <w:color w:val="000000" w:themeColor="text1"/>
                      <w:sz w:val="22"/>
                      <w:szCs w:val="22"/>
                    </w:rPr>
                    <w:t>Estar investido em cargo em comissão</w:t>
                  </w:r>
                  <w:r w:rsidR="00D865B2" w:rsidRPr="005F3089">
                    <w:rPr>
                      <w:rFonts w:ascii="Candara" w:hAnsi="Candara" w:cs="Arial"/>
                      <w:bCs/>
                      <w:color w:val="000000" w:themeColor="text1"/>
                      <w:sz w:val="22"/>
                      <w:szCs w:val="22"/>
                    </w:rPr>
                    <w:t>;</w:t>
                  </w:r>
                </w:p>
                <w:p w:rsidR="00226F64" w:rsidRPr="005F3089" w:rsidRDefault="00D865B2" w:rsidP="006451AF">
                  <w:pPr>
                    <w:pStyle w:val="PargrafodaLista"/>
                    <w:numPr>
                      <w:ilvl w:val="0"/>
                      <w:numId w:val="50"/>
                    </w:numPr>
                    <w:spacing w:after="0" w:line="240" w:lineRule="auto"/>
                    <w:jc w:val="both"/>
                    <w:rPr>
                      <w:rFonts w:ascii="Candara" w:hAnsi="Candara"/>
                      <w:color w:val="000000" w:themeColor="text1"/>
                      <w:sz w:val="22"/>
                      <w:szCs w:val="22"/>
                    </w:rPr>
                  </w:pPr>
                  <w:r w:rsidRPr="005F3089">
                    <w:rPr>
                      <w:rFonts w:ascii="Candara" w:hAnsi="Candara" w:cs="Arial"/>
                      <w:bCs/>
                      <w:color w:val="000000" w:themeColor="text1"/>
                      <w:sz w:val="22"/>
                      <w:szCs w:val="22"/>
                    </w:rPr>
                    <w:t>Requerer</w:t>
                  </w:r>
                  <w:r w:rsidR="00286C5D" w:rsidRPr="005F3089">
                    <w:rPr>
                      <w:rFonts w:ascii="Candara" w:hAnsi="Candara" w:cs="Arial"/>
                      <w:bCs/>
                      <w:color w:val="000000" w:themeColor="text1"/>
                      <w:sz w:val="22"/>
                      <w:szCs w:val="22"/>
                    </w:rPr>
                    <w:t xml:space="preserve"> a exoneração ou a juízo da autoridade competente.</w:t>
                  </w:r>
                </w:p>
                <w:p w:rsidR="00310E85" w:rsidRPr="004D1540" w:rsidRDefault="00310E85">
                  <w:pPr>
                    <w:spacing w:after="0" w:line="240" w:lineRule="auto"/>
                    <w:jc w:val="both"/>
                    <w:rPr>
                      <w:rFonts w:ascii="Candara" w:hAnsi="Candara" w:cs="Arial"/>
                      <w:b/>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Informações adicionais</w:t>
                  </w:r>
                  <w:r w:rsidR="00FA3E7A" w:rsidRPr="004D1540">
                    <w:rPr>
                      <w:rFonts w:ascii="Candara" w:hAnsi="Candara" w:cs="Arial"/>
                      <w:b/>
                      <w:color w:val="298881" w:themeColor="accent1" w:themeShade="BF"/>
                      <w:sz w:val="22"/>
                      <w:szCs w:val="22"/>
                    </w:rPr>
                    <w:t>:</w:t>
                  </w:r>
                </w:p>
                <w:p w:rsidR="00226F64" w:rsidRPr="00902FDF" w:rsidRDefault="00286C5D" w:rsidP="006451AF">
                  <w:pPr>
                    <w:pStyle w:val="PargrafodaLista"/>
                    <w:numPr>
                      <w:ilvl w:val="0"/>
                      <w:numId w:val="46"/>
                    </w:numPr>
                    <w:spacing w:after="0" w:line="240" w:lineRule="auto"/>
                    <w:jc w:val="both"/>
                    <w:rPr>
                      <w:rFonts w:ascii="Candara" w:hAnsi="Candara"/>
                      <w:color w:val="000000" w:themeColor="text1"/>
                      <w:sz w:val="22"/>
                      <w:szCs w:val="22"/>
                    </w:rPr>
                  </w:pPr>
                  <w:r w:rsidRPr="00902FDF">
                    <w:rPr>
                      <w:rFonts w:ascii="Candara" w:hAnsi="Candara" w:cs="Arial"/>
                      <w:color w:val="000000" w:themeColor="text1"/>
                      <w:sz w:val="22"/>
                      <w:szCs w:val="22"/>
                    </w:rPr>
                    <w:t>O servidor exonerado terá direito a:</w:t>
                  </w:r>
                </w:p>
                <w:p w:rsidR="00226F64" w:rsidRPr="00902FDF" w:rsidRDefault="00286C5D" w:rsidP="006451AF">
                  <w:pPr>
                    <w:numPr>
                      <w:ilvl w:val="0"/>
                      <w:numId w:val="47"/>
                    </w:numPr>
                    <w:spacing w:after="0" w:line="240" w:lineRule="auto"/>
                    <w:jc w:val="both"/>
                    <w:rPr>
                      <w:rFonts w:ascii="Candara" w:hAnsi="Candara" w:cs="Arial"/>
                      <w:color w:val="000000" w:themeColor="text1"/>
                      <w:sz w:val="22"/>
                      <w:szCs w:val="22"/>
                    </w:rPr>
                  </w:pPr>
                  <w:proofErr w:type="gramStart"/>
                  <w:r w:rsidRPr="00902FDF">
                    <w:rPr>
                      <w:rFonts w:ascii="Candara" w:hAnsi="Candara" w:cs="Arial"/>
                      <w:color w:val="000000" w:themeColor="text1"/>
                      <w:sz w:val="22"/>
                      <w:szCs w:val="22"/>
                    </w:rPr>
                    <w:t>gratificação</w:t>
                  </w:r>
                  <w:proofErr w:type="gramEnd"/>
                  <w:r w:rsidRPr="00902FDF">
                    <w:rPr>
                      <w:rFonts w:ascii="Candara" w:hAnsi="Candara" w:cs="Arial"/>
                      <w:color w:val="000000" w:themeColor="text1"/>
                      <w:sz w:val="22"/>
                      <w:szCs w:val="22"/>
                    </w:rPr>
                    <w:t xml:space="preserve"> natalina na proporção de 1/12 por mês de exercício ou fração superior a 14 dias, calculada com base na remuneração do cargo no mês de</w:t>
                  </w:r>
                  <w:r w:rsidR="002D4223" w:rsidRPr="00902FDF">
                    <w:rPr>
                      <w:rFonts w:ascii="Candara" w:hAnsi="Candara" w:cs="Arial"/>
                      <w:color w:val="000000" w:themeColor="text1"/>
                      <w:sz w:val="22"/>
                      <w:szCs w:val="22"/>
                    </w:rPr>
                    <w:t xml:space="preserve"> disponibilização no e-diário (Diário da Justiça Eletrônico)</w:t>
                  </w:r>
                  <w:r w:rsidRPr="00902FDF">
                    <w:rPr>
                      <w:rFonts w:ascii="Candara" w:hAnsi="Candara" w:cs="Arial"/>
                      <w:color w:val="000000" w:themeColor="text1"/>
                      <w:sz w:val="22"/>
                      <w:szCs w:val="22"/>
                    </w:rPr>
                    <w:t xml:space="preserve"> do ato de exoneração;</w:t>
                  </w:r>
                </w:p>
                <w:p w:rsidR="00226F64" w:rsidRPr="00902FDF" w:rsidRDefault="00286C5D" w:rsidP="006451AF">
                  <w:pPr>
                    <w:numPr>
                      <w:ilvl w:val="0"/>
                      <w:numId w:val="47"/>
                    </w:numPr>
                    <w:spacing w:after="0" w:line="240" w:lineRule="auto"/>
                    <w:jc w:val="both"/>
                    <w:rPr>
                      <w:rFonts w:ascii="Candara" w:hAnsi="Candara" w:cs="Arial"/>
                      <w:color w:val="000000" w:themeColor="text1"/>
                      <w:sz w:val="22"/>
                      <w:szCs w:val="22"/>
                    </w:rPr>
                  </w:pPr>
                  <w:proofErr w:type="gramStart"/>
                  <w:r w:rsidRPr="00902FDF">
                    <w:rPr>
                      <w:rFonts w:ascii="Candara" w:hAnsi="Candara" w:cs="Arial"/>
                      <w:color w:val="000000" w:themeColor="text1"/>
                      <w:sz w:val="22"/>
                      <w:szCs w:val="22"/>
                    </w:rPr>
                    <w:t>indenização</w:t>
                  </w:r>
                  <w:proofErr w:type="gramEnd"/>
                  <w:r w:rsidRPr="00902FDF">
                    <w:rPr>
                      <w:rFonts w:ascii="Candara" w:hAnsi="Candara" w:cs="Arial"/>
                      <w:color w:val="000000" w:themeColor="text1"/>
                      <w:sz w:val="22"/>
                      <w:szCs w:val="22"/>
                    </w:rPr>
                    <w:t xml:space="preserve"> relativa ao período de férias a que tiver direito e ao incompleto, na proporção de 1/12 por mês de efetivo exercício ou fração superior a 14 dias, calculada com base na remuneração do cargo no mês de </w:t>
                  </w:r>
                  <w:r w:rsidR="002D4223" w:rsidRPr="00902FDF">
                    <w:rPr>
                      <w:rFonts w:ascii="Candara" w:hAnsi="Candara" w:cs="Arial"/>
                      <w:color w:val="000000" w:themeColor="text1"/>
                      <w:sz w:val="22"/>
                      <w:szCs w:val="22"/>
                    </w:rPr>
                    <w:t xml:space="preserve">disponibilização no e-diário (Diário da Justiça Eletrônico) </w:t>
                  </w:r>
                  <w:r w:rsidRPr="00902FDF">
                    <w:rPr>
                      <w:rFonts w:ascii="Candara" w:hAnsi="Candara" w:cs="Arial"/>
                      <w:color w:val="000000" w:themeColor="text1"/>
                      <w:sz w:val="22"/>
                      <w:szCs w:val="22"/>
                    </w:rPr>
                    <w:t>do ato exoneratório.</w:t>
                  </w:r>
                </w:p>
                <w:p w:rsidR="00226F64" w:rsidRPr="00902FDF" w:rsidRDefault="00286C5D" w:rsidP="006451AF">
                  <w:pPr>
                    <w:pStyle w:val="PargrafodaLista"/>
                    <w:numPr>
                      <w:ilvl w:val="0"/>
                      <w:numId w:val="46"/>
                    </w:num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Ocorrerá exoneração de ofício quando não satisfeitas às condições do Estágio Probatório ou quando o servidor, tendo assinado o termo de posse, não entrar em exercício no prazo</w:t>
                  </w:r>
                  <w:r w:rsidR="00833613" w:rsidRPr="004D1540">
                    <w:rPr>
                      <w:rFonts w:ascii="Candara" w:hAnsi="Candara" w:cs="Arial"/>
                      <w:color w:val="000000" w:themeColor="text1"/>
                      <w:sz w:val="22"/>
                      <w:szCs w:val="22"/>
                    </w:rPr>
                    <w:t xml:space="preserve"> de 15 dias contados dessa data;</w:t>
                  </w:r>
                </w:p>
                <w:p w:rsidR="00226F64" w:rsidRPr="00902FDF" w:rsidRDefault="00286C5D" w:rsidP="006451AF">
                  <w:pPr>
                    <w:pStyle w:val="PargrafodaLista"/>
                    <w:numPr>
                      <w:ilvl w:val="0"/>
                      <w:numId w:val="46"/>
                    </w:numPr>
                    <w:spacing w:after="0" w:line="240" w:lineRule="auto"/>
                    <w:jc w:val="both"/>
                    <w:rPr>
                      <w:rFonts w:ascii="Candara" w:hAnsi="Candara"/>
                      <w:color w:val="000000" w:themeColor="text1"/>
                      <w:sz w:val="22"/>
                      <w:szCs w:val="22"/>
                    </w:rPr>
                  </w:pPr>
                  <w:r w:rsidRPr="00902FDF">
                    <w:rPr>
                      <w:rFonts w:ascii="Candara" w:hAnsi="Candara" w:cs="Arial"/>
                      <w:color w:val="000000" w:themeColor="text1"/>
                      <w:sz w:val="22"/>
                      <w:szCs w:val="22"/>
                    </w:rPr>
                    <w:t xml:space="preserve">Não será concedida </w:t>
                  </w:r>
                  <w:proofErr w:type="gramStart"/>
                  <w:r w:rsidRPr="00902FDF">
                    <w:rPr>
                      <w:rFonts w:ascii="Candara" w:hAnsi="Candara" w:cs="Arial"/>
                      <w:color w:val="000000" w:themeColor="text1"/>
                      <w:sz w:val="22"/>
                      <w:szCs w:val="22"/>
                    </w:rPr>
                    <w:t>exoneração ao servidor público efetivo</w:t>
                  </w:r>
                  <w:proofErr w:type="gramEnd"/>
                  <w:r w:rsidRPr="00902FDF">
                    <w:rPr>
                      <w:rFonts w:ascii="Candara" w:hAnsi="Candara" w:cs="Arial"/>
                      <w:color w:val="000000" w:themeColor="text1"/>
                      <w:sz w:val="22"/>
                      <w:szCs w:val="22"/>
                    </w:rPr>
                    <w:t xml:space="preserve"> que, tendo se afastado para frequentar curso especializado, não houver promovido a reposição das importâncias recebidas, durante o período do afastamento, em valores atualizados, caso em que será demitido, sendo a importância devida inscrita em dívida ativa. Essa reposição de que trata este artigo não será procedida quando a exoneração decorrer da nomeação para outro cargo público estadual. </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7D004A">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 / f</w:t>
                  </w:r>
                  <w:r w:rsidR="00286C5D" w:rsidRPr="004D1540">
                    <w:rPr>
                      <w:rFonts w:ascii="Candara" w:hAnsi="Candara" w:cs="Arial"/>
                      <w:b/>
                      <w:color w:val="298881" w:themeColor="accent1" w:themeShade="BF"/>
                      <w:sz w:val="22"/>
                      <w:szCs w:val="22"/>
                    </w:rPr>
                    <w:t>luxo</w:t>
                  </w:r>
                  <w:r>
                    <w:rPr>
                      <w:rFonts w:ascii="Candara" w:hAnsi="Candara" w:cs="Arial"/>
                      <w:b/>
                      <w:color w:val="298881" w:themeColor="accent1" w:themeShade="BF"/>
                      <w:sz w:val="22"/>
                      <w:szCs w:val="22"/>
                    </w:rPr>
                    <w:t xml:space="preserve"> do procedimento</w:t>
                  </w:r>
                  <w:r w:rsidR="00286C5D" w:rsidRPr="004D1540">
                    <w:rPr>
                      <w:rFonts w:ascii="Candara" w:hAnsi="Candara" w:cs="Arial"/>
                      <w:b/>
                      <w:color w:val="298881" w:themeColor="accent1" w:themeShade="BF"/>
                      <w:sz w:val="22"/>
                      <w:szCs w:val="22"/>
                    </w:rPr>
                    <w:t>:</w:t>
                  </w:r>
                </w:p>
                <w:p w:rsidR="00226F64" w:rsidRPr="009F52A0" w:rsidRDefault="00265EB7">
                  <w:pPr>
                    <w:pStyle w:val="PargrafodaLista"/>
                    <w:spacing w:after="0" w:line="240" w:lineRule="auto"/>
                    <w:ind w:left="0"/>
                    <w:jc w:val="both"/>
                    <w:rPr>
                      <w:rFonts w:ascii="Candara" w:hAnsi="Candara"/>
                      <w:color w:val="000000" w:themeColor="text1"/>
                      <w:sz w:val="22"/>
                      <w:szCs w:val="22"/>
                      <w:u w:val="single"/>
                    </w:rPr>
                  </w:pPr>
                  <w:r>
                    <w:rPr>
                      <w:rFonts w:ascii="Candara" w:hAnsi="Candara" w:cs="Arial"/>
                      <w:b/>
                      <w:color w:val="000000" w:themeColor="text1"/>
                      <w:sz w:val="22"/>
                      <w:szCs w:val="22"/>
                      <w:u w:val="single"/>
                    </w:rPr>
                    <w:t>E</w:t>
                  </w:r>
                  <w:r w:rsidRPr="009F52A0">
                    <w:rPr>
                      <w:rFonts w:ascii="Candara" w:hAnsi="Candara" w:cs="Arial"/>
                      <w:b/>
                      <w:color w:val="000000" w:themeColor="text1"/>
                      <w:sz w:val="22"/>
                      <w:szCs w:val="22"/>
                      <w:u w:val="single"/>
                    </w:rPr>
                    <w:t>XONERAÇÃO A PEDIDO:</w:t>
                  </w:r>
                </w:p>
                <w:p w:rsidR="00E6017B"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1. </w:t>
                  </w:r>
                  <w:r w:rsidR="00E6017B">
                    <w:rPr>
                      <w:rFonts w:ascii="Candara" w:hAnsi="Candara" w:cs="Arial"/>
                      <w:color w:val="000000" w:themeColor="text1"/>
                      <w:sz w:val="22"/>
                      <w:szCs w:val="22"/>
                    </w:rPr>
                    <w:t>SERVIDOR:</w:t>
                  </w:r>
                  <w:r w:rsidRPr="004D1540">
                    <w:rPr>
                      <w:rFonts w:ascii="Candara" w:hAnsi="Candara" w:cs="Arial"/>
                      <w:color w:val="000000" w:themeColor="text1"/>
                      <w:sz w:val="22"/>
                      <w:szCs w:val="22"/>
                    </w:rPr>
                    <w:t xml:space="preserve"> protocoliza um requerimento com a assinatura do chefe imediato, e</w:t>
                  </w:r>
                  <w:r w:rsidR="009F4D62" w:rsidRPr="004D1540">
                    <w:rPr>
                      <w:rFonts w:ascii="Candara" w:hAnsi="Candara" w:cs="Arial"/>
                      <w:color w:val="000000" w:themeColor="text1"/>
                      <w:sz w:val="22"/>
                      <w:szCs w:val="22"/>
                    </w:rPr>
                    <w:t xml:space="preserve">ncaminhado </w:t>
                  </w:r>
                  <w:r w:rsidRPr="004D1540">
                    <w:rPr>
                      <w:rFonts w:ascii="Candara" w:hAnsi="Candara" w:cs="Arial"/>
                      <w:color w:val="000000" w:themeColor="text1"/>
                      <w:sz w:val="22"/>
                      <w:szCs w:val="22"/>
                    </w:rPr>
                    <w:t>ao Desembargador Pr</w:t>
                  </w:r>
                  <w:r w:rsidR="00E6017B">
                    <w:rPr>
                      <w:rFonts w:ascii="Candara" w:hAnsi="Candara" w:cs="Arial"/>
                      <w:color w:val="000000" w:themeColor="text1"/>
                      <w:sz w:val="22"/>
                      <w:szCs w:val="22"/>
                    </w:rPr>
                    <w:t xml:space="preserve">esidente do Tribunal de Justiça. Entretanto, a </w:t>
                  </w:r>
                  <w:r w:rsidR="00101CD2" w:rsidRPr="004D1540">
                    <w:rPr>
                      <w:rFonts w:ascii="Candara" w:hAnsi="Candara" w:cs="Arial"/>
                      <w:color w:val="000000" w:themeColor="text1"/>
                      <w:sz w:val="22"/>
                      <w:szCs w:val="22"/>
                    </w:rPr>
                    <w:t xml:space="preserve">Seção de </w:t>
                  </w:r>
                  <w:r w:rsidRPr="004D1540">
                    <w:rPr>
                      <w:rFonts w:ascii="Candara" w:hAnsi="Candara" w:cs="Arial"/>
                      <w:color w:val="000000" w:themeColor="text1"/>
                      <w:sz w:val="22"/>
                      <w:szCs w:val="22"/>
                    </w:rPr>
                    <w:t xml:space="preserve">Protocolo encaminhará </w:t>
                  </w:r>
                  <w:r w:rsidR="009F4D62" w:rsidRPr="004D1540">
                    <w:rPr>
                      <w:rFonts w:ascii="Candara" w:hAnsi="Candara" w:cs="Arial"/>
                      <w:color w:val="000000" w:themeColor="text1"/>
                      <w:sz w:val="22"/>
                      <w:szCs w:val="22"/>
                    </w:rPr>
                    <w:t>o requerimento</w:t>
                  </w:r>
                  <w:r w:rsidRPr="004D1540">
                    <w:rPr>
                      <w:rFonts w:ascii="Candara" w:hAnsi="Candara" w:cs="Arial"/>
                      <w:color w:val="000000" w:themeColor="text1"/>
                      <w:sz w:val="22"/>
                      <w:szCs w:val="22"/>
                    </w:rPr>
                    <w:t xml:space="preserve"> à Coordenadoria de Recursos </w:t>
                  </w:r>
                  <w:proofErr w:type="gramStart"/>
                  <w:r w:rsidRPr="004D1540">
                    <w:rPr>
                      <w:rFonts w:ascii="Candara" w:hAnsi="Candara" w:cs="Arial"/>
                      <w:color w:val="000000" w:themeColor="text1"/>
                      <w:sz w:val="22"/>
                      <w:szCs w:val="22"/>
                    </w:rPr>
                    <w:t>Humanos</w:t>
                  </w:r>
                  <w:proofErr w:type="gramEnd"/>
                  <w:r w:rsidRPr="004D1540">
                    <w:rPr>
                      <w:rFonts w:ascii="Candara" w:hAnsi="Candara" w:cs="Arial"/>
                      <w:color w:val="000000" w:themeColor="text1"/>
                      <w:sz w:val="22"/>
                      <w:szCs w:val="22"/>
                    </w:rPr>
                    <w:t xml:space="preserve"> </w:t>
                  </w:r>
                </w:p>
                <w:p w:rsidR="00226F64" w:rsidRDefault="00E6017B">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2. </w:t>
                  </w:r>
                  <w:r w:rsidRPr="004D1540">
                    <w:rPr>
                      <w:rFonts w:ascii="Candara" w:hAnsi="Candara" w:cs="Arial"/>
                      <w:color w:val="000000" w:themeColor="text1"/>
                      <w:sz w:val="22"/>
                      <w:szCs w:val="22"/>
                    </w:rPr>
                    <w:t>CO</w:t>
                  </w:r>
                  <w:r>
                    <w:rPr>
                      <w:rFonts w:ascii="Candara" w:hAnsi="Candara" w:cs="Arial"/>
                      <w:color w:val="000000" w:themeColor="text1"/>
                      <w:sz w:val="22"/>
                      <w:szCs w:val="22"/>
                    </w:rPr>
                    <w:t>ORDENADORIA DE RECURSOS HUMANOS:</w:t>
                  </w:r>
                  <w:r w:rsidR="00286C5D" w:rsidRPr="004D1540">
                    <w:rPr>
                      <w:rFonts w:ascii="Candara" w:hAnsi="Candara" w:cs="Arial"/>
                      <w:color w:val="000000" w:themeColor="text1"/>
                      <w:sz w:val="22"/>
                      <w:szCs w:val="22"/>
                    </w:rPr>
                    <w:t xml:space="preserve"> confec</w:t>
                  </w:r>
                  <w:r>
                    <w:rPr>
                      <w:rFonts w:ascii="Candara" w:hAnsi="Candara" w:cs="Arial"/>
                      <w:color w:val="000000" w:themeColor="text1"/>
                      <w:sz w:val="22"/>
                      <w:szCs w:val="22"/>
                    </w:rPr>
                    <w:t xml:space="preserve">ciona </w:t>
                  </w:r>
                  <w:r w:rsidR="00286C5D" w:rsidRPr="004D1540">
                    <w:rPr>
                      <w:rFonts w:ascii="Candara" w:hAnsi="Candara" w:cs="Arial"/>
                      <w:color w:val="000000" w:themeColor="text1"/>
                      <w:sz w:val="22"/>
                      <w:szCs w:val="22"/>
                    </w:rPr>
                    <w:t>o ato de exoneração e</w:t>
                  </w:r>
                  <w:proofErr w:type="gramStart"/>
                  <w:r w:rsidR="00286C5D" w:rsidRPr="004D1540">
                    <w:rPr>
                      <w:rFonts w:ascii="Candara" w:hAnsi="Candara" w:cs="Arial"/>
                      <w:color w:val="000000" w:themeColor="text1"/>
                      <w:sz w:val="22"/>
                      <w:szCs w:val="22"/>
                    </w:rPr>
                    <w:t xml:space="preserve"> </w:t>
                  </w:r>
                  <w:r>
                    <w:rPr>
                      <w:rFonts w:ascii="Candara" w:hAnsi="Candara" w:cs="Arial"/>
                      <w:color w:val="000000" w:themeColor="text1"/>
                      <w:sz w:val="22"/>
                      <w:szCs w:val="22"/>
                    </w:rPr>
                    <w:t xml:space="preserve"> </w:t>
                  </w:r>
                  <w:proofErr w:type="gramEnd"/>
                  <w:r w:rsidR="00286C5D" w:rsidRPr="004D1540">
                    <w:rPr>
                      <w:rFonts w:ascii="Candara" w:hAnsi="Candara" w:cs="Arial"/>
                      <w:color w:val="000000" w:themeColor="text1"/>
                      <w:sz w:val="22"/>
                      <w:szCs w:val="22"/>
                    </w:rPr>
                    <w:t>encaminha à Presidência para assinatura do ato</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w:t>
                  </w:r>
                </w:p>
                <w:p w:rsidR="00E6017B" w:rsidRDefault="00E6017B">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3. </w:t>
                  </w:r>
                  <w:r w:rsidR="005B345C" w:rsidRPr="004D1540">
                    <w:rPr>
                      <w:rFonts w:ascii="Candara" w:hAnsi="Candara" w:cs="Arial"/>
                      <w:color w:val="000000" w:themeColor="text1"/>
                      <w:sz w:val="22"/>
                      <w:szCs w:val="22"/>
                    </w:rPr>
                    <w:t>PRESIDÊNCIA</w:t>
                  </w:r>
                  <w:r w:rsidR="005B345C">
                    <w:rPr>
                      <w:rFonts w:ascii="Candara" w:hAnsi="Candara" w:cs="Arial"/>
                      <w:color w:val="000000" w:themeColor="text1"/>
                      <w:sz w:val="22"/>
                      <w:szCs w:val="22"/>
                    </w:rPr>
                    <w:t>:</w:t>
                  </w:r>
                  <w:r>
                    <w:rPr>
                      <w:rFonts w:ascii="Candara" w:hAnsi="Candara" w:cs="Arial"/>
                      <w:color w:val="000000" w:themeColor="text1"/>
                      <w:sz w:val="22"/>
                      <w:szCs w:val="22"/>
                    </w:rPr>
                    <w:t xml:space="preserve"> assina o ato de exoneração.</w:t>
                  </w:r>
                </w:p>
                <w:p w:rsidR="00902FDF" w:rsidRPr="005B345C" w:rsidRDefault="00E6017B">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4. </w:t>
                  </w:r>
                  <w:r w:rsidRPr="004D1540">
                    <w:rPr>
                      <w:rFonts w:ascii="Candara" w:hAnsi="Candara" w:cs="Arial"/>
                      <w:color w:val="000000" w:themeColor="text1"/>
                      <w:sz w:val="22"/>
                      <w:szCs w:val="22"/>
                    </w:rPr>
                    <w:t>COORDENADORIA DE RECURSOS HUMANOS</w:t>
                  </w:r>
                  <w:r>
                    <w:rPr>
                      <w:rFonts w:ascii="Candara" w:hAnsi="Candara" w:cs="Arial"/>
                      <w:color w:val="000000" w:themeColor="text1"/>
                      <w:sz w:val="22"/>
                      <w:szCs w:val="22"/>
                    </w:rPr>
                    <w:t xml:space="preserve">: </w:t>
                  </w:r>
                  <w:r w:rsidR="009F4D62" w:rsidRPr="004D1540">
                    <w:rPr>
                      <w:rFonts w:ascii="Candara" w:hAnsi="Candara" w:cs="Arial"/>
                      <w:color w:val="000000" w:themeColor="text1"/>
                      <w:sz w:val="22"/>
                      <w:szCs w:val="22"/>
                    </w:rPr>
                    <w:t xml:space="preserve">disponibiliza </w:t>
                  </w:r>
                  <w:r w:rsidR="00286C5D" w:rsidRPr="004D1540">
                    <w:rPr>
                      <w:rFonts w:ascii="Candara" w:hAnsi="Candara" w:cs="Arial"/>
                      <w:color w:val="000000" w:themeColor="text1"/>
                      <w:sz w:val="22"/>
                      <w:szCs w:val="22"/>
                    </w:rPr>
                    <w:t>o ato de exoneração</w:t>
                  </w:r>
                  <w:r w:rsidR="00A44163" w:rsidRPr="004D1540">
                    <w:rPr>
                      <w:rFonts w:ascii="Candara" w:hAnsi="Candara" w:cs="Arial"/>
                      <w:color w:val="000000" w:themeColor="text1"/>
                      <w:sz w:val="22"/>
                      <w:szCs w:val="22"/>
                    </w:rPr>
                    <w:t xml:space="preserve"> no e-diário</w:t>
                  </w:r>
                  <w:r w:rsidR="00286C5D" w:rsidRPr="004D1540">
                    <w:rPr>
                      <w:rFonts w:ascii="Candara" w:hAnsi="Candara" w:cs="Arial"/>
                      <w:color w:val="000000" w:themeColor="text1"/>
                      <w:sz w:val="22"/>
                      <w:szCs w:val="22"/>
                    </w:rPr>
                    <w:t xml:space="preserve"> e a Seção de Registro Funcional de Servidor anota em ficha funcional</w:t>
                  </w:r>
                  <w:r w:rsidR="005B345C">
                    <w:rPr>
                      <w:rFonts w:ascii="Candara" w:hAnsi="Candara" w:cs="Arial"/>
                      <w:color w:val="000000" w:themeColor="text1"/>
                      <w:sz w:val="22"/>
                      <w:szCs w:val="22"/>
                    </w:rPr>
                    <w:t xml:space="preserve"> encaminha a Coordenadoria de Pagamento de Pessoal para realização de cálculos e lançamento de infomações nos sistemas informatizados</w:t>
                  </w:r>
                  <w:r w:rsidR="005B345C" w:rsidRPr="005B345C">
                    <w:rPr>
                      <w:rFonts w:ascii="Candara" w:hAnsi="Candara" w:cs="Arial"/>
                      <w:color w:val="000000" w:themeColor="text1"/>
                      <w:sz w:val="22"/>
                      <w:szCs w:val="22"/>
                    </w:rPr>
                    <w:t>.</w:t>
                  </w:r>
                </w:p>
                <w:p w:rsidR="005B345C" w:rsidRDefault="005B345C">
                  <w:pPr>
                    <w:pStyle w:val="PargrafodaLista"/>
                    <w:spacing w:after="0" w:line="240" w:lineRule="auto"/>
                    <w:ind w:left="0"/>
                    <w:jc w:val="both"/>
                    <w:rPr>
                      <w:rFonts w:ascii="Candara" w:hAnsi="Candara" w:cs="Arial"/>
                      <w:color w:val="000000" w:themeColor="text1"/>
                      <w:sz w:val="22"/>
                      <w:szCs w:val="22"/>
                      <w:highlight w:val="red"/>
                    </w:rPr>
                  </w:pPr>
                </w:p>
                <w:p w:rsidR="00226F64" w:rsidRPr="004D1540" w:rsidRDefault="00265EB7">
                  <w:pPr>
                    <w:spacing w:after="0" w:line="240" w:lineRule="auto"/>
                    <w:jc w:val="both"/>
                    <w:rPr>
                      <w:rFonts w:ascii="Candara" w:hAnsi="Candara"/>
                      <w:color w:val="000000" w:themeColor="text1"/>
                      <w:sz w:val="22"/>
                      <w:szCs w:val="22"/>
                    </w:rPr>
                  </w:pPr>
                  <w:r w:rsidRPr="009F52A0">
                    <w:rPr>
                      <w:rFonts w:ascii="Candara" w:hAnsi="Candara" w:cs="Arial"/>
                      <w:b/>
                      <w:color w:val="000000" w:themeColor="text1"/>
                      <w:sz w:val="22"/>
                      <w:szCs w:val="22"/>
                      <w:u w:val="single"/>
                    </w:rPr>
                    <w:t>EXONERAÇÃO DE OFÍCIO</w:t>
                  </w:r>
                  <w:r w:rsidRPr="004D1540">
                    <w:rPr>
                      <w:rFonts w:ascii="Candara" w:hAnsi="Candara" w:cs="Arial"/>
                      <w:b/>
                      <w:color w:val="000000" w:themeColor="text1"/>
                      <w:sz w:val="22"/>
                      <w:szCs w:val="22"/>
                    </w:rPr>
                    <w:t>:</w:t>
                  </w:r>
                </w:p>
                <w:p w:rsidR="00226F64" w:rsidRPr="00265EB7" w:rsidRDefault="00286C5D" w:rsidP="00310E85">
                  <w:pPr>
                    <w:spacing w:after="0" w:line="240" w:lineRule="auto"/>
                    <w:jc w:val="both"/>
                    <w:rPr>
                      <w:rFonts w:ascii="Candara" w:hAnsi="Candara"/>
                      <w:b/>
                      <w:color w:val="000000" w:themeColor="text1"/>
                      <w:sz w:val="22"/>
                      <w:szCs w:val="22"/>
                    </w:rPr>
                  </w:pPr>
                  <w:r w:rsidRPr="00265EB7">
                    <w:rPr>
                      <w:rFonts w:ascii="Candara" w:hAnsi="Candara" w:cs="Arial"/>
                      <w:b/>
                      <w:color w:val="000000" w:themeColor="text1"/>
                      <w:sz w:val="22"/>
                      <w:szCs w:val="22"/>
                    </w:rPr>
                    <w:t>No caso de reprovação em estágio probatório:</w:t>
                  </w:r>
                </w:p>
                <w:p w:rsidR="00226F64" w:rsidRDefault="00265EB7" w:rsidP="00E67A29">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lastRenderedPageBreak/>
                    <w:t>SEÇÃO DE ESTÁGIO PROBATÓRIO E MOVIMENTAÇÃO DE SERVIDOR</w:t>
                  </w:r>
                  <w:r>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emite relatório de avaliação de desempenho em estágio probatório, informando a </w:t>
                  </w:r>
                  <w:r w:rsidR="003C206E" w:rsidRPr="004D1540">
                    <w:rPr>
                      <w:rFonts w:ascii="Candara" w:hAnsi="Candara" w:cs="Arial"/>
                      <w:color w:val="000000" w:themeColor="text1"/>
                      <w:sz w:val="22"/>
                      <w:szCs w:val="22"/>
                    </w:rPr>
                    <w:t>não aprovação</w:t>
                  </w:r>
                  <w:r w:rsidR="00286C5D" w:rsidRPr="004D1540">
                    <w:rPr>
                      <w:rFonts w:ascii="Candara" w:hAnsi="Candara" w:cs="Arial"/>
                      <w:color w:val="000000" w:themeColor="text1"/>
                      <w:sz w:val="22"/>
                      <w:szCs w:val="22"/>
                    </w:rPr>
                    <w:t xml:space="preserve"> do </w:t>
                  </w:r>
                  <w:r w:rsidR="00286C5D" w:rsidRPr="00902FDF">
                    <w:rPr>
                      <w:rFonts w:ascii="Candara" w:hAnsi="Candara" w:cs="Arial"/>
                      <w:color w:val="000000" w:themeColor="text1"/>
                      <w:sz w:val="22"/>
                      <w:szCs w:val="22"/>
                    </w:rPr>
                    <w:t>servidor. Junta ao processo de nomeação e posse confecciona o ato de exoneração e, após ciência da Coordenadoria de Recursos Humanos e Secretaria de Gestão de Pessoas, o ato é encaminhad</w:t>
                  </w:r>
                  <w:r w:rsidR="005B345C">
                    <w:rPr>
                      <w:rFonts w:ascii="Candara" w:hAnsi="Candara" w:cs="Arial"/>
                      <w:color w:val="000000" w:themeColor="text1"/>
                      <w:sz w:val="22"/>
                      <w:szCs w:val="22"/>
                    </w:rPr>
                    <w:t xml:space="preserve">o à Presidência para assinatura. </w:t>
                  </w:r>
                  <w:r w:rsidR="00286C5D" w:rsidRPr="004D1540">
                    <w:rPr>
                      <w:rFonts w:ascii="Candara" w:hAnsi="Candara" w:cs="Arial"/>
                      <w:color w:val="000000" w:themeColor="text1"/>
                      <w:sz w:val="22"/>
                      <w:szCs w:val="22"/>
                    </w:rPr>
                    <w:t xml:space="preserve">Após assinatura do ato de exoneração, publica o ato </w:t>
                  </w:r>
                  <w:r w:rsidR="0018649A" w:rsidRPr="004D1540">
                    <w:rPr>
                      <w:rFonts w:ascii="Candara" w:hAnsi="Candara" w:cs="Arial"/>
                      <w:color w:val="000000" w:themeColor="text1"/>
                      <w:sz w:val="22"/>
                      <w:szCs w:val="22"/>
                    </w:rPr>
                    <w:t>no e-diário</w:t>
                  </w:r>
                  <w:r w:rsidR="005B345C">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anota em ficha funcional a informação</w:t>
                  </w:r>
                  <w:r w:rsidR="005B345C">
                    <w:rPr>
                      <w:rFonts w:ascii="Candara" w:hAnsi="Candara" w:cs="Arial"/>
                      <w:color w:val="000000" w:themeColor="text1"/>
                      <w:sz w:val="22"/>
                      <w:szCs w:val="22"/>
                    </w:rPr>
                    <w:t xml:space="preserve"> e encaminha a Coordenadoria de Pagamento de Pessoal para realização de cálculos e lançamento de infomações nos sistemas informatizados</w:t>
                  </w:r>
                  <w:r w:rsidR="00286C5D" w:rsidRPr="004D1540">
                    <w:rPr>
                      <w:rFonts w:ascii="Candara" w:hAnsi="Candara" w:cs="Arial"/>
                      <w:color w:val="000000" w:themeColor="text1"/>
                      <w:sz w:val="22"/>
                      <w:szCs w:val="22"/>
                    </w:rPr>
                    <w:t xml:space="preserve">. </w:t>
                  </w:r>
                </w:p>
                <w:p w:rsidR="00E67A29" w:rsidRPr="00265EB7" w:rsidRDefault="00E67A29" w:rsidP="00E67A29">
                  <w:pPr>
                    <w:pStyle w:val="PargrafodaLista"/>
                    <w:spacing w:after="0" w:line="240" w:lineRule="auto"/>
                    <w:ind w:left="0"/>
                    <w:jc w:val="both"/>
                    <w:rPr>
                      <w:rFonts w:ascii="Candara" w:hAnsi="Candara" w:cs="Arial"/>
                      <w:b/>
                      <w:color w:val="000000" w:themeColor="text1"/>
                      <w:sz w:val="22"/>
                      <w:szCs w:val="22"/>
                    </w:rPr>
                  </w:pPr>
                </w:p>
                <w:p w:rsidR="00226F64" w:rsidRPr="00265EB7" w:rsidRDefault="00286C5D" w:rsidP="00310E85">
                  <w:pPr>
                    <w:spacing w:after="0" w:line="240" w:lineRule="auto"/>
                    <w:jc w:val="both"/>
                    <w:rPr>
                      <w:rFonts w:ascii="Candara" w:hAnsi="Candara"/>
                      <w:b/>
                      <w:color w:val="000000" w:themeColor="text1"/>
                      <w:sz w:val="22"/>
                      <w:szCs w:val="22"/>
                    </w:rPr>
                  </w:pPr>
                  <w:r w:rsidRPr="00265EB7">
                    <w:rPr>
                      <w:rFonts w:ascii="Candara" w:hAnsi="Candara" w:cs="Arial"/>
                      <w:b/>
                      <w:color w:val="000000" w:themeColor="text1"/>
                      <w:sz w:val="22"/>
                      <w:szCs w:val="22"/>
                    </w:rPr>
                    <w:t>2.</w:t>
                  </w:r>
                  <w:r w:rsidR="005B345C">
                    <w:rPr>
                      <w:rFonts w:ascii="Candara" w:hAnsi="Candara" w:cs="Arial"/>
                      <w:b/>
                      <w:color w:val="000000" w:themeColor="text1"/>
                      <w:sz w:val="22"/>
                      <w:szCs w:val="22"/>
                    </w:rPr>
                    <w:t xml:space="preserve"> </w:t>
                  </w:r>
                  <w:r w:rsidRPr="00265EB7">
                    <w:rPr>
                      <w:rFonts w:ascii="Candara" w:hAnsi="Candara" w:cs="Arial"/>
                      <w:b/>
                      <w:color w:val="000000" w:themeColor="text1"/>
                      <w:sz w:val="22"/>
                      <w:szCs w:val="22"/>
                    </w:rPr>
                    <w:t>No caso de não entrada em</w:t>
                  </w:r>
                  <w:proofErr w:type="gramStart"/>
                  <w:r w:rsidRPr="00265EB7">
                    <w:rPr>
                      <w:rFonts w:ascii="Candara" w:hAnsi="Candara" w:cs="Arial"/>
                      <w:b/>
                      <w:color w:val="000000" w:themeColor="text1"/>
                      <w:sz w:val="22"/>
                      <w:szCs w:val="22"/>
                    </w:rPr>
                    <w:t xml:space="preserve">  </w:t>
                  </w:r>
                  <w:proofErr w:type="gramEnd"/>
                  <w:r w:rsidRPr="00265EB7">
                    <w:rPr>
                      <w:rFonts w:ascii="Candara" w:hAnsi="Candara" w:cs="Arial"/>
                      <w:b/>
                      <w:color w:val="000000" w:themeColor="text1"/>
                      <w:sz w:val="22"/>
                      <w:szCs w:val="22"/>
                    </w:rPr>
                    <w:t>exercício pelo servidor no prazo legal (15 dias):</w:t>
                  </w:r>
                </w:p>
                <w:p w:rsidR="003C206E" w:rsidRPr="004D1540" w:rsidRDefault="005B345C" w:rsidP="00E67A29">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SEÇÃO DE REGISTRO FUNCIONAL DE SERVIDOR</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Após 15 (quinze) dias da data da posse, caso o servidor não tenha entrado em exercício, a Seção de Registro Funcional de Servidor confecciona o ato de exoneração e, após ciência da Coordenadoria de Recursos Humanos e Secretaria de Gestão de Pessoas, o ato é encaminha</w:t>
                  </w:r>
                  <w:r>
                    <w:rPr>
                      <w:rFonts w:ascii="Candara" w:hAnsi="Candara" w:cs="Arial"/>
                      <w:color w:val="000000" w:themeColor="text1"/>
                      <w:sz w:val="22"/>
                      <w:szCs w:val="22"/>
                    </w:rPr>
                    <w:t>do à Presidência para assinatura.</w:t>
                  </w:r>
                  <w:r w:rsidR="00286C5D" w:rsidRPr="004D1540">
                    <w:rPr>
                      <w:rFonts w:ascii="Candara" w:hAnsi="Candara" w:cs="Arial"/>
                      <w:color w:val="000000" w:themeColor="text1"/>
                      <w:sz w:val="22"/>
                      <w:szCs w:val="22"/>
                    </w:rPr>
                    <w:t xml:space="preserve"> Após assinatura do ato de exoneração, </w:t>
                  </w:r>
                  <w:r w:rsidR="003C206E" w:rsidRPr="004D1540">
                    <w:rPr>
                      <w:rFonts w:ascii="Candara" w:hAnsi="Candara" w:cs="Arial"/>
                      <w:color w:val="000000" w:themeColor="text1"/>
                      <w:sz w:val="22"/>
                      <w:szCs w:val="22"/>
                    </w:rPr>
                    <w:t>disponibiliza</w:t>
                  </w:r>
                  <w:r w:rsidR="00286C5D" w:rsidRPr="004D1540">
                    <w:rPr>
                      <w:rFonts w:ascii="Candara" w:hAnsi="Candara" w:cs="Arial"/>
                      <w:color w:val="000000" w:themeColor="text1"/>
                      <w:sz w:val="22"/>
                      <w:szCs w:val="22"/>
                    </w:rPr>
                    <w:t xml:space="preserve"> o ato</w:t>
                  </w:r>
                  <w:r w:rsidR="0018649A" w:rsidRPr="004D1540">
                    <w:rPr>
                      <w:rFonts w:ascii="Candara" w:hAnsi="Candara" w:cs="Arial"/>
                      <w:color w:val="000000" w:themeColor="text1"/>
                      <w:sz w:val="22"/>
                      <w:szCs w:val="22"/>
                    </w:rPr>
                    <w:t xml:space="preserve"> no e-diário</w:t>
                  </w:r>
                  <w:r w:rsidR="00286C5D" w:rsidRPr="004D1540">
                    <w:rPr>
                      <w:rFonts w:ascii="Candara" w:hAnsi="Candara" w:cs="Arial"/>
                      <w:color w:val="000000" w:themeColor="text1"/>
                      <w:sz w:val="22"/>
                      <w:szCs w:val="22"/>
                    </w:rPr>
                    <w:t>, anota em ficha funcional a informação e junta ao processo de nomeação e posse</w:t>
                  </w:r>
                  <w:r w:rsidR="00E67A29">
                    <w:rPr>
                      <w:rFonts w:ascii="Candara" w:hAnsi="Candara" w:cs="Arial"/>
                      <w:color w:val="000000" w:themeColor="text1"/>
                      <w:sz w:val="22"/>
                      <w:szCs w:val="22"/>
                    </w:rPr>
                    <w:t>.</w:t>
                  </w:r>
                </w:p>
                <w:p w:rsidR="00226F64" w:rsidRPr="004D1540" w:rsidRDefault="00226F64">
                  <w:pPr>
                    <w:pStyle w:val="PargrafodaLista"/>
                    <w:spacing w:after="0" w:line="240" w:lineRule="auto"/>
                    <w:ind w:left="0"/>
                    <w:jc w:val="both"/>
                    <w:rPr>
                      <w:rFonts w:ascii="Candara" w:hAnsi="Candara"/>
                      <w:color w:val="000000" w:themeColor="text1"/>
                      <w:sz w:val="22"/>
                      <w:szCs w:val="22"/>
                      <w:highlight w:val="red"/>
                    </w:rPr>
                  </w:pPr>
                </w:p>
                <w:p w:rsidR="009669ED" w:rsidRPr="004D1540" w:rsidRDefault="009669ED" w:rsidP="009669ED">
                  <w:pPr>
                    <w:spacing w:after="0" w:line="240" w:lineRule="auto"/>
                    <w:jc w:val="both"/>
                    <w:rPr>
                      <w:rFonts w:ascii="Candara" w:hAnsi="Candara" w:cs="Arial"/>
                      <w:b/>
                      <w:color w:val="298881" w:themeColor="accent1" w:themeShade="BF"/>
                      <w:sz w:val="22"/>
                      <w:szCs w:val="22"/>
                    </w:rPr>
                  </w:pPr>
                  <w:r w:rsidRPr="004D1540">
                    <w:rPr>
                      <w:rFonts w:ascii="Candara" w:hAnsi="Candara" w:cs="Arial"/>
                      <w:b/>
                      <w:color w:val="298881" w:themeColor="accent1" w:themeShade="BF"/>
                      <w:sz w:val="22"/>
                      <w:szCs w:val="22"/>
                    </w:rPr>
                    <w:t>Contatos:</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Responsável: Seção de Registro Funcional de Servidor</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Telefone: (27) 3334-2170 / 3334-2280 / 3334-2336 / 3334-2819</w:t>
                  </w:r>
                </w:p>
                <w:p w:rsidR="009669ED" w:rsidRPr="004D1540" w:rsidRDefault="009669ED" w:rsidP="009669E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pessoal-rh-servidor@tjes.jus.br</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26F64">
                  <w:pPr>
                    <w:spacing w:after="0" w:line="240" w:lineRule="auto"/>
                    <w:jc w:val="both"/>
                    <w:rPr>
                      <w:rFonts w:ascii="Candara" w:hAnsi="Candara"/>
                      <w:color w:val="000000" w:themeColor="text1"/>
                      <w:sz w:val="22"/>
                      <w:szCs w:val="22"/>
                      <w:highlight w:val="yellow"/>
                    </w:rPr>
                  </w:pPr>
                </w:p>
                <w:p w:rsidR="00226F64" w:rsidRPr="004D1540" w:rsidRDefault="00286C5D" w:rsidP="00222FC6">
                  <w:pPr>
                    <w:pStyle w:val="Ttulo1"/>
                    <w:rPr>
                      <w:rFonts w:ascii="Candara" w:hAnsi="Candara"/>
                      <w:sz w:val="22"/>
                      <w:szCs w:val="22"/>
                    </w:rPr>
                  </w:pPr>
                  <w:bookmarkStart w:id="104" w:name="_Toc491722857"/>
                  <w:bookmarkStart w:id="105" w:name="_Toc491723675"/>
                  <w:bookmarkStart w:id="106" w:name="_Toc491892575"/>
                  <w:bookmarkStart w:id="107" w:name="_Toc1147436"/>
                  <w:r w:rsidRPr="004D1540">
                    <w:rPr>
                      <w:rFonts w:ascii="Candara" w:hAnsi="Candara"/>
                      <w:sz w:val="22"/>
                      <w:szCs w:val="22"/>
                    </w:rPr>
                    <w:t>2</w:t>
                  </w:r>
                  <w:r w:rsidR="00BD44D3" w:rsidRPr="004D1540">
                    <w:rPr>
                      <w:rFonts w:ascii="Candara" w:hAnsi="Candara"/>
                      <w:sz w:val="22"/>
                      <w:szCs w:val="22"/>
                    </w:rPr>
                    <w:t>5</w:t>
                  </w:r>
                  <w:r w:rsidRPr="004D1540">
                    <w:rPr>
                      <w:rFonts w:ascii="Candara" w:hAnsi="Candara"/>
                      <w:sz w:val="22"/>
                      <w:szCs w:val="22"/>
                    </w:rPr>
                    <w:t>. Férias</w:t>
                  </w:r>
                  <w:bookmarkEnd w:id="104"/>
                  <w:bookmarkEnd w:id="105"/>
                  <w:bookmarkEnd w:id="106"/>
                  <w:bookmarkEnd w:id="107"/>
                </w:p>
                <w:p w:rsidR="00226F64" w:rsidRPr="004D1540" w:rsidRDefault="00226F64">
                  <w:pPr>
                    <w:spacing w:after="0" w:line="240" w:lineRule="auto"/>
                    <w:jc w:val="both"/>
                    <w:rPr>
                      <w:rFonts w:ascii="Candara" w:hAnsi="Candara" w:cs="Arial"/>
                      <w:b/>
                      <w:bCs/>
                      <w:color w:val="000000" w:themeColor="text1"/>
                      <w:sz w:val="22"/>
                      <w:szCs w:val="22"/>
                      <w:shd w:val="clear" w:color="auto" w:fill="FFFF00"/>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O servidor público terá direito anualmente ao gozo de um período de férias (30 dias) por ano de efetivo exercício, que poderão ser acumuladas até o máximo de dois períodos, no caso de necessidade do serviço, ressalvadas as hipóteses em que haja legislação específica.</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8F6323" w:rsidRPr="00A476CE" w:rsidRDefault="00286C5D" w:rsidP="006451AF">
                  <w:pPr>
                    <w:pStyle w:val="PargrafodaLista"/>
                    <w:numPr>
                      <w:ilvl w:val="0"/>
                      <w:numId w:val="52"/>
                    </w:numPr>
                    <w:spacing w:after="0" w:line="240" w:lineRule="auto"/>
                    <w:jc w:val="both"/>
                    <w:rPr>
                      <w:rFonts w:ascii="Candara" w:hAnsi="Candara" w:cs="Arial"/>
                      <w:bCs/>
                      <w:color w:val="000000" w:themeColor="text1"/>
                      <w:sz w:val="22"/>
                      <w:szCs w:val="22"/>
                    </w:rPr>
                  </w:pPr>
                  <w:r w:rsidRPr="00A476CE">
                    <w:rPr>
                      <w:rFonts w:ascii="Candara" w:hAnsi="Candara" w:cs="Arial"/>
                      <w:bCs/>
                      <w:color w:val="000000" w:themeColor="text1"/>
                      <w:sz w:val="22"/>
                      <w:szCs w:val="22"/>
                    </w:rPr>
                    <w:t>Artigo 118 a 120 da Lei Complementar</w:t>
                  </w:r>
                  <w:r w:rsidR="00213814" w:rsidRPr="00A476CE">
                    <w:rPr>
                      <w:rFonts w:ascii="Candara" w:hAnsi="Candara" w:cs="Arial"/>
                      <w:bCs/>
                      <w:color w:val="000000" w:themeColor="text1"/>
                      <w:sz w:val="22"/>
                      <w:szCs w:val="22"/>
                    </w:rPr>
                    <w:t xml:space="preserve"> Estadual</w:t>
                  </w:r>
                  <w:r w:rsidRPr="00A476CE">
                    <w:rPr>
                      <w:rFonts w:ascii="Candara" w:hAnsi="Candara" w:cs="Arial"/>
                      <w:bCs/>
                      <w:color w:val="000000" w:themeColor="text1"/>
                      <w:sz w:val="22"/>
                      <w:szCs w:val="22"/>
                    </w:rPr>
                    <w:t xml:space="preserve"> n</w:t>
                  </w:r>
                  <w:r w:rsidRPr="00A476CE">
                    <w:rPr>
                      <w:rFonts w:ascii="Candara" w:hAnsi="Candara" w:cs="Arial"/>
                      <w:bCs/>
                      <w:color w:val="000000" w:themeColor="text1"/>
                      <w:sz w:val="22"/>
                      <w:szCs w:val="22"/>
                      <w:vertAlign w:val="superscript"/>
                    </w:rPr>
                    <w:t>o</w:t>
                  </w:r>
                  <w:r w:rsidRPr="00A476CE">
                    <w:rPr>
                      <w:rFonts w:ascii="Candara" w:hAnsi="Candara" w:cs="Arial"/>
                      <w:bCs/>
                      <w:color w:val="000000" w:themeColor="text1"/>
                      <w:sz w:val="22"/>
                      <w:szCs w:val="22"/>
                    </w:rPr>
                    <w:t xml:space="preserve"> 46/1994</w:t>
                  </w:r>
                  <w:r w:rsidR="00D8485F" w:rsidRPr="00A476CE">
                    <w:rPr>
                      <w:rFonts w:ascii="Candara" w:hAnsi="Candara" w:cs="Arial"/>
                      <w:color w:val="000000" w:themeColor="text1"/>
                      <w:sz w:val="22"/>
                      <w:szCs w:val="22"/>
                    </w:rPr>
                    <w:t>, renumerada por determinação expressa do art. 1º da Lei Complementar Estadual n° 98/1997</w:t>
                  </w:r>
                  <w:r w:rsidR="008F6323" w:rsidRPr="00A476CE">
                    <w:rPr>
                      <w:rFonts w:ascii="Candara" w:hAnsi="Candara" w:cs="Arial"/>
                      <w:bCs/>
                      <w:color w:val="000000" w:themeColor="text1"/>
                      <w:sz w:val="22"/>
                      <w:szCs w:val="22"/>
                    </w:rPr>
                    <w:t>;</w:t>
                  </w:r>
                </w:p>
                <w:p w:rsidR="00226F64" w:rsidRPr="00A476CE" w:rsidRDefault="00286C5D" w:rsidP="006451AF">
                  <w:pPr>
                    <w:pStyle w:val="PargrafodaLista"/>
                    <w:numPr>
                      <w:ilvl w:val="0"/>
                      <w:numId w:val="52"/>
                    </w:numPr>
                    <w:spacing w:after="0" w:line="240" w:lineRule="auto"/>
                    <w:jc w:val="both"/>
                    <w:rPr>
                      <w:rFonts w:ascii="Candara" w:hAnsi="Candara"/>
                      <w:color w:val="000000" w:themeColor="text1"/>
                      <w:sz w:val="22"/>
                      <w:szCs w:val="22"/>
                    </w:rPr>
                  </w:pPr>
                  <w:r w:rsidRPr="00A476CE">
                    <w:rPr>
                      <w:rFonts w:ascii="Candara" w:hAnsi="Candara" w:cs="Arial"/>
                      <w:bCs/>
                      <w:color w:val="000000" w:themeColor="text1"/>
                      <w:sz w:val="22"/>
                      <w:szCs w:val="22"/>
                    </w:rPr>
                    <w:t>Ato Normativo n</w:t>
                  </w:r>
                  <w:r w:rsidRPr="00A476CE">
                    <w:rPr>
                      <w:rFonts w:ascii="Candara" w:hAnsi="Candara" w:cs="Arial"/>
                      <w:bCs/>
                      <w:color w:val="000000" w:themeColor="text1"/>
                      <w:sz w:val="22"/>
                      <w:szCs w:val="22"/>
                      <w:vertAlign w:val="superscript"/>
                    </w:rPr>
                    <w:t>o</w:t>
                  </w:r>
                  <w:r w:rsidRPr="00A476CE">
                    <w:rPr>
                      <w:rFonts w:ascii="Candara" w:hAnsi="Candara" w:cs="Arial"/>
                      <w:bCs/>
                      <w:color w:val="000000" w:themeColor="text1"/>
                      <w:sz w:val="22"/>
                      <w:szCs w:val="22"/>
                    </w:rPr>
                    <w:t xml:space="preserve"> 061/2016.</w:t>
                  </w:r>
                </w:p>
                <w:p w:rsidR="00226F64" w:rsidRPr="004D1540"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Requisitos</w:t>
                  </w:r>
                  <w:r w:rsidR="00351F10" w:rsidRPr="004D1540">
                    <w:rPr>
                      <w:rFonts w:ascii="Candara" w:hAnsi="Candara" w:cs="Arial"/>
                      <w:b/>
                      <w:bCs/>
                      <w:color w:val="298881" w:themeColor="accent1" w:themeShade="BF"/>
                      <w:sz w:val="22"/>
                      <w:szCs w:val="22"/>
                    </w:rPr>
                    <w:t>:</w:t>
                  </w:r>
                </w:p>
                <w:p w:rsidR="00226F64" w:rsidRPr="004D1540" w:rsidRDefault="00286C5D">
                  <w:pPr>
                    <w:spacing w:after="0" w:line="240" w:lineRule="auto"/>
                    <w:jc w:val="both"/>
                    <w:rPr>
                      <w:rFonts w:ascii="Candara" w:hAnsi="Candara"/>
                      <w:color w:val="000000" w:themeColor="text1"/>
                      <w:sz w:val="22"/>
                      <w:szCs w:val="22"/>
                      <w:highlight w:val="yellow"/>
                    </w:rPr>
                  </w:pPr>
                  <w:r w:rsidRPr="004D1540">
                    <w:rPr>
                      <w:rFonts w:ascii="Candara" w:hAnsi="Candara" w:cs="Arial"/>
                      <w:bCs/>
                      <w:color w:val="000000" w:themeColor="text1"/>
                      <w:sz w:val="22"/>
                      <w:szCs w:val="22"/>
                    </w:rPr>
                    <w:t>No caso de servido</w:t>
                  </w:r>
                  <w:r w:rsidR="00A476CE">
                    <w:rPr>
                      <w:rFonts w:ascii="Candara" w:hAnsi="Candara" w:cs="Arial"/>
                      <w:bCs/>
                      <w:color w:val="000000" w:themeColor="text1"/>
                      <w:sz w:val="22"/>
                      <w:szCs w:val="22"/>
                    </w:rPr>
                    <w:t>r efetivo, p</w:t>
                  </w:r>
                  <w:r w:rsidRPr="004D1540">
                    <w:rPr>
                      <w:rFonts w:ascii="Candara" w:hAnsi="Candara" w:cs="Arial"/>
                      <w:bCs/>
                      <w:color w:val="000000" w:themeColor="text1"/>
                      <w:sz w:val="22"/>
                      <w:szCs w:val="22"/>
                    </w:rPr>
                    <w:t>ara o primeiro período aquisitivo serão exigidos 12 meses de efetivo exercício</w:t>
                  </w:r>
                  <w:r w:rsidR="00A476CE">
                    <w:rPr>
                      <w:rFonts w:ascii="Candara" w:hAnsi="Candara" w:cs="Arial"/>
                      <w:bCs/>
                      <w:color w:val="000000" w:themeColor="text1"/>
                      <w:sz w:val="22"/>
                      <w:szCs w:val="22"/>
                    </w:rPr>
                    <w:t>.</w:t>
                  </w:r>
                  <w:r w:rsidRPr="004D1540">
                    <w:rPr>
                      <w:rFonts w:ascii="Candara" w:hAnsi="Candara" w:cs="Arial"/>
                      <w:bCs/>
                      <w:color w:val="000000" w:themeColor="text1"/>
                      <w:sz w:val="22"/>
                      <w:szCs w:val="22"/>
                      <w:highlight w:val="yellow"/>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No caso de servidor comissionado: O gozo de férias se dará sempre a partir de quando o servidor completar o período aquisitivo.</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lastRenderedPageBreak/>
                    <w:t>O usufruto de férias obedecerá escala previamente elaborada em cada unidade ou órgão, divulgada uma vez por ano.</w:t>
                  </w:r>
                </w:p>
                <w:p w:rsidR="00226F64" w:rsidRPr="004D1540" w:rsidRDefault="00286C5D">
                  <w:pPr>
                    <w:numPr>
                      <w:ilvl w:val="0"/>
                      <w:numId w:val="2"/>
                    </w:num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Por ocasião das férias do servidor público, ser-lhe-á devido um adicional de um terço da remuneração percebida no mês anterior e iniciar o período de fruição.</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O adicional de férias será devido a</w:t>
                  </w:r>
                  <w:r w:rsidR="00B5425C" w:rsidRPr="004D1540">
                    <w:rPr>
                      <w:rFonts w:ascii="Candara" w:hAnsi="Candara" w:cs="Arial"/>
                      <w:color w:val="000000" w:themeColor="text1"/>
                      <w:sz w:val="22"/>
                      <w:szCs w:val="22"/>
                    </w:rPr>
                    <w:t>penas uma vez em cada exercício.</w:t>
                  </w:r>
                </w:p>
                <w:p w:rsidR="00226F64" w:rsidRPr="004D1540" w:rsidRDefault="00226F64">
                  <w:pPr>
                    <w:spacing w:after="0" w:line="240" w:lineRule="auto"/>
                    <w:jc w:val="both"/>
                    <w:rPr>
                      <w:rFonts w:ascii="Candara" w:hAnsi="Candara" w:cs="Arial"/>
                      <w:color w:val="000000" w:themeColor="text1"/>
                      <w:sz w:val="22"/>
                      <w:szCs w:val="22"/>
                      <w:highlight w:val="red"/>
                    </w:rPr>
                  </w:pPr>
                </w:p>
                <w:p w:rsidR="00226F64" w:rsidRPr="004D1540" w:rsidRDefault="00A476CE">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226F64" w:rsidRPr="006C6F06" w:rsidRDefault="00286C5D">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1.</w:t>
                  </w:r>
                  <w:r w:rsidR="006C6F06">
                    <w:rPr>
                      <w:rFonts w:ascii="Candara" w:hAnsi="Candara" w:cs="Arial"/>
                      <w:color w:val="000000" w:themeColor="text1"/>
                      <w:sz w:val="22"/>
                      <w:szCs w:val="22"/>
                    </w:rPr>
                    <w:t xml:space="preserve"> SERVIDOR: solicita o gozo de ferias por meio de requerimento a ser </w:t>
                  </w:r>
                  <w:r w:rsidRPr="004D1540">
                    <w:rPr>
                      <w:rFonts w:ascii="Candara" w:hAnsi="Candara" w:cs="Arial"/>
                      <w:color w:val="000000" w:themeColor="text1"/>
                      <w:sz w:val="22"/>
                      <w:szCs w:val="22"/>
                    </w:rPr>
                    <w:t>protocolizado</w:t>
                  </w:r>
                  <w:proofErr w:type="gramStart"/>
                  <w:r w:rsidRPr="004D1540">
                    <w:rPr>
                      <w:rFonts w:ascii="Candara" w:hAnsi="Candara" w:cs="Arial"/>
                      <w:color w:val="000000" w:themeColor="text1"/>
                      <w:sz w:val="22"/>
                      <w:szCs w:val="22"/>
                    </w:rPr>
                    <w:t xml:space="preserve"> </w:t>
                  </w:r>
                  <w:r w:rsidR="006C6F06">
                    <w:rPr>
                      <w:rFonts w:ascii="Candara" w:hAnsi="Candara" w:cs="Arial"/>
                      <w:color w:val="000000" w:themeColor="text1"/>
                      <w:sz w:val="22"/>
                      <w:szCs w:val="22"/>
                    </w:rPr>
                    <w:t xml:space="preserve"> </w:t>
                  </w:r>
                  <w:proofErr w:type="gramEnd"/>
                  <w:r w:rsidR="006C6F06">
                    <w:rPr>
                      <w:rFonts w:ascii="Candara" w:hAnsi="Candara" w:cs="Arial"/>
                      <w:color w:val="000000" w:themeColor="text1"/>
                      <w:sz w:val="22"/>
                      <w:szCs w:val="22"/>
                    </w:rPr>
                    <w:t xml:space="preserve">ou encaminhado via Sistema Eletrônico de Informações SEI, no caso dos servidor localizados no Tribunal de Justiça (2º Grau). O </w:t>
                  </w:r>
                  <w:r w:rsidRPr="004D1540">
                    <w:rPr>
                      <w:rFonts w:ascii="Candara" w:hAnsi="Candara" w:cs="Arial"/>
                      <w:color w:val="000000" w:themeColor="text1"/>
                      <w:sz w:val="22"/>
                      <w:szCs w:val="22"/>
                    </w:rPr>
                    <w:t xml:space="preserve">requerimento </w:t>
                  </w:r>
                  <w:r w:rsidR="006C6F06">
                    <w:rPr>
                      <w:rFonts w:ascii="Candara" w:hAnsi="Candara" w:cs="Arial"/>
                      <w:color w:val="000000" w:themeColor="text1"/>
                      <w:sz w:val="22"/>
                      <w:szCs w:val="22"/>
                    </w:rPr>
                    <w:t xml:space="preserve">deverá conter </w:t>
                  </w:r>
                  <w:r w:rsidRPr="004D1540">
                    <w:rPr>
                      <w:rFonts w:ascii="Candara" w:hAnsi="Candara" w:cs="Arial"/>
                      <w:color w:val="000000" w:themeColor="text1"/>
                      <w:sz w:val="22"/>
                      <w:szCs w:val="22"/>
                    </w:rPr>
                    <w:t>assinatura d</w:t>
                  </w:r>
                  <w:r w:rsidR="007B02F9" w:rsidRPr="004D1540">
                    <w:rPr>
                      <w:rFonts w:ascii="Candara" w:hAnsi="Candara" w:cs="Arial"/>
                      <w:color w:val="000000" w:themeColor="text1"/>
                      <w:sz w:val="22"/>
                      <w:szCs w:val="22"/>
                    </w:rPr>
                    <w:t>a</w:t>
                  </w:r>
                  <w:r w:rsidRPr="004D1540">
                    <w:rPr>
                      <w:rFonts w:ascii="Candara" w:hAnsi="Candara" w:cs="Arial"/>
                      <w:color w:val="000000" w:themeColor="text1"/>
                      <w:sz w:val="22"/>
                      <w:szCs w:val="22"/>
                    </w:rPr>
                    <w:t xml:space="preserve"> chef</w:t>
                  </w:r>
                  <w:r w:rsidR="007B02F9" w:rsidRPr="004D1540">
                    <w:rPr>
                      <w:rFonts w:ascii="Candara" w:hAnsi="Candara" w:cs="Arial"/>
                      <w:color w:val="000000" w:themeColor="text1"/>
                      <w:sz w:val="22"/>
                      <w:szCs w:val="22"/>
                    </w:rPr>
                    <w:t>ia</w:t>
                  </w:r>
                  <w:r w:rsidRPr="004D1540">
                    <w:rPr>
                      <w:rFonts w:ascii="Candara" w:hAnsi="Candara" w:cs="Arial"/>
                      <w:color w:val="000000" w:themeColor="text1"/>
                      <w:sz w:val="22"/>
                      <w:szCs w:val="22"/>
                    </w:rPr>
                    <w:t xml:space="preserve"> imediat</w:t>
                  </w:r>
                  <w:r w:rsidR="007B02F9" w:rsidRPr="004D1540">
                    <w:rPr>
                      <w:rFonts w:ascii="Candara" w:hAnsi="Candara" w:cs="Arial"/>
                      <w:color w:val="000000" w:themeColor="text1"/>
                      <w:sz w:val="22"/>
                      <w:szCs w:val="22"/>
                    </w:rPr>
                    <w:t>a</w:t>
                  </w:r>
                  <w:r w:rsidRPr="004D1540">
                    <w:rPr>
                      <w:rFonts w:ascii="Candara" w:hAnsi="Candara" w:cs="Arial"/>
                      <w:color w:val="000000" w:themeColor="text1"/>
                      <w:sz w:val="22"/>
                      <w:szCs w:val="22"/>
                    </w:rPr>
                    <w:t>, comunicando o início / transferência / fracionamento do gozo das férias em conformidade ao mês escalado;</w:t>
                  </w:r>
                </w:p>
                <w:p w:rsidR="006C6F06" w:rsidRDefault="00286C5D" w:rsidP="006C6F06">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2. </w:t>
                  </w:r>
                  <w:r w:rsidR="006C6F06" w:rsidRPr="004D1540">
                    <w:rPr>
                      <w:rFonts w:ascii="Candara" w:hAnsi="Candara" w:cs="Arial"/>
                      <w:color w:val="000000" w:themeColor="text1"/>
                      <w:sz w:val="22"/>
                      <w:szCs w:val="22"/>
                    </w:rPr>
                    <w:t>SEÇÃO DE REGISTRO FUNCIONAL DE SERVIDOR</w:t>
                  </w:r>
                  <w:r w:rsidR="006C6F06">
                    <w:rPr>
                      <w:rFonts w:ascii="Candara" w:hAnsi="Candara" w:cs="Arial"/>
                      <w:color w:val="000000" w:themeColor="text1"/>
                      <w:sz w:val="22"/>
                      <w:szCs w:val="22"/>
                    </w:rPr>
                    <w:t>:</w:t>
                  </w:r>
                  <w:r w:rsidRPr="004D1540">
                    <w:rPr>
                      <w:rFonts w:ascii="Candara" w:hAnsi="Candara" w:cs="Arial"/>
                      <w:color w:val="000000" w:themeColor="text1"/>
                      <w:sz w:val="22"/>
                      <w:szCs w:val="22"/>
                    </w:rPr>
                    <w:t xml:space="preserve"> analisa e anota em ficha funcional</w:t>
                  </w:r>
                  <w:r w:rsidR="006C6F06">
                    <w:rPr>
                      <w:rFonts w:ascii="Candara" w:hAnsi="Candara" w:cs="Arial"/>
                      <w:color w:val="000000" w:themeColor="text1"/>
                      <w:sz w:val="22"/>
                      <w:szCs w:val="22"/>
                    </w:rPr>
                    <w:t xml:space="preserve"> ou no SEI e arquiva o processo.</w:t>
                  </w:r>
                  <w:r w:rsidR="006C6F06">
                    <w:rPr>
                      <w:rFonts w:ascii="Candara" w:hAnsi="Candara"/>
                      <w:color w:val="000000" w:themeColor="text1"/>
                      <w:sz w:val="22"/>
                      <w:szCs w:val="22"/>
                    </w:rPr>
                    <w:t xml:space="preserve"> </w:t>
                  </w:r>
                  <w:r w:rsidRPr="004D1540">
                    <w:rPr>
                      <w:rFonts w:ascii="Candara" w:hAnsi="Candara" w:cs="Arial"/>
                      <w:color w:val="000000" w:themeColor="text1"/>
                      <w:sz w:val="22"/>
                      <w:szCs w:val="22"/>
                    </w:rPr>
                    <w:t>Caso o servidor solicite transferência ou fracionamento, deverá ser encaminhado um requerimento com a assinatura d</w:t>
                  </w:r>
                  <w:r w:rsidR="00A65A9D" w:rsidRPr="004D1540">
                    <w:rPr>
                      <w:rFonts w:ascii="Candara" w:hAnsi="Candara" w:cs="Arial"/>
                      <w:color w:val="000000" w:themeColor="text1"/>
                      <w:sz w:val="22"/>
                      <w:szCs w:val="22"/>
                    </w:rPr>
                    <w:t>a</w:t>
                  </w:r>
                  <w:r w:rsidRPr="004D1540">
                    <w:rPr>
                      <w:rFonts w:ascii="Candara" w:hAnsi="Candara" w:cs="Arial"/>
                      <w:color w:val="000000" w:themeColor="text1"/>
                      <w:sz w:val="22"/>
                      <w:szCs w:val="22"/>
                    </w:rPr>
                    <w:t xml:space="preserve"> chef</w:t>
                  </w:r>
                  <w:r w:rsidR="00A65A9D" w:rsidRPr="004D1540">
                    <w:rPr>
                      <w:rFonts w:ascii="Candara" w:hAnsi="Candara" w:cs="Arial"/>
                      <w:color w:val="000000" w:themeColor="text1"/>
                      <w:sz w:val="22"/>
                      <w:szCs w:val="22"/>
                    </w:rPr>
                    <w:t>ia</w:t>
                  </w:r>
                  <w:r w:rsidRPr="004D1540">
                    <w:rPr>
                      <w:rFonts w:ascii="Candara" w:hAnsi="Candara" w:cs="Arial"/>
                      <w:color w:val="000000" w:themeColor="text1"/>
                      <w:sz w:val="22"/>
                      <w:szCs w:val="22"/>
                    </w:rPr>
                    <w:t xml:space="preserve"> imediat</w:t>
                  </w:r>
                  <w:r w:rsidR="00A65A9D" w:rsidRPr="004D1540">
                    <w:rPr>
                      <w:rFonts w:ascii="Candara" w:hAnsi="Candara" w:cs="Arial"/>
                      <w:color w:val="000000" w:themeColor="text1"/>
                      <w:sz w:val="22"/>
                      <w:szCs w:val="22"/>
                    </w:rPr>
                    <w:t>a</w:t>
                  </w:r>
                  <w:r w:rsidRPr="004D1540">
                    <w:rPr>
                      <w:rFonts w:ascii="Candara" w:hAnsi="Candara" w:cs="Arial"/>
                      <w:color w:val="000000" w:themeColor="text1"/>
                      <w:sz w:val="22"/>
                      <w:szCs w:val="22"/>
                    </w:rPr>
                    <w:t>, solicitando a alteração do mês das férias com justificativa</w:t>
                  </w:r>
                  <w:r w:rsidR="006C6F06">
                    <w:rPr>
                      <w:rFonts w:ascii="Candara" w:hAnsi="Candara" w:cs="Arial"/>
                      <w:color w:val="000000" w:themeColor="text1"/>
                      <w:sz w:val="22"/>
                      <w:szCs w:val="22"/>
                    </w:rPr>
                    <w:t xml:space="preserve">, que </w:t>
                  </w:r>
                  <w:r w:rsidRPr="004D1540">
                    <w:rPr>
                      <w:rFonts w:ascii="Candara" w:hAnsi="Candara" w:cs="Arial"/>
                      <w:color w:val="000000" w:themeColor="text1"/>
                      <w:sz w:val="22"/>
                      <w:szCs w:val="22"/>
                    </w:rPr>
                    <w:t xml:space="preserve">analisará, instruirá o </w:t>
                  </w:r>
                  <w:r w:rsidR="006C6F06">
                    <w:rPr>
                      <w:rFonts w:ascii="Candara" w:hAnsi="Candara" w:cs="Arial"/>
                      <w:color w:val="000000" w:themeColor="text1"/>
                      <w:sz w:val="22"/>
                      <w:szCs w:val="22"/>
                    </w:rPr>
                    <w:t xml:space="preserve">pedido </w:t>
                  </w:r>
                  <w:r w:rsidRPr="004D1540">
                    <w:rPr>
                      <w:rFonts w:ascii="Candara" w:hAnsi="Candara" w:cs="Arial"/>
                      <w:color w:val="000000" w:themeColor="text1"/>
                      <w:sz w:val="22"/>
                      <w:szCs w:val="22"/>
                    </w:rPr>
                    <w:t>e encaminhará à Coordenadoria de Recursos Humanos / Secretaria de Gestão de Pessoas para deferimento da alteração</w:t>
                  </w:r>
                  <w:r w:rsidR="006C6F06">
                    <w:rPr>
                      <w:rFonts w:ascii="Candara" w:hAnsi="Candara" w:cs="Arial"/>
                      <w:color w:val="000000" w:themeColor="text1"/>
                      <w:sz w:val="22"/>
                      <w:szCs w:val="22"/>
                    </w:rPr>
                    <w:t xml:space="preserve">, realizando a devida </w:t>
                  </w:r>
                  <w:r w:rsidRPr="004D1540">
                    <w:rPr>
                      <w:rFonts w:ascii="Candara" w:hAnsi="Candara" w:cs="Arial"/>
                      <w:color w:val="000000" w:themeColor="text1"/>
                      <w:sz w:val="22"/>
                      <w:szCs w:val="22"/>
                    </w:rPr>
                    <w:t xml:space="preserve">anotação em ficha funcional. </w:t>
                  </w:r>
                </w:p>
                <w:p w:rsidR="00226F64" w:rsidRPr="004D1540" w:rsidRDefault="006C6F06" w:rsidP="006C6F06">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3. </w:t>
                  </w:r>
                  <w:r w:rsidRPr="004D1540">
                    <w:rPr>
                      <w:rFonts w:ascii="Candara" w:hAnsi="Candara" w:cs="Arial"/>
                      <w:color w:val="000000" w:themeColor="text1"/>
                      <w:sz w:val="22"/>
                      <w:szCs w:val="22"/>
                    </w:rPr>
                    <w:t>COORDENADORIA DE PAGAMENTO DE PESSOAL</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Pr>
                      <w:rFonts w:ascii="Candara" w:hAnsi="Candara" w:cs="Arial"/>
                      <w:color w:val="000000" w:themeColor="text1"/>
                      <w:sz w:val="22"/>
                      <w:szCs w:val="22"/>
                    </w:rPr>
                    <w:t xml:space="preserve">quando necessário, </w:t>
                  </w:r>
                  <w:r w:rsidR="00286C5D" w:rsidRPr="004D1540">
                    <w:rPr>
                      <w:rFonts w:ascii="Candara" w:hAnsi="Candara" w:cs="Arial"/>
                      <w:color w:val="000000" w:themeColor="text1"/>
                      <w:sz w:val="22"/>
                      <w:szCs w:val="22"/>
                    </w:rPr>
                    <w:t>altera o mês de pagamento do abono férias.</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Formulário necessário</w:t>
                  </w:r>
                  <w:r w:rsidR="00C91697" w:rsidRPr="004D1540">
                    <w:rPr>
                      <w:rFonts w:ascii="Candara" w:hAnsi="Candara" w:cs="Arial"/>
                      <w:b/>
                      <w:bCs/>
                      <w:color w:val="298881" w:themeColor="accent1" w:themeShade="BF"/>
                      <w:sz w:val="22"/>
                      <w:szCs w:val="22"/>
                    </w:rPr>
                    <w:t>:</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Formulário XII - Sistema de Recursos Humanos - NP</w:t>
                  </w:r>
                  <w:r w:rsidR="008D1565" w:rsidRPr="004D1540">
                    <w:rPr>
                      <w:rFonts w:ascii="Candara" w:hAnsi="Candara" w:cs="Arial"/>
                      <w:color w:val="000000" w:themeColor="text1"/>
                      <w:sz w:val="22"/>
                      <w:szCs w:val="22"/>
                    </w:rPr>
                    <w:t xml:space="preserve"> 02 - Requerimento de servidor.</w:t>
                  </w:r>
                </w:p>
                <w:p w:rsidR="00226F64" w:rsidRPr="004D1540" w:rsidRDefault="00226F64">
                  <w:pPr>
                    <w:spacing w:after="0" w:line="240" w:lineRule="auto"/>
                    <w:jc w:val="both"/>
                    <w:rPr>
                      <w:rFonts w:ascii="Candara" w:hAnsi="Candara" w:cs="Arial"/>
                      <w:color w:val="000000" w:themeColor="text1"/>
                      <w:sz w:val="22"/>
                      <w:szCs w:val="22"/>
                    </w:rPr>
                  </w:pPr>
                </w:p>
                <w:p w:rsidR="009669ED" w:rsidRPr="004D1540" w:rsidRDefault="009669ED" w:rsidP="009669ED">
                  <w:pPr>
                    <w:spacing w:after="0" w:line="240" w:lineRule="auto"/>
                    <w:jc w:val="both"/>
                    <w:rPr>
                      <w:rFonts w:ascii="Candara" w:hAnsi="Candara" w:cs="Arial"/>
                      <w:b/>
                      <w:color w:val="298881" w:themeColor="accent1" w:themeShade="BF"/>
                      <w:sz w:val="22"/>
                      <w:szCs w:val="22"/>
                    </w:rPr>
                  </w:pPr>
                  <w:r w:rsidRPr="004D1540">
                    <w:rPr>
                      <w:rFonts w:ascii="Candara" w:hAnsi="Candara" w:cs="Arial"/>
                      <w:b/>
                      <w:color w:val="298881" w:themeColor="accent1" w:themeShade="BF"/>
                      <w:sz w:val="22"/>
                      <w:szCs w:val="22"/>
                    </w:rPr>
                    <w:t>Contatos:</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Responsável: Seção de Registro Funcional de Servidor</w:t>
                  </w:r>
                </w:p>
                <w:p w:rsidR="009669ED" w:rsidRPr="004D1540" w:rsidRDefault="009669ED" w:rsidP="009669ED">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Telefone: (27) 3334-2170 / 3334-2280 / 3334-2336 / 3334-2819</w:t>
                  </w:r>
                </w:p>
                <w:p w:rsidR="009669ED" w:rsidRPr="004D1540" w:rsidRDefault="009669ED" w:rsidP="009669E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pessoal-rh-servidor@tjes.jus.br</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rsidP="00222FC6">
                  <w:pPr>
                    <w:pStyle w:val="Ttulo1"/>
                    <w:rPr>
                      <w:rFonts w:ascii="Candara" w:hAnsi="Candara"/>
                      <w:sz w:val="22"/>
                      <w:szCs w:val="22"/>
                    </w:rPr>
                  </w:pPr>
                  <w:bookmarkStart w:id="108" w:name="_Toc491722858"/>
                  <w:bookmarkStart w:id="109" w:name="_Toc491723676"/>
                  <w:bookmarkStart w:id="110" w:name="_Toc491892576"/>
                  <w:bookmarkStart w:id="111" w:name="_Toc1147437"/>
                  <w:r w:rsidRPr="004D1540">
                    <w:rPr>
                      <w:rFonts w:ascii="Candara" w:hAnsi="Candara"/>
                      <w:sz w:val="22"/>
                      <w:szCs w:val="22"/>
                    </w:rPr>
                    <w:t>2</w:t>
                  </w:r>
                  <w:r w:rsidR="00BD44D3" w:rsidRPr="004D1540">
                    <w:rPr>
                      <w:rFonts w:ascii="Candara" w:hAnsi="Candara"/>
                      <w:sz w:val="22"/>
                      <w:szCs w:val="22"/>
                    </w:rPr>
                    <w:t>6</w:t>
                  </w:r>
                  <w:r w:rsidRPr="004D1540">
                    <w:rPr>
                      <w:rFonts w:ascii="Candara" w:hAnsi="Candara"/>
                      <w:sz w:val="22"/>
                      <w:szCs w:val="22"/>
                    </w:rPr>
                    <w:t>. Férias-Prêmio</w:t>
                  </w:r>
                  <w:bookmarkEnd w:id="108"/>
                  <w:bookmarkEnd w:id="109"/>
                  <w:bookmarkEnd w:id="110"/>
                  <w:bookmarkEnd w:id="111"/>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Default="00286C5D">
                  <w:pPr>
                    <w:spacing w:after="0" w:line="240" w:lineRule="auto"/>
                    <w:jc w:val="both"/>
                    <w:rPr>
                      <w:rFonts w:ascii="Candara" w:hAnsi="Candara" w:cs="Arial"/>
                      <w:bCs/>
                      <w:color w:val="000000" w:themeColor="text1"/>
                      <w:sz w:val="22"/>
                      <w:szCs w:val="22"/>
                    </w:rPr>
                  </w:pPr>
                  <w:r w:rsidRPr="004D1540">
                    <w:rPr>
                      <w:rFonts w:ascii="Candara" w:hAnsi="Candara" w:cs="Arial"/>
                      <w:bCs/>
                      <w:color w:val="000000" w:themeColor="text1"/>
                      <w:sz w:val="22"/>
                      <w:szCs w:val="22"/>
                    </w:rPr>
                    <w:t xml:space="preserve">Trata-se da concessão de 03 (três) meses de férias ao servidor público efetivo que, tendo direito ao adicional de assiduidade, opte em </w:t>
                  </w:r>
                  <w:r w:rsidR="00FC3518">
                    <w:rPr>
                      <w:rFonts w:ascii="Candara" w:hAnsi="Candara" w:cs="Arial"/>
                      <w:bCs/>
                      <w:color w:val="000000" w:themeColor="text1"/>
                      <w:sz w:val="22"/>
                      <w:szCs w:val="22"/>
                    </w:rPr>
                    <w:t>transformá-lo em férias prêmio.</w:t>
                  </w:r>
                </w:p>
                <w:p w:rsidR="00FC3518" w:rsidRPr="004D1540" w:rsidRDefault="00FC3518">
                  <w:pPr>
                    <w:spacing w:after="0" w:line="240" w:lineRule="auto"/>
                    <w:jc w:val="both"/>
                    <w:rPr>
                      <w:rFonts w:ascii="Candara" w:hAnsi="Candara" w:cs="Arial"/>
                      <w:bCs/>
                      <w:color w:val="000000" w:themeColor="text1"/>
                      <w:sz w:val="22"/>
                      <w:szCs w:val="22"/>
                      <w:highlight w:val="yellow"/>
                    </w:rPr>
                  </w:pP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O gozo das férias-prêmio deverá ser feito de uma só vez, não podendo ser interrompido. Uma vez </w:t>
                  </w:r>
                  <w:r w:rsidR="008576BA" w:rsidRPr="004D1540">
                    <w:rPr>
                      <w:rFonts w:ascii="Candara" w:hAnsi="Candara" w:cs="Arial"/>
                      <w:bCs/>
                      <w:color w:val="000000" w:themeColor="text1"/>
                      <w:sz w:val="22"/>
                      <w:szCs w:val="22"/>
                    </w:rPr>
                    <w:t>disponibilizado</w:t>
                  </w:r>
                  <w:r w:rsidRPr="004D1540">
                    <w:rPr>
                      <w:rFonts w:ascii="Candara" w:hAnsi="Candara" w:cs="Arial"/>
                      <w:bCs/>
                      <w:color w:val="000000" w:themeColor="text1"/>
                      <w:sz w:val="22"/>
                      <w:szCs w:val="22"/>
                    </w:rPr>
                    <w:t xml:space="preserve"> o Ato de concessão de férias-prêmio, o servidor deverá iniciar o gozo em até 30 (trinta) dias, contados a partir da data da </w:t>
                  </w:r>
                  <w:r w:rsidR="002D4223" w:rsidRPr="004D1540">
                    <w:rPr>
                      <w:rFonts w:ascii="Candara" w:hAnsi="Candara" w:cs="Arial"/>
                      <w:color w:val="000000" w:themeColor="text1"/>
                      <w:sz w:val="22"/>
                      <w:szCs w:val="22"/>
                    </w:rPr>
                    <w:t>disponibilização no e-diário (Diário da Justiça Eletrônico)</w:t>
                  </w:r>
                  <w:r w:rsidRPr="004D1540">
                    <w:rPr>
                      <w:rFonts w:ascii="Candara" w:hAnsi="Candara" w:cs="Arial"/>
                      <w:bCs/>
                      <w:color w:val="000000" w:themeColor="text1"/>
                      <w:sz w:val="22"/>
                      <w:szCs w:val="22"/>
                    </w:rPr>
                    <w:t>.</w:t>
                  </w:r>
                </w:p>
                <w:p w:rsidR="00226F64" w:rsidRPr="004D1540" w:rsidRDefault="00226F64">
                  <w:pPr>
                    <w:spacing w:after="0" w:line="240" w:lineRule="auto"/>
                    <w:jc w:val="both"/>
                    <w:rPr>
                      <w:rFonts w:ascii="Candara" w:hAnsi="Candara" w:cs="Arial"/>
                      <w:bCs/>
                      <w:color w:val="000000" w:themeColor="text1"/>
                      <w:sz w:val="22"/>
                      <w:szCs w:val="22"/>
                      <w:highlight w:val="yellow"/>
                    </w:rPr>
                  </w:pP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O número de servidores públicos em gozo simultâneo de férias-prêmio não deve </w:t>
                  </w:r>
                  <w:r w:rsidRPr="004D1540">
                    <w:rPr>
                      <w:rFonts w:ascii="Candara" w:hAnsi="Candara" w:cs="Arial"/>
                      <w:bCs/>
                      <w:color w:val="000000" w:themeColor="text1"/>
                      <w:sz w:val="22"/>
                      <w:szCs w:val="22"/>
                    </w:rPr>
                    <w:lastRenderedPageBreak/>
                    <w:t>ser superior à sexta parte do total da lotação da respectiva unidade administrativa. Se o número de servidores públicos existentes na unidade administrativa for menor que seis, apenas um poderá ser afastado a cada mês. Terá preferência para entrar em gozo de férias-prêmio aquele servidor que contar com o maior tempo de serviço público prestado ao Estado.</w:t>
                  </w:r>
                </w:p>
                <w:p w:rsidR="00226F64" w:rsidRPr="004D1540" w:rsidRDefault="00226F64">
                  <w:pPr>
                    <w:spacing w:after="0" w:line="240" w:lineRule="auto"/>
                    <w:jc w:val="both"/>
                    <w:rPr>
                      <w:rFonts w:ascii="Candara" w:hAnsi="Candara" w:cs="Arial"/>
                      <w:bCs/>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FC3518" w:rsidRDefault="00286C5D" w:rsidP="006451AF">
                  <w:pPr>
                    <w:pStyle w:val="PargrafodaLista"/>
                    <w:numPr>
                      <w:ilvl w:val="0"/>
                      <w:numId w:val="53"/>
                    </w:numPr>
                    <w:spacing w:after="0" w:line="240" w:lineRule="auto"/>
                    <w:jc w:val="both"/>
                    <w:rPr>
                      <w:rFonts w:ascii="Candara" w:hAnsi="Candara"/>
                      <w:color w:val="000000" w:themeColor="text1"/>
                      <w:sz w:val="22"/>
                      <w:szCs w:val="22"/>
                    </w:rPr>
                  </w:pPr>
                  <w:r w:rsidRPr="00FC3518">
                    <w:rPr>
                      <w:rFonts w:ascii="Candara" w:hAnsi="Candara" w:cs="Arial"/>
                      <w:color w:val="000000" w:themeColor="text1"/>
                      <w:sz w:val="22"/>
                      <w:szCs w:val="22"/>
                    </w:rPr>
                    <w:t>Artigo 121 a 124 da Lei C</w:t>
                  </w:r>
                  <w:r w:rsidR="00D8485F" w:rsidRPr="00FC3518">
                    <w:rPr>
                      <w:rFonts w:ascii="Candara" w:hAnsi="Candara" w:cs="Arial"/>
                      <w:color w:val="000000" w:themeColor="text1"/>
                      <w:sz w:val="22"/>
                      <w:szCs w:val="22"/>
                    </w:rPr>
                    <w:t>omplementar Estadual n° 46/1994, renumerada por determinação expressa do art. 1º da Lei Complementar Estadual n° 98/1997;</w:t>
                  </w:r>
                </w:p>
                <w:p w:rsidR="00226F64" w:rsidRPr="00FC3518" w:rsidRDefault="00286C5D" w:rsidP="006451AF">
                  <w:pPr>
                    <w:pStyle w:val="PargrafodaLista"/>
                    <w:numPr>
                      <w:ilvl w:val="0"/>
                      <w:numId w:val="53"/>
                    </w:numPr>
                    <w:spacing w:after="0" w:line="240" w:lineRule="auto"/>
                    <w:jc w:val="both"/>
                    <w:rPr>
                      <w:rFonts w:ascii="Candara" w:hAnsi="Candara"/>
                      <w:color w:val="000000" w:themeColor="text1"/>
                      <w:sz w:val="22"/>
                      <w:szCs w:val="22"/>
                    </w:rPr>
                  </w:pPr>
                  <w:r w:rsidRPr="00FC3518">
                    <w:rPr>
                      <w:rFonts w:ascii="Candara" w:hAnsi="Candara" w:cs="Arial"/>
                      <w:color w:val="000000" w:themeColor="text1"/>
                      <w:sz w:val="22"/>
                      <w:szCs w:val="22"/>
                    </w:rPr>
                    <w:t>Artigo 112 a 115 da Lei Complementar Estadual n° 46/1994</w:t>
                  </w:r>
                  <w:r w:rsidR="00D8485F" w:rsidRPr="00FC3518">
                    <w:rPr>
                      <w:rFonts w:ascii="Candara" w:hAnsi="Candara" w:cs="Arial"/>
                      <w:color w:val="000000" w:themeColor="text1"/>
                      <w:sz w:val="22"/>
                      <w:szCs w:val="22"/>
                    </w:rPr>
                    <w:t>, renumerada por determinação expressa do art. 1º da Lei Complementar Estadual n° 98/1997</w:t>
                  </w:r>
                  <w:r w:rsidRPr="00FC3518">
                    <w:rPr>
                      <w:rFonts w:ascii="Candara" w:hAnsi="Candara" w:cs="Arial"/>
                      <w:color w:val="000000" w:themeColor="text1"/>
                      <w:sz w:val="22"/>
                      <w:szCs w:val="22"/>
                    </w:rPr>
                    <w:t>;</w:t>
                  </w:r>
                </w:p>
                <w:p w:rsidR="00226F64" w:rsidRPr="00FC3518" w:rsidRDefault="00286C5D" w:rsidP="006451AF">
                  <w:pPr>
                    <w:pStyle w:val="PargrafodaLista"/>
                    <w:numPr>
                      <w:ilvl w:val="0"/>
                      <w:numId w:val="53"/>
                    </w:numPr>
                    <w:spacing w:after="0" w:line="240" w:lineRule="auto"/>
                    <w:jc w:val="both"/>
                    <w:rPr>
                      <w:rFonts w:ascii="Candara" w:hAnsi="Candara"/>
                      <w:color w:val="000000" w:themeColor="text1"/>
                      <w:sz w:val="22"/>
                      <w:szCs w:val="22"/>
                    </w:rPr>
                  </w:pPr>
                  <w:r w:rsidRPr="00FC3518">
                    <w:rPr>
                      <w:rFonts w:ascii="Candara" w:hAnsi="Candara" w:cs="Arial"/>
                      <w:color w:val="000000" w:themeColor="text1"/>
                      <w:sz w:val="22"/>
                      <w:szCs w:val="22"/>
                    </w:rPr>
                    <w:t>Artigo 168 a 170 da Lei Complementar Estadual n° 46/1994</w:t>
                  </w:r>
                  <w:r w:rsidR="00D8485F" w:rsidRPr="00FC3518">
                    <w:rPr>
                      <w:rFonts w:ascii="Candara" w:hAnsi="Candara" w:cs="Arial"/>
                      <w:color w:val="000000" w:themeColor="text1"/>
                      <w:sz w:val="22"/>
                      <w:szCs w:val="22"/>
                    </w:rPr>
                    <w:t>, renumerada por determinação expressa do art. 1º da Lei Complementar Estadual n° 98/1997</w:t>
                  </w:r>
                  <w:r w:rsidRPr="00FC3518">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sidR="00213814" w:rsidRPr="004D1540">
                    <w:rPr>
                      <w:rFonts w:ascii="Candara" w:hAnsi="Candara" w:cs="Arial"/>
                      <w:b/>
                      <w:bCs/>
                      <w:color w:val="298881" w:themeColor="accent1" w:themeShade="BF"/>
                      <w:sz w:val="22"/>
                      <w:szCs w:val="22"/>
                    </w:rPr>
                    <w:t>para requerimento</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O servidor efetivo </w:t>
                  </w:r>
                  <w:r w:rsidR="009F4D62" w:rsidRPr="004D1540">
                    <w:rPr>
                      <w:rFonts w:ascii="Candara" w:hAnsi="Candara" w:cs="Arial"/>
                      <w:color w:val="000000" w:themeColor="text1"/>
                      <w:sz w:val="22"/>
                      <w:szCs w:val="22"/>
                    </w:rPr>
                    <w:t xml:space="preserve">requerente deverá protocolizar o requerimento </w:t>
                  </w:r>
                  <w:r w:rsidRPr="004D1540">
                    <w:rPr>
                      <w:rFonts w:ascii="Candara" w:hAnsi="Candara" w:cs="Arial"/>
                      <w:color w:val="000000" w:themeColor="text1"/>
                      <w:sz w:val="22"/>
                      <w:szCs w:val="22"/>
                    </w:rPr>
                    <w:t>das férias-prêmio com pelo menos 60 (sessenta) dias antes de completar os 10 (dez) anos de efetivo exercício ininterruptos. O requerimento deverá ser endereçado à Seção de Legislação e Benefícios deste egrégio Tribunal de Justiça.</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FC3518">
                  <w:pPr>
                    <w:spacing w:after="0" w:line="240" w:lineRule="auto"/>
                    <w:jc w:val="both"/>
                    <w:rPr>
                      <w:rFonts w:ascii="Candara" w:hAnsi="Candara"/>
                      <w:color w:val="298881" w:themeColor="accent1" w:themeShade="BF"/>
                      <w:sz w:val="22"/>
                      <w:szCs w:val="22"/>
                    </w:rPr>
                  </w:pPr>
                  <w:r>
                    <w:rPr>
                      <w:rFonts w:ascii="Candara" w:hAnsi="Candara" w:cs="Arial"/>
                      <w:b/>
                      <w:bCs/>
                      <w:color w:val="298881" w:themeColor="accent1" w:themeShade="BF"/>
                      <w:sz w:val="22"/>
                      <w:szCs w:val="22"/>
                    </w:rPr>
                    <w:t>Como requerer</w:t>
                  </w:r>
                  <w:r w:rsidR="00286C5D" w:rsidRPr="004D1540">
                    <w:rPr>
                      <w:rFonts w:ascii="Candara" w:hAnsi="Candara" w:cs="Arial"/>
                      <w:b/>
                      <w:bCs/>
                      <w:color w:val="298881" w:themeColor="accent1" w:themeShade="BF"/>
                      <w:sz w:val="22"/>
                      <w:szCs w:val="22"/>
                    </w:rPr>
                    <w:t>:</w:t>
                  </w:r>
                </w:p>
                <w:p w:rsidR="00226F64" w:rsidRPr="00FC3518" w:rsidRDefault="00FC3518">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1. </w:t>
                  </w:r>
                  <w:r w:rsidRPr="004D1540">
                    <w:rPr>
                      <w:rFonts w:ascii="Candara" w:hAnsi="Candara" w:cs="Arial"/>
                      <w:color w:val="000000" w:themeColor="text1"/>
                      <w:sz w:val="22"/>
                      <w:szCs w:val="22"/>
                    </w:rPr>
                    <w:t>SERVIDOR</w:t>
                  </w:r>
                  <w:r>
                    <w:rPr>
                      <w:rFonts w:ascii="Candara" w:hAnsi="Candara" w:cs="Arial"/>
                      <w:color w:val="000000" w:themeColor="text1"/>
                      <w:sz w:val="22"/>
                      <w:szCs w:val="22"/>
                    </w:rPr>
                    <w:t>:</w:t>
                  </w:r>
                  <w:r w:rsidR="009F4D62"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preencherá o formulár</w:t>
                  </w:r>
                  <w:r w:rsidR="00101CD2" w:rsidRPr="004D1540">
                    <w:rPr>
                      <w:rFonts w:ascii="Candara" w:hAnsi="Candara" w:cs="Arial"/>
                      <w:color w:val="000000" w:themeColor="text1"/>
                      <w:sz w:val="22"/>
                      <w:szCs w:val="22"/>
                    </w:rPr>
                    <w:t>io indicado e o protocoliza na</w:t>
                  </w:r>
                  <w:r w:rsidR="00286C5D" w:rsidRPr="004D1540">
                    <w:rPr>
                      <w:rFonts w:ascii="Candara" w:hAnsi="Candara" w:cs="Arial"/>
                      <w:color w:val="000000" w:themeColor="text1"/>
                      <w:sz w:val="22"/>
                      <w:szCs w:val="22"/>
                    </w:rPr>
                    <w:t xml:space="preserve"> </w:t>
                  </w:r>
                  <w:r w:rsidR="00670BFE" w:rsidRPr="004D1540">
                    <w:rPr>
                      <w:rFonts w:ascii="Candara" w:hAnsi="Candara" w:cs="Arial"/>
                      <w:color w:val="000000" w:themeColor="text1"/>
                      <w:sz w:val="22"/>
                      <w:szCs w:val="22"/>
                    </w:rPr>
                    <w:t>Seção de Protocolo do Tribunal de Justiça ou n</w:t>
                  </w:r>
                  <w:r w:rsidR="00E50581" w:rsidRPr="004D1540">
                    <w:rPr>
                      <w:rFonts w:ascii="Candara" w:hAnsi="Candara" w:cs="Arial"/>
                      <w:color w:val="000000" w:themeColor="text1"/>
                      <w:sz w:val="22"/>
                      <w:szCs w:val="22"/>
                    </w:rPr>
                    <w:t xml:space="preserve">a Secretaria de Gestão do Foro </w:t>
                  </w:r>
                  <w:r w:rsidR="00670BFE" w:rsidRPr="004D1540">
                    <w:rPr>
                      <w:rFonts w:ascii="Candara" w:hAnsi="Candara" w:cs="Arial"/>
                      <w:color w:val="000000" w:themeColor="text1"/>
                      <w:sz w:val="22"/>
                      <w:szCs w:val="22"/>
                    </w:rPr>
                    <w:t>da Comarca</w:t>
                  </w:r>
                  <w:r>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O expediente será encaminhado à S</w:t>
                  </w:r>
                  <w:r>
                    <w:rPr>
                      <w:rFonts w:ascii="Candara" w:hAnsi="Candara" w:cs="Arial"/>
                      <w:color w:val="000000" w:themeColor="text1"/>
                      <w:sz w:val="22"/>
                      <w:szCs w:val="22"/>
                    </w:rPr>
                    <w:t>eção de Legislação e Benefícios.</w:t>
                  </w:r>
                </w:p>
                <w:p w:rsidR="004B57E6" w:rsidRDefault="00A32D3D">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2</w:t>
                  </w:r>
                  <w:r w:rsidR="00286C5D" w:rsidRPr="004D1540">
                    <w:rPr>
                      <w:rFonts w:ascii="Candara" w:hAnsi="Candara" w:cs="Arial"/>
                      <w:color w:val="000000" w:themeColor="text1"/>
                      <w:sz w:val="22"/>
                      <w:szCs w:val="22"/>
                    </w:rPr>
                    <w:t>.</w:t>
                  </w:r>
                  <w:r w:rsidR="00FC3518">
                    <w:rPr>
                      <w:rFonts w:ascii="Candara" w:hAnsi="Candara" w:cs="Arial"/>
                      <w:color w:val="000000" w:themeColor="text1"/>
                      <w:sz w:val="22"/>
                      <w:szCs w:val="22"/>
                    </w:rPr>
                    <w:t xml:space="preserve"> </w:t>
                  </w:r>
                  <w:r w:rsidR="00FC3518" w:rsidRPr="004D1540">
                    <w:rPr>
                      <w:rFonts w:ascii="Candara" w:hAnsi="Candara" w:cs="Arial"/>
                      <w:color w:val="000000" w:themeColor="text1"/>
                      <w:sz w:val="22"/>
                      <w:szCs w:val="22"/>
                    </w:rPr>
                    <w:t>SEÇÃO DE LEGISLAÇÃO E BENEFÍCIOS</w:t>
                  </w:r>
                  <w:r w:rsidR="00FC3518">
                    <w:rPr>
                      <w:rFonts w:ascii="Candara" w:hAnsi="Candara" w:cs="Arial"/>
                      <w:color w:val="000000" w:themeColor="text1"/>
                      <w:sz w:val="22"/>
                      <w:szCs w:val="22"/>
                    </w:rPr>
                    <w:t>: s</w:t>
                  </w:r>
                  <w:r w:rsidR="00FC3518" w:rsidRPr="004D1540">
                    <w:rPr>
                      <w:rFonts w:ascii="Candara" w:hAnsi="Candara" w:cs="Arial"/>
                      <w:color w:val="000000" w:themeColor="text1"/>
                      <w:sz w:val="22"/>
                      <w:szCs w:val="22"/>
                    </w:rPr>
                    <w:t>endo a primeira concessão</w:t>
                  </w:r>
                  <w:r w:rsidR="00FC3518">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w:t>
                  </w:r>
                  <w:r w:rsidR="00FC3518">
                    <w:rPr>
                      <w:rFonts w:ascii="Candara" w:hAnsi="Candara" w:cs="Arial"/>
                      <w:color w:val="000000" w:themeColor="text1"/>
                      <w:sz w:val="22"/>
                      <w:szCs w:val="22"/>
                    </w:rPr>
                    <w:t>transforma</w:t>
                  </w:r>
                  <w:r w:rsidR="00286C5D" w:rsidRPr="004D1540">
                    <w:rPr>
                      <w:rFonts w:ascii="Candara" w:hAnsi="Candara" w:cs="Arial"/>
                      <w:color w:val="000000" w:themeColor="text1"/>
                      <w:sz w:val="22"/>
                      <w:szCs w:val="22"/>
                    </w:rPr>
                    <w:t xml:space="preserve"> o expediente em processo administrativo de Direitos e Vantagens. Já tendo havido outras concessões, identifica no sistema o número dos autos em nome do servidor que tratem da matéria e solicitará </w:t>
                  </w:r>
                  <w:r w:rsidR="009F4D62" w:rsidRPr="004D1540">
                    <w:rPr>
                      <w:rFonts w:ascii="Candara" w:hAnsi="Candara" w:cs="Arial"/>
                      <w:color w:val="000000" w:themeColor="text1"/>
                      <w:sz w:val="22"/>
                      <w:szCs w:val="22"/>
                    </w:rPr>
                    <w:t>à Seção de Arquivo</w:t>
                  </w:r>
                  <w:r w:rsidR="004B57E6">
                    <w:rPr>
                      <w:rFonts w:ascii="Candara" w:hAnsi="Candara" w:cs="Arial"/>
                      <w:color w:val="000000" w:themeColor="text1"/>
                      <w:sz w:val="22"/>
                      <w:szCs w:val="22"/>
                    </w:rPr>
                    <w:t xml:space="preserve"> a remessa. Após, o</w:t>
                  </w:r>
                  <w:r w:rsidR="002545C5" w:rsidRPr="004D1540">
                    <w:rPr>
                      <w:rFonts w:ascii="Candara" w:hAnsi="Candara" w:cs="Arial"/>
                      <w:color w:val="000000" w:themeColor="text1"/>
                      <w:sz w:val="22"/>
                      <w:szCs w:val="22"/>
                    </w:rPr>
                    <w:t>s autos</w:t>
                  </w:r>
                  <w:proofErr w:type="gramStart"/>
                  <w:r w:rsidR="002545C5"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 xml:space="preserve"> </w:t>
                  </w:r>
                  <w:proofErr w:type="gramEnd"/>
                  <w:r w:rsidR="00286C5D" w:rsidRPr="004D1540">
                    <w:rPr>
                      <w:rFonts w:ascii="Candara" w:hAnsi="Candara" w:cs="Arial"/>
                      <w:color w:val="000000" w:themeColor="text1"/>
                      <w:sz w:val="22"/>
                      <w:szCs w:val="22"/>
                    </w:rPr>
                    <w:t>serão encaminhados à Coordenadoria de Pagamento de Pessoal</w:t>
                  </w:r>
                  <w:r w:rsidR="004B57E6">
                    <w:rPr>
                      <w:rFonts w:ascii="Candara" w:hAnsi="Candara" w:cs="Arial"/>
                      <w:color w:val="000000" w:themeColor="text1"/>
                      <w:sz w:val="22"/>
                      <w:szCs w:val="22"/>
                    </w:rPr>
                    <w:t>.</w:t>
                  </w:r>
                </w:p>
                <w:p w:rsidR="00226F64" w:rsidRPr="004D1540" w:rsidRDefault="00A32D3D">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3</w:t>
                  </w:r>
                  <w:r w:rsidR="004B57E6">
                    <w:rPr>
                      <w:rFonts w:ascii="Candara" w:hAnsi="Candara" w:cs="Arial"/>
                      <w:color w:val="000000" w:themeColor="text1"/>
                      <w:sz w:val="22"/>
                      <w:szCs w:val="22"/>
                    </w:rPr>
                    <w:t xml:space="preserve">. </w:t>
                  </w:r>
                  <w:r w:rsidR="004B57E6" w:rsidRPr="004D1540">
                    <w:rPr>
                      <w:rFonts w:ascii="Candara" w:hAnsi="Candara" w:cs="Arial"/>
                      <w:color w:val="000000" w:themeColor="text1"/>
                      <w:sz w:val="22"/>
                      <w:szCs w:val="22"/>
                    </w:rPr>
                    <w:t>Coordenadoria de Pagamento de Pessoal</w:t>
                  </w:r>
                  <w:r w:rsidR="004B57E6">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informa se o servidor, ao longo dos dez anos, recebeu seus </w:t>
                  </w:r>
                  <w:r w:rsidR="002545C5" w:rsidRPr="004D1540">
                    <w:rPr>
                      <w:rFonts w:ascii="Candara" w:hAnsi="Candara" w:cs="Arial"/>
                      <w:color w:val="000000" w:themeColor="text1"/>
                      <w:sz w:val="22"/>
                      <w:szCs w:val="22"/>
                    </w:rPr>
                    <w:t>vencimentos</w:t>
                  </w:r>
                  <w:r w:rsidR="00286C5D" w:rsidRPr="004D1540">
                    <w:rPr>
                      <w:rFonts w:ascii="Candara" w:hAnsi="Candara" w:cs="Arial"/>
                      <w:color w:val="000000" w:themeColor="text1"/>
                      <w:sz w:val="22"/>
                      <w:szCs w:val="22"/>
                    </w:rPr>
                    <w:t xml:space="preserve"> de maneira integral, bem como se não houve qualquer ocorrênc</w:t>
                  </w:r>
                  <w:r w:rsidR="004B57E6">
                    <w:rPr>
                      <w:rFonts w:ascii="Candara" w:hAnsi="Candara" w:cs="Arial"/>
                      <w:color w:val="000000" w:themeColor="text1"/>
                      <w:sz w:val="22"/>
                      <w:szCs w:val="22"/>
                    </w:rPr>
                    <w:t xml:space="preserve">ia na frequência deste servidor, e </w:t>
                  </w:r>
                  <w:r w:rsidR="00286C5D" w:rsidRPr="004D1540">
                    <w:rPr>
                      <w:rFonts w:ascii="Candara" w:hAnsi="Candara" w:cs="Arial"/>
                      <w:color w:val="000000" w:themeColor="text1"/>
                      <w:sz w:val="22"/>
                      <w:szCs w:val="22"/>
                    </w:rPr>
                    <w:t>devolve os autos à Seção de Legislação e Benefícios.</w:t>
                  </w:r>
                </w:p>
                <w:p w:rsidR="00226F64" w:rsidRPr="004D1540" w:rsidRDefault="00A32D3D">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4</w:t>
                  </w:r>
                  <w:r w:rsidR="00286C5D" w:rsidRPr="004D1540">
                    <w:rPr>
                      <w:rFonts w:ascii="Candara" w:hAnsi="Candara" w:cs="Arial"/>
                      <w:color w:val="000000" w:themeColor="text1"/>
                      <w:sz w:val="22"/>
                      <w:szCs w:val="22"/>
                    </w:rPr>
                    <w:t xml:space="preserve">. </w:t>
                  </w:r>
                  <w:r w:rsidR="004B57E6" w:rsidRPr="004D1540">
                    <w:rPr>
                      <w:rFonts w:ascii="Candara" w:hAnsi="Candara" w:cs="Arial"/>
                      <w:color w:val="000000" w:themeColor="text1"/>
                      <w:sz w:val="22"/>
                      <w:szCs w:val="22"/>
                    </w:rPr>
                    <w:t>SEÇÃO DE LEGISLAÇÃO E BENEFÍCIOS</w:t>
                  </w:r>
                  <w:r w:rsidR="004B57E6">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 xml:space="preserve">com base nas informações prestadas, providencia o cálculo, por meio de um quadro a ser juntado aos autos, a fim de verificar se o servidor completou, de fato, os 10 (dez) anos de efetivo exercício de forma </w:t>
                  </w:r>
                  <w:r w:rsidR="009E5DA2" w:rsidRPr="004D1540">
                    <w:rPr>
                      <w:rFonts w:ascii="Candara" w:hAnsi="Candara" w:cs="Arial"/>
                      <w:color w:val="000000" w:themeColor="text1"/>
                      <w:sz w:val="22"/>
                      <w:szCs w:val="22"/>
                    </w:rPr>
                    <w:t>ininterrupta, nos termos da lei</w:t>
                  </w:r>
                  <w:r w:rsidR="004B57E6">
                    <w:rPr>
                      <w:rFonts w:ascii="Candara" w:hAnsi="Candara" w:cs="Arial"/>
                      <w:color w:val="000000" w:themeColor="text1"/>
                      <w:sz w:val="22"/>
                      <w:szCs w:val="22"/>
                    </w:rPr>
                    <w:t>.</w:t>
                  </w:r>
                  <w:r w:rsidR="00286C5D" w:rsidRPr="004D1540">
                    <w:rPr>
                      <w:rFonts w:ascii="Candara" w:hAnsi="Candara" w:cs="Arial"/>
                      <w:color w:val="000000" w:themeColor="text1"/>
                      <w:sz w:val="22"/>
                      <w:szCs w:val="22"/>
                    </w:rPr>
                    <w:t xml:space="preserve"> Estando configurado que o servidor completou o tempo de efetivo exercício exigido, assina o cálculo o Coordenador </w:t>
                  </w:r>
                  <w:r w:rsidR="004B57E6">
                    <w:rPr>
                      <w:rFonts w:ascii="Candara" w:hAnsi="Candara" w:cs="Arial"/>
                      <w:color w:val="000000" w:themeColor="text1"/>
                      <w:sz w:val="22"/>
                      <w:szCs w:val="22"/>
                    </w:rPr>
                    <w:t xml:space="preserve">de Recursos Humanos. </w:t>
                  </w:r>
                  <w:r w:rsidR="00286C5D" w:rsidRPr="004D1540">
                    <w:rPr>
                      <w:rFonts w:ascii="Candara" w:hAnsi="Candara" w:cs="Arial"/>
                      <w:color w:val="000000" w:themeColor="text1"/>
                      <w:sz w:val="22"/>
                      <w:szCs w:val="22"/>
                    </w:rPr>
                    <w:t>Após os autos s</w:t>
                  </w:r>
                  <w:r w:rsidR="002545C5" w:rsidRPr="004D1540">
                    <w:rPr>
                      <w:rFonts w:ascii="Candara" w:hAnsi="Candara" w:cs="Arial"/>
                      <w:color w:val="000000" w:themeColor="text1"/>
                      <w:sz w:val="22"/>
                      <w:szCs w:val="22"/>
                    </w:rPr>
                    <w:t xml:space="preserve">erão </w:t>
                  </w:r>
                  <w:r w:rsidR="00286C5D" w:rsidRPr="004D1540">
                    <w:rPr>
                      <w:rFonts w:ascii="Candara" w:hAnsi="Candara" w:cs="Arial"/>
                      <w:color w:val="000000" w:themeColor="text1"/>
                      <w:sz w:val="22"/>
                      <w:szCs w:val="22"/>
                    </w:rPr>
                    <w:t xml:space="preserve">remetidos à </w:t>
                  </w:r>
                  <w:r w:rsidR="002545C5" w:rsidRPr="004D1540">
                    <w:rPr>
                      <w:rFonts w:ascii="Candara" w:hAnsi="Candara" w:cs="Arial"/>
                      <w:color w:val="000000" w:themeColor="text1"/>
                      <w:sz w:val="22"/>
                      <w:szCs w:val="22"/>
                    </w:rPr>
                    <w:t>Secretaria de Gestão de Pessoas para</w:t>
                  </w:r>
                  <w:r w:rsidR="007C65E0">
                    <w:rPr>
                      <w:rFonts w:ascii="Candara" w:hAnsi="Candara" w:cs="Arial"/>
                      <w:color w:val="000000" w:themeColor="text1"/>
                      <w:sz w:val="22"/>
                      <w:szCs w:val="22"/>
                    </w:rPr>
                    <w:t xml:space="preserve"> análise do pedido.</w:t>
                  </w:r>
                </w:p>
                <w:p w:rsidR="007C65E0" w:rsidRDefault="00A32D3D">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5</w:t>
                  </w:r>
                  <w:r w:rsidR="00286C5D" w:rsidRPr="004D1540">
                    <w:rPr>
                      <w:rFonts w:ascii="Candara" w:hAnsi="Candara" w:cs="Arial"/>
                      <w:color w:val="000000" w:themeColor="text1"/>
                      <w:sz w:val="22"/>
                      <w:szCs w:val="22"/>
                    </w:rPr>
                    <w:t>.</w:t>
                  </w:r>
                  <w:r w:rsidR="002545C5" w:rsidRPr="004D1540">
                    <w:rPr>
                      <w:rFonts w:ascii="Candara" w:hAnsi="Candara" w:cs="Arial"/>
                      <w:color w:val="000000" w:themeColor="text1"/>
                      <w:sz w:val="22"/>
                      <w:szCs w:val="22"/>
                    </w:rPr>
                    <w:t xml:space="preserve"> </w:t>
                  </w:r>
                  <w:r w:rsidR="007C65E0" w:rsidRPr="004D1540">
                    <w:rPr>
                      <w:rFonts w:ascii="Candara" w:hAnsi="Candara" w:cs="Arial"/>
                      <w:color w:val="000000" w:themeColor="text1"/>
                      <w:sz w:val="22"/>
                      <w:szCs w:val="22"/>
                    </w:rPr>
                    <w:t>SECRETARIA DE GESTÃO DE</w:t>
                  </w:r>
                  <w:r w:rsidR="007C65E0">
                    <w:rPr>
                      <w:rFonts w:ascii="Candara" w:hAnsi="Candara" w:cs="Arial"/>
                      <w:color w:val="000000" w:themeColor="text1"/>
                      <w:sz w:val="22"/>
                      <w:szCs w:val="22"/>
                    </w:rPr>
                    <w:t xml:space="preserve"> PESSOAS: </w:t>
                  </w:r>
                  <w:r w:rsidR="002545C5" w:rsidRPr="004D1540">
                    <w:rPr>
                      <w:rFonts w:ascii="Candara" w:hAnsi="Candara" w:cs="Arial"/>
                      <w:color w:val="000000" w:themeColor="text1"/>
                      <w:sz w:val="22"/>
                      <w:szCs w:val="22"/>
                    </w:rPr>
                    <w:t>defer</w:t>
                  </w:r>
                  <w:r w:rsidR="007C65E0">
                    <w:rPr>
                      <w:rFonts w:ascii="Candara" w:hAnsi="Candara" w:cs="Arial"/>
                      <w:color w:val="000000" w:themeColor="text1"/>
                      <w:sz w:val="22"/>
                      <w:szCs w:val="22"/>
                    </w:rPr>
                    <w:t>e</w:t>
                  </w:r>
                  <w:r w:rsidR="002545C5" w:rsidRPr="004D1540">
                    <w:rPr>
                      <w:rFonts w:ascii="Candara" w:hAnsi="Candara" w:cs="Arial"/>
                      <w:color w:val="000000" w:themeColor="text1"/>
                      <w:sz w:val="22"/>
                      <w:szCs w:val="22"/>
                    </w:rPr>
                    <w:t xml:space="preserve"> o pedido</w:t>
                  </w:r>
                  <w:r w:rsidR="007C65E0">
                    <w:rPr>
                      <w:rFonts w:ascii="Candara" w:hAnsi="Candara" w:cs="Arial"/>
                      <w:color w:val="000000" w:themeColor="text1"/>
                      <w:sz w:val="22"/>
                      <w:szCs w:val="22"/>
                    </w:rPr>
                    <w:t xml:space="preserve"> e encaminha o processo à </w:t>
                  </w:r>
                  <w:r w:rsidR="00286C5D" w:rsidRPr="004D1540">
                    <w:rPr>
                      <w:rFonts w:ascii="Candara" w:hAnsi="Candara" w:cs="Arial"/>
                      <w:color w:val="000000" w:themeColor="text1"/>
                      <w:sz w:val="22"/>
                      <w:szCs w:val="22"/>
                    </w:rPr>
                    <w:t>Seção de Legislação e Benefícios</w:t>
                  </w:r>
                  <w:r w:rsidR="007C65E0">
                    <w:rPr>
                      <w:rFonts w:ascii="Candara" w:hAnsi="Candara" w:cs="Arial"/>
                      <w:color w:val="000000" w:themeColor="text1"/>
                      <w:sz w:val="22"/>
                      <w:szCs w:val="22"/>
                    </w:rPr>
                    <w:t xml:space="preserve">. </w:t>
                  </w:r>
                </w:p>
                <w:p w:rsidR="007C65E0" w:rsidRDefault="007C65E0">
                  <w:pPr>
                    <w:pStyle w:val="PargrafodaLista"/>
                    <w:spacing w:after="0" w:line="240" w:lineRule="auto"/>
                    <w:ind w:left="0"/>
                    <w:jc w:val="both"/>
                    <w:rPr>
                      <w:rFonts w:ascii="Candara" w:hAnsi="Candara" w:cs="Arial"/>
                      <w:color w:val="000000" w:themeColor="text1"/>
                      <w:sz w:val="22"/>
                      <w:szCs w:val="22"/>
                    </w:rPr>
                  </w:pPr>
                  <w:r w:rsidRPr="004D1540">
                    <w:rPr>
                      <w:rFonts w:ascii="Candara" w:hAnsi="Candara" w:cs="Arial"/>
                      <w:color w:val="000000" w:themeColor="text1"/>
                      <w:sz w:val="22"/>
                      <w:szCs w:val="22"/>
                    </w:rPr>
                    <w:t>No caso de indeferimento do pedido, os autos serão devolvidos para que o servidor seja informado dos termos da decisão</w:t>
                  </w:r>
                  <w:r>
                    <w:rPr>
                      <w:rFonts w:ascii="Candara" w:hAnsi="Candara" w:cs="Arial"/>
                      <w:color w:val="000000" w:themeColor="text1"/>
                      <w:sz w:val="22"/>
                      <w:szCs w:val="22"/>
                    </w:rPr>
                    <w:t>.</w:t>
                  </w:r>
                </w:p>
                <w:p w:rsidR="007C65E0" w:rsidRDefault="00A32D3D" w:rsidP="007C65E0">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6</w:t>
                  </w:r>
                  <w:r w:rsidR="007C65E0">
                    <w:rPr>
                      <w:rFonts w:ascii="Candara" w:hAnsi="Candara" w:cs="Arial"/>
                      <w:color w:val="000000" w:themeColor="text1"/>
                      <w:sz w:val="22"/>
                      <w:szCs w:val="22"/>
                    </w:rPr>
                    <w:t>.</w:t>
                  </w:r>
                  <w:r w:rsidR="007C65E0" w:rsidRPr="004D1540">
                    <w:rPr>
                      <w:rFonts w:ascii="Candara" w:hAnsi="Candara" w:cs="Arial"/>
                      <w:color w:val="000000" w:themeColor="text1"/>
                      <w:sz w:val="22"/>
                      <w:szCs w:val="22"/>
                    </w:rPr>
                    <w:t xml:space="preserve"> SEÇÃO DE LEGISLAÇÃO E BENEFÍCIOS</w:t>
                  </w:r>
                  <w:r w:rsidR="007C65E0">
                    <w:rPr>
                      <w:rFonts w:ascii="Candara" w:hAnsi="Candara" w:cs="Arial"/>
                      <w:color w:val="000000" w:themeColor="text1"/>
                      <w:sz w:val="22"/>
                      <w:szCs w:val="22"/>
                    </w:rPr>
                    <w:t>: c</w:t>
                  </w:r>
                  <w:r w:rsidR="007C65E0" w:rsidRPr="007C65E0">
                    <w:rPr>
                      <w:rFonts w:ascii="Candara" w:hAnsi="Candara" w:cs="Arial"/>
                      <w:color w:val="000000" w:themeColor="text1"/>
                      <w:sz w:val="22"/>
                      <w:szCs w:val="22"/>
                    </w:rPr>
                    <w:t>omunicará ao servidor e à sua chefia imediata dos termos da decisão. Além disso, solicita</w:t>
                  </w:r>
                  <w:r w:rsidR="007C65E0">
                    <w:rPr>
                      <w:rFonts w:ascii="Candara" w:hAnsi="Candara" w:cs="Arial"/>
                      <w:color w:val="000000" w:themeColor="text1"/>
                      <w:sz w:val="22"/>
                      <w:szCs w:val="22"/>
                    </w:rPr>
                    <w:t>-os que</w:t>
                  </w:r>
                  <w:r w:rsidR="007C65E0" w:rsidRPr="007C65E0">
                    <w:rPr>
                      <w:rFonts w:ascii="Candara" w:hAnsi="Candara" w:cs="Arial"/>
                      <w:color w:val="000000" w:themeColor="text1"/>
                      <w:sz w:val="22"/>
                      <w:szCs w:val="22"/>
                    </w:rPr>
                    <w:t xml:space="preserve"> informe</w:t>
                  </w:r>
                  <w:r w:rsidR="007C65E0">
                    <w:rPr>
                      <w:rFonts w:ascii="Candara" w:hAnsi="Candara" w:cs="Arial"/>
                      <w:color w:val="000000" w:themeColor="text1"/>
                      <w:sz w:val="22"/>
                      <w:szCs w:val="22"/>
                    </w:rPr>
                    <w:t>m</w:t>
                  </w:r>
                  <w:r w:rsidR="007C65E0" w:rsidRPr="007C65E0">
                    <w:rPr>
                      <w:rFonts w:ascii="Candara" w:hAnsi="Candara" w:cs="Arial"/>
                      <w:color w:val="000000" w:themeColor="text1"/>
                      <w:sz w:val="22"/>
                      <w:szCs w:val="22"/>
                    </w:rPr>
                    <w:t xml:space="preserve"> a data de </w:t>
                  </w:r>
                  <w:r w:rsidR="007C65E0" w:rsidRPr="007C65E0">
                    <w:rPr>
                      <w:rFonts w:ascii="Candara" w:hAnsi="Candara" w:cs="Arial"/>
                      <w:color w:val="000000" w:themeColor="text1"/>
                      <w:sz w:val="22"/>
                      <w:szCs w:val="22"/>
                    </w:rPr>
                    <w:lastRenderedPageBreak/>
                    <w:t xml:space="preserve">início de gozo das férias-prêmio. </w:t>
                  </w:r>
                </w:p>
                <w:p w:rsidR="007C65E0" w:rsidRPr="007C65E0" w:rsidRDefault="00A32D3D" w:rsidP="007C65E0">
                  <w:pPr>
                    <w:pStyle w:val="PargrafodaLista"/>
                    <w:spacing w:after="0" w:line="240" w:lineRule="auto"/>
                    <w:ind w:left="0"/>
                    <w:jc w:val="both"/>
                    <w:rPr>
                      <w:rFonts w:ascii="Candara" w:hAnsi="Candara"/>
                      <w:sz w:val="22"/>
                      <w:szCs w:val="22"/>
                    </w:rPr>
                  </w:pPr>
                  <w:r>
                    <w:rPr>
                      <w:rFonts w:ascii="Candara" w:hAnsi="Candara" w:cs="Arial"/>
                      <w:color w:val="000000" w:themeColor="text1"/>
                      <w:sz w:val="22"/>
                      <w:szCs w:val="22"/>
                    </w:rPr>
                    <w:t>7</w:t>
                  </w:r>
                  <w:r w:rsidR="007C65E0">
                    <w:rPr>
                      <w:rFonts w:ascii="Candara" w:hAnsi="Candara" w:cs="Arial"/>
                      <w:color w:val="000000" w:themeColor="text1"/>
                      <w:sz w:val="22"/>
                      <w:szCs w:val="22"/>
                    </w:rPr>
                    <w:t xml:space="preserve">. </w:t>
                  </w:r>
                  <w:r w:rsidR="007C65E0" w:rsidRPr="004D1540">
                    <w:rPr>
                      <w:rFonts w:ascii="Candara" w:hAnsi="Candara" w:cs="Arial"/>
                      <w:color w:val="000000" w:themeColor="text1"/>
                      <w:sz w:val="22"/>
                      <w:szCs w:val="22"/>
                    </w:rPr>
                    <w:t>SERVIDOR</w:t>
                  </w:r>
                  <w:r w:rsidR="007C65E0">
                    <w:rPr>
                      <w:rFonts w:ascii="Candara" w:hAnsi="Candara" w:cs="Arial"/>
                      <w:color w:val="000000" w:themeColor="text1"/>
                      <w:sz w:val="22"/>
                      <w:szCs w:val="22"/>
                    </w:rPr>
                    <w:t>: presta informação</w:t>
                  </w:r>
                  <w:r w:rsidR="007C65E0" w:rsidRPr="007C65E0">
                    <w:rPr>
                      <w:rFonts w:ascii="Candara" w:hAnsi="Candara" w:cs="Arial"/>
                      <w:color w:val="000000" w:themeColor="text1"/>
                      <w:sz w:val="22"/>
                      <w:szCs w:val="22"/>
                    </w:rPr>
                    <w:t>, contendo o “ciente e de acordo” da chefia</w:t>
                  </w:r>
                  <w:r w:rsidR="007C65E0">
                    <w:rPr>
                      <w:rFonts w:ascii="Candara" w:hAnsi="Candara" w:cs="Arial"/>
                      <w:color w:val="000000" w:themeColor="text1"/>
                      <w:sz w:val="22"/>
                      <w:szCs w:val="22"/>
                    </w:rPr>
                    <w:t>, protocolizando-a</w:t>
                  </w:r>
                  <w:r w:rsidR="007C65E0" w:rsidRPr="007C65E0">
                    <w:rPr>
                      <w:rFonts w:ascii="Candara" w:hAnsi="Candara" w:cs="Arial"/>
                      <w:color w:val="000000" w:themeColor="text1"/>
                      <w:sz w:val="22"/>
                      <w:szCs w:val="22"/>
                    </w:rPr>
                    <w:t xml:space="preserve"> </w:t>
                  </w:r>
                  <w:r w:rsidR="007C65E0" w:rsidRPr="007C65E0">
                    <w:rPr>
                      <w:rFonts w:ascii="Candara" w:hAnsi="Candara" w:cs="Arial"/>
                      <w:sz w:val="22"/>
                      <w:szCs w:val="22"/>
                    </w:rPr>
                    <w:t>na Seção de Protocolo do Tribunal de Justiça ou no Fórum da Comarca com antecedência mínima de 30 dias em relação à data inicial do afastamento.</w:t>
                  </w:r>
                </w:p>
                <w:p w:rsidR="00226F64" w:rsidRPr="007C65E0" w:rsidRDefault="00A32D3D">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8</w:t>
                  </w:r>
                  <w:r w:rsidR="007C65E0">
                    <w:rPr>
                      <w:rFonts w:ascii="Candara" w:hAnsi="Candara" w:cs="Arial"/>
                      <w:color w:val="000000" w:themeColor="text1"/>
                      <w:sz w:val="22"/>
                      <w:szCs w:val="22"/>
                    </w:rPr>
                    <w:t xml:space="preserve">. </w:t>
                  </w:r>
                  <w:r w:rsidR="007C65E0" w:rsidRPr="007C65E0">
                    <w:rPr>
                      <w:rFonts w:ascii="Candara" w:hAnsi="Candara" w:cs="Arial"/>
                      <w:color w:val="000000" w:themeColor="text1"/>
                      <w:sz w:val="22"/>
                      <w:szCs w:val="22"/>
                    </w:rPr>
                    <w:t>SEÇÃO DE LEGISLAÇÃO E BENEFÍCIOS</w:t>
                  </w:r>
                  <w:r w:rsidR="007C65E0">
                    <w:rPr>
                      <w:rFonts w:ascii="Candara" w:hAnsi="Candara" w:cs="Arial"/>
                      <w:color w:val="000000" w:themeColor="text1"/>
                      <w:sz w:val="22"/>
                      <w:szCs w:val="22"/>
                    </w:rPr>
                    <w:t xml:space="preserve">: </w:t>
                  </w:r>
                  <w:r w:rsidR="007C65E0" w:rsidRPr="007C65E0">
                    <w:rPr>
                      <w:rFonts w:ascii="Candara" w:hAnsi="Candara" w:cs="Arial"/>
                      <w:color w:val="000000" w:themeColor="text1"/>
                      <w:sz w:val="22"/>
                      <w:szCs w:val="22"/>
                    </w:rPr>
                    <w:t>De posse da informaçã</w:t>
                  </w:r>
                  <w:r w:rsidR="007C65E0">
                    <w:rPr>
                      <w:rFonts w:ascii="Candara" w:hAnsi="Candara" w:cs="Arial"/>
                      <w:color w:val="000000" w:themeColor="text1"/>
                      <w:sz w:val="22"/>
                      <w:szCs w:val="22"/>
                    </w:rPr>
                    <w:t>o de início de gozo das férias,</w:t>
                  </w:r>
                  <w:r w:rsidR="00286C5D" w:rsidRPr="007C65E0">
                    <w:rPr>
                      <w:rFonts w:ascii="Candara" w:hAnsi="Candara" w:cs="Arial"/>
                      <w:color w:val="000000" w:themeColor="text1"/>
                      <w:sz w:val="22"/>
                      <w:szCs w:val="22"/>
                    </w:rPr>
                    <w:t xml:space="preserve"> confecciona o Ato e o remete, juntamente com os autos, à Secretaria de Ges</w:t>
                  </w:r>
                  <w:r w:rsidR="007C65E0">
                    <w:rPr>
                      <w:rFonts w:ascii="Candara" w:hAnsi="Candara" w:cs="Arial"/>
                      <w:color w:val="000000" w:themeColor="text1"/>
                      <w:sz w:val="22"/>
                      <w:szCs w:val="22"/>
                    </w:rPr>
                    <w:t>tão de Pessoas, para assinatura.</w:t>
                  </w:r>
                </w:p>
                <w:p w:rsidR="007C65E0" w:rsidRDefault="00A32D3D">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9</w:t>
                  </w:r>
                  <w:r w:rsidR="007C65E0">
                    <w:rPr>
                      <w:rFonts w:ascii="Candara" w:hAnsi="Candara" w:cs="Arial"/>
                      <w:color w:val="000000" w:themeColor="text1"/>
                      <w:sz w:val="22"/>
                      <w:szCs w:val="22"/>
                    </w:rPr>
                    <w:t xml:space="preserve">. </w:t>
                  </w:r>
                  <w:r w:rsidR="007C65E0" w:rsidRPr="004D1540">
                    <w:rPr>
                      <w:rFonts w:ascii="Candara" w:hAnsi="Candara" w:cs="Arial"/>
                      <w:color w:val="000000" w:themeColor="text1"/>
                      <w:sz w:val="22"/>
                      <w:szCs w:val="22"/>
                    </w:rPr>
                    <w:t>SECRETARIA DE GESTÃO DE</w:t>
                  </w:r>
                  <w:r w:rsidR="007C65E0">
                    <w:rPr>
                      <w:rFonts w:ascii="Candara" w:hAnsi="Candara" w:cs="Arial"/>
                      <w:color w:val="000000" w:themeColor="text1"/>
                      <w:sz w:val="22"/>
                      <w:szCs w:val="22"/>
                    </w:rPr>
                    <w:t xml:space="preserve"> PESSOAS: assina o Ato e encaminha o processo à </w:t>
                  </w:r>
                  <w:r w:rsidR="007C65E0" w:rsidRPr="004D1540">
                    <w:rPr>
                      <w:rFonts w:ascii="Candara" w:hAnsi="Candara" w:cs="Arial"/>
                      <w:color w:val="000000" w:themeColor="text1"/>
                      <w:sz w:val="22"/>
                      <w:szCs w:val="22"/>
                    </w:rPr>
                    <w:t>Seção de Legislação e Benefícios</w:t>
                  </w:r>
                  <w:r w:rsidR="007C65E0">
                    <w:rPr>
                      <w:rFonts w:ascii="Candara" w:hAnsi="Candara" w:cs="Arial"/>
                      <w:color w:val="000000" w:themeColor="text1"/>
                      <w:sz w:val="22"/>
                      <w:szCs w:val="22"/>
                    </w:rPr>
                    <w:t>.</w:t>
                  </w:r>
                </w:p>
                <w:p w:rsidR="00226F64" w:rsidRPr="007C65E0" w:rsidRDefault="00A32D3D">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10</w:t>
                  </w:r>
                  <w:r w:rsidR="007C65E0">
                    <w:rPr>
                      <w:rFonts w:ascii="Candara" w:hAnsi="Candara" w:cs="Arial"/>
                      <w:color w:val="000000" w:themeColor="text1"/>
                      <w:sz w:val="22"/>
                      <w:szCs w:val="22"/>
                    </w:rPr>
                    <w:t xml:space="preserve">. </w:t>
                  </w:r>
                  <w:r w:rsidR="007C65E0" w:rsidRPr="004D1540">
                    <w:rPr>
                      <w:rFonts w:ascii="Candara" w:hAnsi="Candara" w:cs="Arial"/>
                      <w:color w:val="000000" w:themeColor="text1"/>
                      <w:sz w:val="22"/>
                      <w:szCs w:val="22"/>
                    </w:rPr>
                    <w:t>SEÇÃO DE LEGISLAÇÃO E BENEFÍCIOS</w:t>
                  </w:r>
                  <w:r w:rsidR="007C65E0">
                    <w:rPr>
                      <w:rFonts w:ascii="Candara" w:hAnsi="Candara" w:cs="Arial"/>
                      <w:color w:val="000000" w:themeColor="text1"/>
                      <w:sz w:val="22"/>
                      <w:szCs w:val="22"/>
                    </w:rPr>
                    <w:t>: pr</w:t>
                  </w:r>
                  <w:r w:rsidR="00286C5D" w:rsidRPr="007C65E0">
                    <w:rPr>
                      <w:rFonts w:ascii="Candara" w:hAnsi="Candara" w:cs="Arial"/>
                      <w:color w:val="000000" w:themeColor="text1"/>
                      <w:sz w:val="22"/>
                      <w:szCs w:val="22"/>
                    </w:rPr>
                    <w:t xml:space="preserve">ovidencia a </w:t>
                  </w:r>
                  <w:r w:rsidR="002D4223" w:rsidRPr="007C65E0">
                    <w:rPr>
                      <w:rFonts w:ascii="Candara" w:hAnsi="Candara" w:cs="Arial"/>
                      <w:color w:val="000000" w:themeColor="text1"/>
                      <w:sz w:val="22"/>
                      <w:szCs w:val="22"/>
                    </w:rPr>
                    <w:t xml:space="preserve">disponibilização </w:t>
                  </w:r>
                  <w:r w:rsidR="00286C5D" w:rsidRPr="007C65E0">
                    <w:rPr>
                      <w:rFonts w:ascii="Candara" w:hAnsi="Candara" w:cs="Arial"/>
                      <w:color w:val="000000" w:themeColor="text1"/>
                      <w:sz w:val="22"/>
                      <w:szCs w:val="22"/>
                    </w:rPr>
                    <w:t xml:space="preserve">do Ato no </w:t>
                  </w:r>
                  <w:r w:rsidR="00286C5D" w:rsidRPr="007C65E0">
                    <w:rPr>
                      <w:rFonts w:ascii="Candara" w:eastAsia="Times New Roman" w:hAnsi="Candara" w:cs="Arial"/>
                      <w:color w:val="000000" w:themeColor="text1"/>
                      <w:sz w:val="22"/>
                      <w:szCs w:val="22"/>
                      <w:lang w:eastAsia="pt-BR"/>
                    </w:rPr>
                    <w:t>e-diário (Diário da Justiça Eletrônico)</w:t>
                  </w:r>
                  <w:r w:rsidR="007C65E0">
                    <w:rPr>
                      <w:rFonts w:ascii="Candara" w:hAnsi="Candara" w:cs="Arial"/>
                      <w:color w:val="000000" w:themeColor="text1"/>
                      <w:sz w:val="22"/>
                      <w:szCs w:val="22"/>
                    </w:rPr>
                    <w:t>, realiza</w:t>
                  </w:r>
                  <w:r w:rsidR="00286C5D" w:rsidRPr="007C65E0">
                    <w:rPr>
                      <w:rFonts w:ascii="Candara" w:hAnsi="Candara" w:cs="Arial"/>
                      <w:color w:val="000000" w:themeColor="text1"/>
                      <w:sz w:val="22"/>
                      <w:szCs w:val="22"/>
                    </w:rPr>
                    <w:t xml:space="preserve"> as anotações</w:t>
                  </w:r>
                  <w:r w:rsidR="007C65E0">
                    <w:rPr>
                      <w:rFonts w:ascii="Candara" w:hAnsi="Candara" w:cs="Arial"/>
                      <w:color w:val="000000" w:themeColor="text1"/>
                      <w:sz w:val="22"/>
                      <w:szCs w:val="22"/>
                    </w:rPr>
                    <w:t xml:space="preserve"> em ficha funcional do servidor, e mantém o</w:t>
                  </w:r>
                  <w:r w:rsidR="00286C5D" w:rsidRPr="007C65E0">
                    <w:rPr>
                      <w:rFonts w:ascii="Candara" w:hAnsi="Candara" w:cs="Arial"/>
                      <w:color w:val="000000" w:themeColor="text1"/>
                      <w:sz w:val="22"/>
                      <w:szCs w:val="22"/>
                    </w:rPr>
                    <w:t xml:space="preserve">s autos arquivados na repartição, aguardando o comunicado de retorno ao exercício das atividades pelo servidor após gozo das férias-prêmio. </w:t>
                  </w:r>
                </w:p>
                <w:p w:rsidR="00670BFE" w:rsidRPr="007C65E0" w:rsidRDefault="00670BFE">
                  <w:pPr>
                    <w:spacing w:after="0" w:line="240" w:lineRule="auto"/>
                    <w:jc w:val="both"/>
                    <w:rPr>
                      <w:rFonts w:ascii="Candara" w:hAnsi="Candara" w:cs="Arial"/>
                      <w:color w:val="FF0000"/>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 - </w:t>
                  </w:r>
                  <w:r w:rsidR="003B7A06" w:rsidRPr="004D1540">
                    <w:rPr>
                      <w:rFonts w:ascii="Candara" w:hAnsi="Candara" w:cs="Arial"/>
                      <w:color w:val="000000" w:themeColor="text1"/>
                      <w:sz w:val="22"/>
                      <w:szCs w:val="22"/>
                    </w:rPr>
                    <w:t xml:space="preserve">Sistema de Recursos Humanos - NP 02 </w:t>
                  </w:r>
                  <w:r w:rsidR="00CE4E4A" w:rsidRPr="004D1540">
                    <w:rPr>
                      <w:rFonts w:ascii="Candara" w:hAnsi="Candara" w:cs="Arial"/>
                      <w:color w:val="000000" w:themeColor="text1"/>
                      <w:sz w:val="22"/>
                      <w:szCs w:val="22"/>
                    </w:rPr>
                    <w:t>- Férias-Prêmio</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9A5F06" w:rsidRPr="004D1540" w:rsidRDefault="009A5F06" w:rsidP="009A5F06">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9A5F06" w:rsidRPr="004D1540" w:rsidRDefault="009A5F06" w:rsidP="009A5F06">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1059A2" w:rsidRPr="004D1540" w:rsidRDefault="001059A2" w:rsidP="001059A2">
                  <w:pPr>
                    <w:spacing w:after="0" w:line="240" w:lineRule="auto"/>
                    <w:jc w:val="both"/>
                    <w:rPr>
                      <w:rFonts w:ascii="Candara" w:hAnsi="Candara"/>
                      <w:color w:val="000000" w:themeColor="text1"/>
                      <w:sz w:val="22"/>
                      <w:szCs w:val="22"/>
                      <w:highlight w:val="yellow"/>
                    </w:rPr>
                  </w:pPr>
                </w:p>
                <w:p w:rsidR="001059A2" w:rsidRPr="004D1540" w:rsidRDefault="001059A2" w:rsidP="001059A2">
                  <w:pPr>
                    <w:pStyle w:val="Ttulo1"/>
                    <w:rPr>
                      <w:rFonts w:ascii="Candara" w:hAnsi="Candara"/>
                      <w:sz w:val="22"/>
                      <w:szCs w:val="22"/>
                    </w:rPr>
                  </w:pPr>
                  <w:bookmarkStart w:id="112" w:name="_Toc491722859"/>
                  <w:bookmarkStart w:id="113" w:name="_Toc491723677"/>
                  <w:bookmarkStart w:id="114" w:name="_Toc491892577"/>
                  <w:bookmarkStart w:id="115" w:name="_Toc1147438"/>
                  <w:r w:rsidRPr="004D1540">
                    <w:rPr>
                      <w:rFonts w:ascii="Candara" w:hAnsi="Candara"/>
                      <w:sz w:val="22"/>
                      <w:szCs w:val="22"/>
                    </w:rPr>
                    <w:t>27. Gratificação por Execução de Trabalho com Risco de Vida</w:t>
                  </w:r>
                  <w:bookmarkEnd w:id="112"/>
                  <w:bookmarkEnd w:id="113"/>
                  <w:bookmarkEnd w:id="114"/>
                  <w:bookmarkEnd w:id="115"/>
                </w:p>
                <w:p w:rsidR="001059A2" w:rsidRPr="004D1540" w:rsidRDefault="001059A2" w:rsidP="001059A2">
                  <w:pPr>
                    <w:spacing w:after="0" w:line="240" w:lineRule="auto"/>
                    <w:jc w:val="both"/>
                    <w:rPr>
                      <w:rFonts w:ascii="Candara" w:hAnsi="Candara" w:cs="Arial"/>
                      <w:color w:val="000000" w:themeColor="text1"/>
                      <w:sz w:val="22"/>
                      <w:szCs w:val="22"/>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do Serviço: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É a gratificação concedida a servidor que desempenhe atribuições ou encargos em circunstâncias potencialmente perigosas a sua integridade física, com possibilidade de dano à vida.</w:t>
                  </w:r>
                </w:p>
                <w:p w:rsidR="001059A2" w:rsidRPr="004D1540" w:rsidRDefault="001059A2" w:rsidP="001059A2">
                  <w:pPr>
                    <w:spacing w:after="0" w:line="240" w:lineRule="auto"/>
                    <w:jc w:val="both"/>
                    <w:rPr>
                      <w:rFonts w:ascii="Candara" w:hAnsi="Candara" w:cs="Arial"/>
                      <w:bCs/>
                      <w:color w:val="000000" w:themeColor="text1"/>
                      <w:sz w:val="22"/>
                      <w:szCs w:val="22"/>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1059A2" w:rsidRPr="00B80559" w:rsidRDefault="001059A2" w:rsidP="006451AF">
                  <w:pPr>
                    <w:pStyle w:val="PargrafodaLista"/>
                    <w:numPr>
                      <w:ilvl w:val="0"/>
                      <w:numId w:val="54"/>
                    </w:numPr>
                    <w:spacing w:after="0" w:line="240" w:lineRule="auto"/>
                    <w:jc w:val="both"/>
                    <w:rPr>
                      <w:rFonts w:ascii="Candara" w:hAnsi="Candara"/>
                      <w:color w:val="000000" w:themeColor="text1"/>
                      <w:sz w:val="22"/>
                      <w:szCs w:val="22"/>
                    </w:rPr>
                  </w:pPr>
                  <w:r w:rsidRPr="00B80559">
                    <w:rPr>
                      <w:rFonts w:ascii="Candara" w:hAnsi="Candara" w:cs="Arial"/>
                      <w:color w:val="000000" w:themeColor="text1"/>
                      <w:sz w:val="22"/>
                      <w:szCs w:val="22"/>
                    </w:rPr>
                    <w:t>Artigo 100, §1</w:t>
                  </w:r>
                  <w:r w:rsidRPr="00B80559">
                    <w:rPr>
                      <w:rFonts w:ascii="Candara" w:hAnsi="Candara" w:cs="Arial"/>
                      <w:color w:val="000000" w:themeColor="text1"/>
                      <w:sz w:val="22"/>
                      <w:szCs w:val="22"/>
                      <w:vertAlign w:val="superscript"/>
                    </w:rPr>
                    <w:t>o</w:t>
                  </w:r>
                  <w:r w:rsidRPr="00B80559">
                    <w:rPr>
                      <w:rFonts w:ascii="Candara" w:hAnsi="Candara" w:cs="Arial"/>
                      <w:color w:val="000000" w:themeColor="text1"/>
                      <w:sz w:val="22"/>
                      <w:szCs w:val="22"/>
                    </w:rPr>
                    <w:t>, §2</w:t>
                  </w:r>
                  <w:r w:rsidRPr="00B80559">
                    <w:rPr>
                      <w:rFonts w:ascii="Candara" w:hAnsi="Candara" w:cs="Arial"/>
                      <w:color w:val="000000" w:themeColor="text1"/>
                      <w:sz w:val="22"/>
                      <w:szCs w:val="22"/>
                      <w:vertAlign w:val="superscript"/>
                    </w:rPr>
                    <w:t>o</w:t>
                  </w:r>
                  <w:r w:rsidRPr="00B80559">
                    <w:rPr>
                      <w:rFonts w:ascii="Candara" w:hAnsi="Candara" w:cs="Arial"/>
                      <w:color w:val="000000" w:themeColor="text1"/>
                      <w:sz w:val="22"/>
                      <w:szCs w:val="22"/>
                    </w:rPr>
                    <w:t xml:space="preserve"> e §3</w:t>
                  </w:r>
                  <w:r w:rsidRPr="00B80559">
                    <w:rPr>
                      <w:rFonts w:ascii="Candara" w:hAnsi="Candara" w:cs="Arial"/>
                      <w:color w:val="000000" w:themeColor="text1"/>
                      <w:sz w:val="22"/>
                      <w:szCs w:val="22"/>
                      <w:vertAlign w:val="superscript"/>
                    </w:rPr>
                    <w:t>o</w:t>
                  </w:r>
                  <w:r w:rsidRPr="00B80559">
                    <w:rPr>
                      <w:rFonts w:ascii="Candara" w:hAnsi="Candara" w:cs="Arial"/>
                      <w:color w:val="000000" w:themeColor="text1"/>
                      <w:sz w:val="22"/>
                      <w:szCs w:val="22"/>
                    </w:rPr>
                    <w:t xml:space="preserve"> e § 4</w:t>
                  </w:r>
                  <w:r w:rsidRPr="00B80559">
                    <w:rPr>
                      <w:rFonts w:ascii="Candara" w:hAnsi="Candara" w:cs="Arial"/>
                      <w:color w:val="000000" w:themeColor="text1"/>
                      <w:sz w:val="22"/>
                      <w:szCs w:val="22"/>
                      <w:vertAlign w:val="superscript"/>
                    </w:rPr>
                    <w:t>o</w:t>
                  </w:r>
                  <w:r w:rsidRPr="00B80559">
                    <w:rPr>
                      <w:rFonts w:ascii="Candara" w:hAnsi="Candara" w:cs="Arial"/>
                      <w:color w:val="000000" w:themeColor="text1"/>
                      <w:sz w:val="22"/>
                      <w:szCs w:val="22"/>
                    </w:rPr>
                    <w:t xml:space="preserve"> da Lei Complementar Estadual n</w:t>
                  </w:r>
                  <w:r w:rsidRPr="00B80559">
                    <w:rPr>
                      <w:rFonts w:ascii="Candara" w:hAnsi="Candara" w:cs="Arial"/>
                      <w:color w:val="000000" w:themeColor="text1"/>
                      <w:sz w:val="22"/>
                      <w:szCs w:val="22"/>
                      <w:vertAlign w:val="superscript"/>
                    </w:rPr>
                    <w:t>o</w:t>
                  </w:r>
                  <w:r w:rsidRPr="00B80559">
                    <w:rPr>
                      <w:rFonts w:ascii="Candara" w:hAnsi="Candara" w:cs="Arial"/>
                      <w:color w:val="000000" w:themeColor="text1"/>
                      <w:sz w:val="22"/>
                      <w:szCs w:val="22"/>
                    </w:rPr>
                    <w:t xml:space="preserve"> 46/1994</w:t>
                  </w:r>
                  <w:r w:rsidR="00D8485F" w:rsidRPr="00B80559">
                    <w:rPr>
                      <w:rFonts w:ascii="Candara" w:hAnsi="Candara" w:cs="Arial"/>
                      <w:color w:val="000000" w:themeColor="text1"/>
                      <w:sz w:val="22"/>
                      <w:szCs w:val="22"/>
                    </w:rPr>
                    <w:t>, renumerada por determinação expressa do art. 1º da Lei Complementar Estadual n° 98/1997</w:t>
                  </w:r>
                  <w:r w:rsidRPr="00B80559">
                    <w:rPr>
                      <w:rFonts w:ascii="Candara" w:hAnsi="Candara" w:cs="Arial"/>
                      <w:color w:val="000000" w:themeColor="text1"/>
                      <w:sz w:val="22"/>
                      <w:szCs w:val="22"/>
                    </w:rPr>
                    <w:t>;</w:t>
                  </w:r>
                </w:p>
                <w:p w:rsidR="001059A2" w:rsidRPr="00B80559" w:rsidRDefault="001059A2" w:rsidP="006451AF">
                  <w:pPr>
                    <w:pStyle w:val="PargrafodaLista"/>
                    <w:numPr>
                      <w:ilvl w:val="0"/>
                      <w:numId w:val="54"/>
                    </w:numPr>
                    <w:spacing w:after="0" w:line="240" w:lineRule="auto"/>
                    <w:jc w:val="both"/>
                    <w:rPr>
                      <w:rFonts w:ascii="Candara" w:hAnsi="Candara"/>
                      <w:color w:val="000000" w:themeColor="text1"/>
                      <w:sz w:val="22"/>
                      <w:szCs w:val="22"/>
                    </w:rPr>
                  </w:pPr>
                  <w:r w:rsidRPr="00B80559">
                    <w:rPr>
                      <w:rFonts w:ascii="Candara" w:hAnsi="Candara" w:cs="Arial"/>
                      <w:color w:val="000000" w:themeColor="text1"/>
                      <w:sz w:val="22"/>
                      <w:szCs w:val="22"/>
                    </w:rPr>
                    <w:t>Artigo 35, § Único da Lei Ordinária Estadual n</w:t>
                  </w:r>
                  <w:r w:rsidRPr="00B80559">
                    <w:rPr>
                      <w:rFonts w:ascii="Candara" w:hAnsi="Candara" w:cs="Arial"/>
                      <w:color w:val="000000" w:themeColor="text1"/>
                      <w:sz w:val="22"/>
                      <w:szCs w:val="22"/>
                      <w:vertAlign w:val="superscript"/>
                    </w:rPr>
                    <w:t>o</w:t>
                  </w:r>
                  <w:r w:rsidRPr="00B80559">
                    <w:rPr>
                      <w:rFonts w:ascii="Candara" w:hAnsi="Candara" w:cs="Arial"/>
                      <w:color w:val="000000" w:themeColor="text1"/>
                      <w:sz w:val="22"/>
                      <w:szCs w:val="22"/>
                    </w:rPr>
                    <w:t xml:space="preserve"> 10.278/2014;</w:t>
                  </w:r>
                </w:p>
                <w:p w:rsidR="001059A2" w:rsidRPr="00B80559" w:rsidRDefault="001059A2" w:rsidP="006451AF">
                  <w:pPr>
                    <w:pStyle w:val="PargrafodaLista"/>
                    <w:numPr>
                      <w:ilvl w:val="0"/>
                      <w:numId w:val="54"/>
                    </w:numPr>
                    <w:spacing w:after="0" w:line="240" w:lineRule="auto"/>
                    <w:jc w:val="both"/>
                    <w:rPr>
                      <w:rFonts w:ascii="Candara" w:hAnsi="Candara"/>
                      <w:color w:val="000000" w:themeColor="text1"/>
                      <w:sz w:val="22"/>
                      <w:szCs w:val="22"/>
                    </w:rPr>
                  </w:pPr>
                  <w:r w:rsidRPr="00B80559">
                    <w:rPr>
                      <w:rFonts w:ascii="Candara" w:hAnsi="Candara" w:cs="Arial"/>
                      <w:color w:val="000000" w:themeColor="text1"/>
                      <w:sz w:val="22"/>
                      <w:szCs w:val="22"/>
                    </w:rPr>
                    <w:t>Artigo 34 da Lei Ordinária Estadual n</w:t>
                  </w:r>
                  <w:r w:rsidRPr="00B80559">
                    <w:rPr>
                      <w:rFonts w:ascii="Candara" w:hAnsi="Candara" w:cs="Arial"/>
                      <w:color w:val="000000" w:themeColor="text1"/>
                      <w:sz w:val="22"/>
                      <w:szCs w:val="22"/>
                      <w:vertAlign w:val="superscript"/>
                    </w:rPr>
                    <w:t>o</w:t>
                  </w:r>
                  <w:r w:rsidRPr="00B80559">
                    <w:rPr>
                      <w:rFonts w:ascii="Candara" w:hAnsi="Candara" w:cs="Arial"/>
                      <w:color w:val="000000" w:themeColor="text1"/>
                      <w:sz w:val="22"/>
                      <w:szCs w:val="22"/>
                    </w:rPr>
                    <w:t xml:space="preserve"> 7.854/2004.</w:t>
                  </w:r>
                </w:p>
                <w:p w:rsidR="001059A2" w:rsidRPr="004D1540" w:rsidRDefault="001059A2" w:rsidP="001059A2">
                  <w:pPr>
                    <w:spacing w:after="0" w:line="240" w:lineRule="auto"/>
                    <w:jc w:val="both"/>
                    <w:rPr>
                      <w:rFonts w:ascii="Candara" w:hAnsi="Candara" w:cs="Arial"/>
                      <w:color w:val="000000" w:themeColor="text1"/>
                      <w:sz w:val="22"/>
                      <w:szCs w:val="22"/>
                    </w:rPr>
                  </w:pP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b/>
                      <w:bCs/>
                      <w:color w:val="298881" w:themeColor="accent1" w:themeShade="BF"/>
                      <w:sz w:val="22"/>
                      <w:szCs w:val="22"/>
                    </w:rPr>
                    <w:t>Requisitos</w:t>
                  </w:r>
                  <w:r w:rsidR="0052534F" w:rsidRPr="004D1540">
                    <w:rPr>
                      <w:rFonts w:ascii="Candara" w:hAnsi="Candara" w:cs="Arial"/>
                      <w:b/>
                      <w:bCs/>
                      <w:color w:val="298881" w:themeColor="accent1" w:themeShade="BF"/>
                      <w:sz w:val="22"/>
                      <w:szCs w:val="22"/>
                    </w:rPr>
                    <w:t xml:space="preserve"> para requerimento</w:t>
                  </w:r>
                  <w:r w:rsidRPr="004D1540">
                    <w:rPr>
                      <w:rFonts w:ascii="Candara" w:hAnsi="Candara" w:cs="Arial"/>
                      <w:b/>
                      <w:bCs/>
                      <w:color w:val="000000" w:themeColor="text1"/>
                      <w:sz w:val="22"/>
                      <w:szCs w:val="22"/>
                    </w:rPr>
                    <w:t xml:space="preserve">: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O servidor deverá preencher o formulário </w:t>
                  </w:r>
                  <w:r w:rsidR="008D1565" w:rsidRPr="004D1540">
                    <w:rPr>
                      <w:rFonts w:ascii="Candara" w:hAnsi="Candara" w:cs="Arial"/>
                      <w:color w:val="000000" w:themeColor="text1"/>
                      <w:sz w:val="22"/>
                      <w:szCs w:val="22"/>
                    </w:rPr>
                    <w:t>requerendo</w:t>
                  </w:r>
                  <w:r w:rsidRPr="004D1540">
                    <w:rPr>
                      <w:rFonts w:ascii="Candara" w:hAnsi="Candara" w:cs="Arial"/>
                      <w:color w:val="000000" w:themeColor="text1"/>
                      <w:sz w:val="22"/>
                      <w:szCs w:val="22"/>
                    </w:rPr>
                    <w:t xml:space="preserve"> a gratificação de risco de vida, informando </w:t>
                  </w:r>
                  <w:r w:rsidR="002A18A8" w:rsidRPr="004D1540">
                    <w:rPr>
                      <w:rFonts w:ascii="Candara" w:hAnsi="Candara" w:cs="Arial"/>
                      <w:color w:val="000000" w:themeColor="text1"/>
                      <w:sz w:val="22"/>
                      <w:szCs w:val="22"/>
                    </w:rPr>
                    <w:t>o</w:t>
                  </w:r>
                  <w:r w:rsidRPr="004D1540">
                    <w:rPr>
                      <w:rFonts w:ascii="Candara" w:hAnsi="Candara" w:cs="Arial"/>
                      <w:color w:val="000000" w:themeColor="text1"/>
                      <w:sz w:val="22"/>
                      <w:szCs w:val="22"/>
                    </w:rPr>
                    <w:t xml:space="preserve"> cargo </w:t>
                  </w:r>
                  <w:r w:rsidR="002A18A8" w:rsidRPr="004D1540">
                    <w:rPr>
                      <w:rFonts w:ascii="Candara" w:hAnsi="Candara" w:cs="Arial"/>
                      <w:color w:val="000000" w:themeColor="text1"/>
                      <w:sz w:val="22"/>
                      <w:szCs w:val="22"/>
                    </w:rPr>
                    <w:t>que ocupa</w:t>
                  </w:r>
                  <w:r w:rsidRPr="004D1540">
                    <w:rPr>
                      <w:rFonts w:ascii="Candara" w:hAnsi="Candara" w:cs="Arial"/>
                      <w:color w:val="000000" w:themeColor="text1"/>
                      <w:sz w:val="22"/>
                      <w:szCs w:val="22"/>
                    </w:rPr>
                    <w:t xml:space="preserve">, </w:t>
                  </w:r>
                  <w:r w:rsidR="00B80559">
                    <w:rPr>
                      <w:rFonts w:ascii="Candara" w:hAnsi="Candara" w:cs="Arial"/>
                      <w:color w:val="000000" w:themeColor="text1"/>
                      <w:sz w:val="22"/>
                      <w:szCs w:val="22"/>
                    </w:rPr>
                    <w:t xml:space="preserve">e </w:t>
                  </w:r>
                  <w:r w:rsidR="002A18A8" w:rsidRPr="004D1540">
                    <w:rPr>
                      <w:rFonts w:ascii="Candara" w:hAnsi="Candara" w:cs="Arial"/>
                      <w:color w:val="000000" w:themeColor="text1"/>
                      <w:sz w:val="22"/>
                      <w:szCs w:val="22"/>
                    </w:rPr>
                    <w:t>anexando</w:t>
                  </w:r>
                  <w:r w:rsidR="00B80559">
                    <w:rPr>
                      <w:rFonts w:ascii="Candara" w:hAnsi="Candara" w:cs="Arial"/>
                      <w:color w:val="000000" w:themeColor="text1"/>
                      <w:sz w:val="22"/>
                      <w:szCs w:val="22"/>
                    </w:rPr>
                    <w:t xml:space="preserve"> o</w:t>
                  </w:r>
                  <w:r w:rsidR="002A18A8"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ofício do Juiz</w:t>
                  </w:r>
                  <w:r w:rsidR="002A18A8" w:rsidRPr="004D1540">
                    <w:rPr>
                      <w:rFonts w:ascii="Candara" w:hAnsi="Candara" w:cs="Arial"/>
                      <w:color w:val="000000" w:themeColor="text1"/>
                      <w:sz w:val="22"/>
                      <w:szCs w:val="22"/>
                    </w:rPr>
                    <w:t xml:space="preserve"> de Direito</w:t>
                  </w:r>
                  <w:r w:rsidRPr="004D1540">
                    <w:rPr>
                      <w:rFonts w:ascii="Candara" w:hAnsi="Candara" w:cs="Arial"/>
                      <w:color w:val="000000" w:themeColor="text1"/>
                      <w:sz w:val="22"/>
                      <w:szCs w:val="22"/>
                    </w:rPr>
                    <w:t xml:space="preserve"> Diretor do Foro, </w:t>
                  </w:r>
                  <w:r w:rsidR="00B80559">
                    <w:rPr>
                      <w:rFonts w:ascii="Candara" w:hAnsi="Candara" w:cs="Arial"/>
                      <w:color w:val="000000" w:themeColor="text1"/>
                      <w:sz w:val="22"/>
                      <w:szCs w:val="22"/>
                    </w:rPr>
                    <w:t xml:space="preserve">onde </w:t>
                  </w:r>
                  <w:r w:rsidR="002A18A8" w:rsidRPr="004D1540">
                    <w:rPr>
                      <w:rFonts w:ascii="Candara" w:hAnsi="Candara" w:cs="Arial"/>
                      <w:color w:val="000000" w:themeColor="text1"/>
                      <w:sz w:val="22"/>
                      <w:szCs w:val="22"/>
                    </w:rPr>
                    <w:t>atesta q</w:t>
                  </w:r>
                  <w:r w:rsidRPr="004D1540">
                    <w:rPr>
                      <w:rFonts w:ascii="Candara" w:hAnsi="Candara" w:cs="Arial"/>
                      <w:color w:val="000000" w:themeColor="text1"/>
                      <w:sz w:val="22"/>
                      <w:szCs w:val="22"/>
                    </w:rPr>
                    <w:t>ue o servidor exerce atividade com risco de vida.</w:t>
                  </w:r>
                </w:p>
                <w:p w:rsidR="001059A2" w:rsidRPr="004D1540" w:rsidRDefault="001059A2" w:rsidP="001059A2">
                  <w:pPr>
                    <w:spacing w:after="0" w:line="240" w:lineRule="auto"/>
                    <w:jc w:val="both"/>
                    <w:rPr>
                      <w:rFonts w:ascii="Candara" w:hAnsi="Candara"/>
                      <w:color w:val="000000" w:themeColor="text1"/>
                      <w:sz w:val="22"/>
                      <w:szCs w:val="22"/>
                      <w:highlight w:val="yellow"/>
                    </w:rPr>
                  </w:pPr>
                  <w:r w:rsidRPr="004D1540">
                    <w:rPr>
                      <w:rFonts w:ascii="Candara" w:hAnsi="Candara" w:cs="Arial"/>
                      <w:color w:val="000000" w:themeColor="text1"/>
                      <w:sz w:val="22"/>
                      <w:szCs w:val="22"/>
                      <w:highlight w:val="yellow"/>
                    </w:rPr>
                    <w:t xml:space="preserve"> </w:t>
                  </w: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Fluxo:</w:t>
                  </w:r>
                </w:p>
                <w:p w:rsidR="001059A2" w:rsidRPr="004D1540" w:rsidRDefault="001059A2" w:rsidP="001059A2">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lastRenderedPageBreak/>
                    <w:t xml:space="preserve">1. </w:t>
                  </w:r>
                  <w:r w:rsidR="00B80559">
                    <w:rPr>
                      <w:rFonts w:ascii="Candara" w:hAnsi="Candara" w:cs="Arial"/>
                      <w:color w:val="000000" w:themeColor="text1"/>
                      <w:sz w:val="22"/>
                      <w:szCs w:val="22"/>
                    </w:rPr>
                    <w:t>SERVIDOR:</w:t>
                  </w:r>
                  <w:r w:rsidRPr="004D1540">
                    <w:rPr>
                      <w:rFonts w:ascii="Candara" w:hAnsi="Candara" w:cs="Arial"/>
                      <w:color w:val="000000" w:themeColor="text1"/>
                      <w:sz w:val="22"/>
                      <w:szCs w:val="22"/>
                    </w:rPr>
                    <w:t xml:space="preserve"> preenche o formulário indicado, com assinatura do requerente e</w:t>
                  </w:r>
                  <w:r w:rsidR="002A18A8" w:rsidRPr="004D1540">
                    <w:rPr>
                      <w:rFonts w:ascii="Candara" w:hAnsi="Candara" w:cs="Arial"/>
                      <w:color w:val="000000" w:themeColor="text1"/>
                      <w:sz w:val="22"/>
                      <w:szCs w:val="22"/>
                    </w:rPr>
                    <w:t xml:space="preserve"> do</w:t>
                  </w:r>
                  <w:r w:rsidRPr="004D1540">
                    <w:rPr>
                      <w:rFonts w:ascii="Candara" w:hAnsi="Candara" w:cs="Arial"/>
                      <w:color w:val="000000" w:themeColor="text1"/>
                      <w:sz w:val="22"/>
                      <w:szCs w:val="22"/>
                    </w:rPr>
                    <w:t xml:space="preserve"> Juiz </w:t>
                  </w:r>
                  <w:r w:rsidR="002A18A8" w:rsidRPr="004D1540">
                    <w:rPr>
                      <w:rFonts w:ascii="Candara" w:hAnsi="Candara" w:cs="Arial"/>
                      <w:color w:val="000000" w:themeColor="text1"/>
                      <w:sz w:val="22"/>
                      <w:szCs w:val="22"/>
                    </w:rPr>
                    <w:t xml:space="preserve">de Direito </w:t>
                  </w:r>
                  <w:r w:rsidRPr="004D1540">
                    <w:rPr>
                      <w:rFonts w:ascii="Candara" w:hAnsi="Candara" w:cs="Arial"/>
                      <w:color w:val="000000" w:themeColor="text1"/>
                      <w:sz w:val="22"/>
                      <w:szCs w:val="22"/>
                    </w:rPr>
                    <w:t>Diretor do Foro, e protocoliza n</w:t>
                  </w:r>
                  <w:r w:rsidR="00101CD2" w:rsidRPr="004D1540">
                    <w:rPr>
                      <w:rFonts w:ascii="Candara" w:hAnsi="Candara" w:cs="Arial"/>
                      <w:color w:val="000000" w:themeColor="text1"/>
                      <w:sz w:val="22"/>
                      <w:szCs w:val="22"/>
                    </w:rPr>
                    <w:t>a</w:t>
                  </w:r>
                  <w:r w:rsidRPr="004D1540">
                    <w:rPr>
                      <w:rFonts w:ascii="Candara" w:hAnsi="Candara" w:cs="Arial"/>
                      <w:color w:val="000000" w:themeColor="text1"/>
                      <w:sz w:val="22"/>
                      <w:szCs w:val="22"/>
                    </w:rPr>
                    <w:t xml:space="preserve"> </w:t>
                  </w:r>
                  <w:r w:rsidR="00670BFE" w:rsidRPr="004D1540">
                    <w:rPr>
                      <w:rFonts w:ascii="Candara" w:hAnsi="Candara" w:cs="Arial"/>
                      <w:color w:val="000000" w:themeColor="text1"/>
                      <w:sz w:val="22"/>
                      <w:szCs w:val="22"/>
                    </w:rPr>
                    <w:t>Seção de Protocolo do Tribunal de Justiça ou n</w:t>
                  </w:r>
                  <w:r w:rsidR="002A18A8" w:rsidRPr="004D1540">
                    <w:rPr>
                      <w:rFonts w:ascii="Candara" w:hAnsi="Candara" w:cs="Arial"/>
                      <w:color w:val="000000" w:themeColor="text1"/>
                      <w:sz w:val="22"/>
                      <w:szCs w:val="22"/>
                    </w:rPr>
                    <w:t>a Secretaria de Gestão do Foro</w:t>
                  </w:r>
                  <w:r w:rsidR="00670BFE" w:rsidRPr="004D1540">
                    <w:rPr>
                      <w:rFonts w:ascii="Candara" w:hAnsi="Candara" w:cs="Arial"/>
                      <w:color w:val="000000" w:themeColor="text1"/>
                      <w:sz w:val="22"/>
                      <w:szCs w:val="22"/>
                    </w:rPr>
                    <w:t xml:space="preserve"> da Comarca</w:t>
                  </w:r>
                  <w:r w:rsidR="00B80559">
                    <w:rPr>
                      <w:rFonts w:ascii="Candara" w:hAnsi="Candara" w:cs="Arial"/>
                      <w:color w:val="000000" w:themeColor="text1"/>
                      <w:sz w:val="22"/>
                      <w:szCs w:val="22"/>
                    </w:rPr>
                    <w:t>, enca</w:t>
                  </w:r>
                  <w:r w:rsidRPr="004D1540">
                    <w:rPr>
                      <w:rFonts w:ascii="Candara" w:hAnsi="Candara" w:cs="Arial"/>
                      <w:color w:val="000000" w:themeColor="text1"/>
                      <w:sz w:val="22"/>
                      <w:szCs w:val="22"/>
                    </w:rPr>
                    <w:t>minha</w:t>
                  </w:r>
                  <w:r w:rsidR="00B80559">
                    <w:rPr>
                      <w:rFonts w:ascii="Candara" w:hAnsi="Candara" w:cs="Arial"/>
                      <w:color w:val="000000" w:themeColor="text1"/>
                      <w:sz w:val="22"/>
                      <w:szCs w:val="22"/>
                    </w:rPr>
                    <w:t>n</w:t>
                  </w:r>
                  <w:r w:rsidRPr="004D1540">
                    <w:rPr>
                      <w:rFonts w:ascii="Candara" w:hAnsi="Candara" w:cs="Arial"/>
                      <w:color w:val="000000" w:themeColor="text1"/>
                      <w:sz w:val="22"/>
                      <w:szCs w:val="22"/>
                    </w:rPr>
                    <w:t>do à Seção de Legislação e Ben</w:t>
                  </w:r>
                  <w:r w:rsidR="009E5DA2" w:rsidRPr="004D1540">
                    <w:rPr>
                      <w:rFonts w:ascii="Candara" w:hAnsi="Candara" w:cs="Arial"/>
                      <w:color w:val="000000" w:themeColor="text1"/>
                      <w:sz w:val="22"/>
                      <w:szCs w:val="22"/>
                    </w:rPr>
                    <w:t>efícios</w:t>
                  </w:r>
                  <w:r w:rsidR="00B80559">
                    <w:rPr>
                      <w:rFonts w:ascii="Candara" w:hAnsi="Candara" w:cs="Arial"/>
                      <w:color w:val="000000" w:themeColor="text1"/>
                      <w:sz w:val="22"/>
                      <w:szCs w:val="22"/>
                    </w:rPr>
                    <w:t>.</w:t>
                  </w:r>
                </w:p>
                <w:p w:rsidR="00B80559" w:rsidRDefault="00B80559" w:rsidP="001059A2">
                  <w:pPr>
                    <w:pStyle w:val="PargrafodaLista"/>
                    <w:spacing w:after="0" w:line="240" w:lineRule="auto"/>
                    <w:ind w:left="0"/>
                    <w:jc w:val="both"/>
                    <w:rPr>
                      <w:rFonts w:ascii="Candara" w:hAnsi="Candara" w:cs="Arial"/>
                      <w:color w:val="000000" w:themeColor="text1"/>
                      <w:sz w:val="22"/>
                      <w:szCs w:val="22"/>
                    </w:rPr>
                  </w:pPr>
                  <w:proofErr w:type="gramStart"/>
                  <w:r>
                    <w:rPr>
                      <w:rFonts w:ascii="Candara" w:hAnsi="Candara" w:cs="Arial"/>
                      <w:color w:val="000000" w:themeColor="text1"/>
                      <w:sz w:val="22"/>
                      <w:szCs w:val="22"/>
                    </w:rPr>
                    <w:t>2.</w:t>
                  </w:r>
                  <w:proofErr w:type="gramEnd"/>
                  <w:r>
                    <w:rPr>
                      <w:rFonts w:ascii="Candara" w:hAnsi="Candara" w:cs="Arial"/>
                      <w:color w:val="000000" w:themeColor="text1"/>
                      <w:sz w:val="22"/>
                      <w:szCs w:val="22"/>
                    </w:rPr>
                    <w:t>SEÇÃO DE</w:t>
                  </w:r>
                  <w:r w:rsidRPr="004D1540">
                    <w:rPr>
                      <w:rFonts w:ascii="Candara" w:hAnsi="Candara" w:cs="Arial"/>
                      <w:color w:val="000000" w:themeColor="text1"/>
                      <w:sz w:val="22"/>
                      <w:szCs w:val="22"/>
                    </w:rPr>
                    <w:t xml:space="preserve"> LEGISLAÇÃO E BENEFÍCIOS</w:t>
                  </w:r>
                  <w:r>
                    <w:rPr>
                      <w:rFonts w:ascii="Candara" w:hAnsi="Candara" w:cs="Arial"/>
                      <w:color w:val="000000" w:themeColor="text1"/>
                      <w:sz w:val="22"/>
                      <w:szCs w:val="22"/>
                    </w:rPr>
                    <w:t xml:space="preserve">: </w:t>
                  </w:r>
                  <w:r w:rsidR="001059A2" w:rsidRPr="004D1540">
                    <w:rPr>
                      <w:rFonts w:ascii="Candara" w:hAnsi="Candara" w:cs="Arial"/>
                      <w:color w:val="000000" w:themeColor="text1"/>
                      <w:sz w:val="22"/>
                      <w:szCs w:val="22"/>
                    </w:rPr>
                    <w:t xml:space="preserve">providencia o ato </w:t>
                  </w:r>
                  <w:r w:rsidR="002A18A8" w:rsidRPr="004D1540">
                    <w:rPr>
                      <w:rFonts w:ascii="Candara" w:hAnsi="Candara" w:cs="Arial"/>
                      <w:color w:val="000000" w:themeColor="text1"/>
                      <w:sz w:val="22"/>
                      <w:szCs w:val="22"/>
                    </w:rPr>
                    <w:t>para a</w:t>
                  </w:r>
                  <w:r w:rsidR="001059A2" w:rsidRPr="004D1540">
                    <w:rPr>
                      <w:rFonts w:ascii="Candara" w:hAnsi="Candara" w:cs="Arial"/>
                      <w:color w:val="000000" w:themeColor="text1"/>
                      <w:sz w:val="22"/>
                      <w:szCs w:val="22"/>
                    </w:rPr>
                    <w:t xml:space="preserve"> publicação, conced</w:t>
                  </w:r>
                  <w:r>
                    <w:rPr>
                      <w:rFonts w:ascii="Candara" w:hAnsi="Candara" w:cs="Arial"/>
                      <w:color w:val="000000" w:themeColor="text1"/>
                      <w:sz w:val="22"/>
                      <w:szCs w:val="22"/>
                    </w:rPr>
                    <w:t>endo a gratificação ao servidor.</w:t>
                  </w:r>
                  <w:r w:rsidR="001059A2" w:rsidRPr="004D1540">
                    <w:rPr>
                      <w:rFonts w:ascii="Candara" w:hAnsi="Candara" w:cs="Arial"/>
                      <w:color w:val="000000" w:themeColor="text1"/>
                      <w:sz w:val="22"/>
                      <w:szCs w:val="22"/>
                    </w:rPr>
                    <w:t xml:space="preserve"> O ato é encaminhado à Coordenadoria de Recursos Humanos para assinatura</w:t>
                  </w:r>
                  <w:r>
                    <w:rPr>
                      <w:rFonts w:ascii="Candara" w:hAnsi="Candara" w:cs="Arial"/>
                      <w:color w:val="000000" w:themeColor="text1"/>
                      <w:sz w:val="22"/>
                      <w:szCs w:val="22"/>
                    </w:rPr>
                    <w:t>.</w:t>
                  </w:r>
                </w:p>
                <w:p w:rsidR="00B80559" w:rsidRDefault="00B80559" w:rsidP="001059A2">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3.</w:t>
                  </w:r>
                  <w:r w:rsidRPr="004D1540">
                    <w:rPr>
                      <w:rFonts w:ascii="Candara" w:hAnsi="Candara" w:cs="Arial"/>
                      <w:color w:val="000000" w:themeColor="text1"/>
                      <w:sz w:val="22"/>
                      <w:szCs w:val="22"/>
                    </w:rPr>
                    <w:t xml:space="preserve"> COORDENADORIA DE RECURSOS HUMANOS</w:t>
                  </w:r>
                  <w:r>
                    <w:rPr>
                      <w:rFonts w:ascii="Candara" w:hAnsi="Candara" w:cs="Arial"/>
                      <w:color w:val="000000" w:themeColor="text1"/>
                      <w:sz w:val="22"/>
                      <w:szCs w:val="22"/>
                    </w:rPr>
                    <w:t>: assina o Ato e</w:t>
                  </w:r>
                  <w:r w:rsidR="001059A2" w:rsidRPr="004D1540">
                    <w:rPr>
                      <w:rFonts w:ascii="Candara" w:hAnsi="Candara" w:cs="Arial"/>
                      <w:color w:val="000000" w:themeColor="text1"/>
                      <w:sz w:val="22"/>
                      <w:szCs w:val="22"/>
                    </w:rPr>
                    <w:t xml:space="preserve"> encaminha para </w:t>
                  </w:r>
                  <w:r w:rsidR="002D4223" w:rsidRPr="004D1540">
                    <w:rPr>
                      <w:rFonts w:ascii="Candara" w:hAnsi="Candara" w:cs="Arial"/>
                      <w:color w:val="000000" w:themeColor="text1"/>
                      <w:sz w:val="22"/>
                      <w:szCs w:val="22"/>
                    </w:rPr>
                    <w:t>disponibilização no e-diário (Diário da Justiça Eletrônico)</w:t>
                  </w:r>
                  <w:r>
                    <w:rPr>
                      <w:rFonts w:ascii="Candara" w:hAnsi="Candara" w:cs="Arial"/>
                      <w:color w:val="000000" w:themeColor="text1"/>
                      <w:sz w:val="22"/>
                      <w:szCs w:val="22"/>
                    </w:rPr>
                    <w:t xml:space="preserve">, retornando para a </w:t>
                  </w:r>
                  <w:r w:rsidR="001059A2" w:rsidRPr="004D1540">
                    <w:rPr>
                      <w:rFonts w:ascii="Candara" w:hAnsi="Candara" w:cs="Arial"/>
                      <w:color w:val="000000" w:themeColor="text1"/>
                      <w:sz w:val="22"/>
                      <w:szCs w:val="22"/>
                    </w:rPr>
                    <w:t>Seção de Legislação e Benefícios</w:t>
                  </w:r>
                  <w:r>
                    <w:rPr>
                      <w:rFonts w:ascii="Candara" w:hAnsi="Candara" w:cs="Arial"/>
                      <w:color w:val="000000" w:themeColor="text1"/>
                      <w:sz w:val="22"/>
                      <w:szCs w:val="22"/>
                    </w:rPr>
                    <w:t>.</w:t>
                  </w:r>
                </w:p>
                <w:p w:rsidR="00B80559" w:rsidRDefault="00B80559" w:rsidP="001059A2">
                  <w:pPr>
                    <w:pStyle w:val="PargrafodaLista"/>
                    <w:spacing w:after="0" w:line="240" w:lineRule="auto"/>
                    <w:ind w:left="0"/>
                    <w:jc w:val="both"/>
                    <w:rPr>
                      <w:rFonts w:ascii="Candara" w:hAnsi="Candara" w:cs="Arial"/>
                      <w:color w:val="000000" w:themeColor="text1"/>
                      <w:sz w:val="22"/>
                      <w:szCs w:val="22"/>
                    </w:rPr>
                  </w:pPr>
                  <w:proofErr w:type="gramStart"/>
                  <w:r>
                    <w:rPr>
                      <w:rFonts w:ascii="Candara" w:hAnsi="Candara" w:cs="Arial"/>
                      <w:color w:val="000000" w:themeColor="text1"/>
                      <w:sz w:val="22"/>
                      <w:szCs w:val="22"/>
                    </w:rPr>
                    <w:t>4.</w:t>
                  </w:r>
                  <w:proofErr w:type="gramEnd"/>
                  <w:r>
                    <w:rPr>
                      <w:rFonts w:ascii="Candara" w:hAnsi="Candara" w:cs="Arial"/>
                      <w:color w:val="000000" w:themeColor="text1"/>
                      <w:sz w:val="22"/>
                      <w:szCs w:val="22"/>
                    </w:rPr>
                    <w:t>SEÇÃO DE</w:t>
                  </w:r>
                  <w:r w:rsidRPr="004D1540">
                    <w:rPr>
                      <w:rFonts w:ascii="Candara" w:hAnsi="Candara" w:cs="Arial"/>
                      <w:color w:val="000000" w:themeColor="text1"/>
                      <w:sz w:val="22"/>
                      <w:szCs w:val="22"/>
                    </w:rPr>
                    <w:t xml:space="preserve"> LEGISLAÇÃO E BENEFÍCIOS</w:t>
                  </w:r>
                  <w:r>
                    <w:rPr>
                      <w:rFonts w:ascii="Candara" w:hAnsi="Candara" w:cs="Arial"/>
                      <w:color w:val="000000" w:themeColor="text1"/>
                      <w:sz w:val="22"/>
                      <w:szCs w:val="22"/>
                    </w:rPr>
                    <w:t xml:space="preserve">: realiza </w:t>
                  </w:r>
                  <w:r w:rsidR="001059A2" w:rsidRPr="004D1540">
                    <w:rPr>
                      <w:rFonts w:ascii="Candara" w:hAnsi="Candara" w:cs="Arial"/>
                      <w:color w:val="000000" w:themeColor="text1"/>
                      <w:sz w:val="22"/>
                      <w:szCs w:val="22"/>
                    </w:rPr>
                    <w:t>anotação em ficha funcional do a</w:t>
                  </w:r>
                  <w:r>
                    <w:rPr>
                      <w:rFonts w:ascii="Candara" w:hAnsi="Candara" w:cs="Arial"/>
                      <w:color w:val="000000" w:themeColor="text1"/>
                      <w:sz w:val="22"/>
                      <w:szCs w:val="22"/>
                    </w:rPr>
                    <w:t>to de concessão da gratificação</w:t>
                  </w:r>
                  <w:r w:rsidR="002A18A8" w:rsidRPr="004D1540">
                    <w:rPr>
                      <w:rFonts w:ascii="Candara" w:hAnsi="Candara" w:cs="Arial"/>
                      <w:color w:val="000000" w:themeColor="text1"/>
                      <w:sz w:val="22"/>
                      <w:szCs w:val="22"/>
                    </w:rPr>
                    <w:t>, constando a data início da concessão do benefício</w:t>
                  </w:r>
                  <w:r>
                    <w:rPr>
                      <w:rFonts w:ascii="Candara" w:hAnsi="Candara" w:cs="Arial"/>
                      <w:color w:val="000000" w:themeColor="text1"/>
                      <w:sz w:val="22"/>
                      <w:szCs w:val="22"/>
                    </w:rPr>
                    <w:t>.</w:t>
                  </w:r>
                  <w:r w:rsidR="001059A2" w:rsidRPr="004D1540">
                    <w:rPr>
                      <w:rFonts w:ascii="Candara" w:hAnsi="Candara" w:cs="Arial"/>
                      <w:color w:val="000000" w:themeColor="text1"/>
                      <w:sz w:val="22"/>
                      <w:szCs w:val="22"/>
                    </w:rPr>
                    <w:t xml:space="preserve"> Feito isso, encaminha à Coordenadoria de Pagamento de Pessoal</w:t>
                  </w:r>
                  <w:r>
                    <w:rPr>
                      <w:rFonts w:ascii="Candara" w:hAnsi="Candara" w:cs="Arial"/>
                      <w:color w:val="000000" w:themeColor="text1"/>
                      <w:sz w:val="22"/>
                      <w:szCs w:val="22"/>
                    </w:rPr>
                    <w:t>.</w:t>
                  </w:r>
                  <w:r w:rsidR="001059A2" w:rsidRPr="004D1540">
                    <w:rPr>
                      <w:rFonts w:ascii="Candara" w:hAnsi="Candara" w:cs="Arial"/>
                      <w:color w:val="000000" w:themeColor="text1"/>
                      <w:sz w:val="22"/>
                      <w:szCs w:val="22"/>
                    </w:rPr>
                    <w:t xml:space="preserve"> </w:t>
                  </w:r>
                  <w:r>
                    <w:rPr>
                      <w:rFonts w:ascii="Candara" w:hAnsi="Candara" w:cs="Arial"/>
                      <w:color w:val="000000" w:themeColor="text1"/>
                      <w:sz w:val="22"/>
                      <w:szCs w:val="22"/>
                    </w:rPr>
                    <w:t xml:space="preserve">5. </w:t>
                  </w:r>
                  <w:r w:rsidRPr="004D1540">
                    <w:rPr>
                      <w:rFonts w:ascii="Candara" w:hAnsi="Candara" w:cs="Arial"/>
                      <w:color w:val="000000" w:themeColor="text1"/>
                      <w:sz w:val="22"/>
                      <w:szCs w:val="22"/>
                    </w:rPr>
                    <w:t>COORDENADORIA DE PAGAMENTO DE PESSOAL</w:t>
                  </w:r>
                  <w:r>
                    <w:rPr>
                      <w:rFonts w:ascii="Candara" w:hAnsi="Candara" w:cs="Arial"/>
                      <w:color w:val="000000" w:themeColor="text1"/>
                      <w:sz w:val="22"/>
                      <w:szCs w:val="22"/>
                    </w:rPr>
                    <w:t>: realiza</w:t>
                  </w:r>
                  <w:r w:rsidR="001059A2" w:rsidRPr="004D1540">
                    <w:rPr>
                      <w:rFonts w:ascii="Candara" w:hAnsi="Candara" w:cs="Arial"/>
                      <w:color w:val="000000" w:themeColor="text1"/>
                      <w:sz w:val="22"/>
                      <w:szCs w:val="22"/>
                    </w:rPr>
                    <w:t xml:space="preserve"> providência</w:t>
                  </w:r>
                  <w:r>
                    <w:rPr>
                      <w:rFonts w:ascii="Candara" w:hAnsi="Candara" w:cs="Arial"/>
                      <w:color w:val="000000" w:themeColor="text1"/>
                      <w:sz w:val="22"/>
                      <w:szCs w:val="22"/>
                    </w:rPr>
                    <w:t>s quanto ao pagamento e re</w:t>
                  </w:r>
                  <w:r w:rsidR="001059A2" w:rsidRPr="004D1540">
                    <w:rPr>
                      <w:rFonts w:ascii="Candara" w:hAnsi="Candara" w:cs="Arial"/>
                      <w:color w:val="000000" w:themeColor="text1"/>
                      <w:sz w:val="22"/>
                      <w:szCs w:val="22"/>
                    </w:rPr>
                    <w:t>torna à Seção de Legislação e Benefícios</w:t>
                  </w:r>
                  <w:r>
                    <w:rPr>
                      <w:rFonts w:ascii="Candara" w:hAnsi="Candara" w:cs="Arial"/>
                      <w:color w:val="000000" w:themeColor="text1"/>
                      <w:sz w:val="22"/>
                      <w:szCs w:val="22"/>
                    </w:rPr>
                    <w:t>.</w:t>
                  </w:r>
                </w:p>
                <w:p w:rsidR="001059A2" w:rsidRPr="004D1540" w:rsidRDefault="00B80559" w:rsidP="001059A2">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6. SEÇÃO DE</w:t>
                  </w:r>
                  <w:r w:rsidRPr="004D1540">
                    <w:rPr>
                      <w:rFonts w:ascii="Candara" w:hAnsi="Candara" w:cs="Arial"/>
                      <w:color w:val="000000" w:themeColor="text1"/>
                      <w:sz w:val="22"/>
                      <w:szCs w:val="22"/>
                    </w:rPr>
                    <w:t xml:space="preserve"> LEGISLAÇÃO E BENEFÍCIOS</w:t>
                  </w:r>
                  <w:r>
                    <w:rPr>
                      <w:rFonts w:ascii="Candara" w:hAnsi="Candara" w:cs="Arial"/>
                      <w:color w:val="000000" w:themeColor="text1"/>
                      <w:sz w:val="22"/>
                      <w:szCs w:val="22"/>
                    </w:rPr>
                    <w:t>: envia para a</w:t>
                  </w:r>
                  <w:r w:rsidR="008D1565" w:rsidRPr="004D1540">
                    <w:rPr>
                      <w:rFonts w:ascii="Candara" w:hAnsi="Candara" w:cs="Arial"/>
                      <w:color w:val="000000" w:themeColor="text1"/>
                      <w:sz w:val="22"/>
                      <w:szCs w:val="22"/>
                    </w:rPr>
                    <w:t xml:space="preserve"> Seção de Arquivo</w:t>
                  </w:r>
                  <w:r w:rsidR="001059A2" w:rsidRPr="004D1540">
                    <w:rPr>
                      <w:rFonts w:ascii="Candara" w:hAnsi="Candara" w:cs="Arial"/>
                      <w:color w:val="000000" w:themeColor="text1"/>
                      <w:sz w:val="22"/>
                      <w:szCs w:val="22"/>
                    </w:rPr>
                    <w:t>.</w:t>
                  </w:r>
                </w:p>
                <w:p w:rsidR="001059A2" w:rsidRPr="004D1540" w:rsidRDefault="001059A2" w:rsidP="001059A2">
                  <w:pPr>
                    <w:spacing w:after="0" w:line="240" w:lineRule="auto"/>
                    <w:jc w:val="both"/>
                    <w:rPr>
                      <w:rFonts w:ascii="Candara" w:hAnsi="Candara" w:cs="Arial"/>
                      <w:color w:val="000000" w:themeColor="text1"/>
                      <w:sz w:val="22"/>
                      <w:szCs w:val="22"/>
                      <w:highlight w:val="yellow"/>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Formulário XXII - </w:t>
                  </w:r>
                  <w:r w:rsidR="003B7A06" w:rsidRPr="004D1540">
                    <w:rPr>
                      <w:rFonts w:ascii="Candara" w:hAnsi="Candara" w:cs="Arial"/>
                      <w:color w:val="000000" w:themeColor="text1"/>
                      <w:sz w:val="22"/>
                      <w:szCs w:val="22"/>
                    </w:rPr>
                    <w:t xml:space="preserve">Sistema de Recursos Humanos - NP 02 </w:t>
                  </w:r>
                  <w:r w:rsidR="00CE4E4A" w:rsidRPr="004D1540">
                    <w:rPr>
                      <w:rFonts w:ascii="Candara" w:hAnsi="Candara" w:cs="Arial"/>
                      <w:color w:val="000000" w:themeColor="text1"/>
                      <w:sz w:val="22"/>
                      <w:szCs w:val="22"/>
                    </w:rPr>
                    <w:t>- Gratificação de Risco de Vida</w:t>
                  </w:r>
                  <w:r w:rsidRPr="004D1540">
                    <w:rPr>
                      <w:rFonts w:ascii="Candara" w:hAnsi="Candara" w:cs="Arial"/>
                      <w:color w:val="000000" w:themeColor="text1"/>
                      <w:sz w:val="22"/>
                      <w:szCs w:val="22"/>
                    </w:rPr>
                    <w:t>.</w:t>
                  </w:r>
                </w:p>
                <w:p w:rsidR="001059A2" w:rsidRPr="004D1540" w:rsidRDefault="001059A2" w:rsidP="001059A2">
                  <w:pPr>
                    <w:spacing w:after="0" w:line="240" w:lineRule="auto"/>
                    <w:jc w:val="both"/>
                    <w:rPr>
                      <w:rFonts w:ascii="Candara" w:hAnsi="Candara" w:cs="Arial"/>
                      <w:color w:val="000000" w:themeColor="text1"/>
                      <w:sz w:val="22"/>
                      <w:szCs w:val="22"/>
                    </w:rPr>
                  </w:pPr>
                </w:p>
                <w:p w:rsidR="001059A2" w:rsidRPr="004D1540" w:rsidRDefault="001059A2" w:rsidP="001059A2">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1059A2" w:rsidRPr="004D1540" w:rsidRDefault="001059A2" w:rsidP="001059A2">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544EA2" w:rsidRPr="004D1540" w:rsidRDefault="00544EA2" w:rsidP="00544EA2">
                  <w:pPr>
                    <w:pStyle w:val="PargrafodaLista"/>
                    <w:spacing w:after="0" w:line="240" w:lineRule="auto"/>
                    <w:ind w:left="0"/>
                    <w:jc w:val="both"/>
                    <w:rPr>
                      <w:rFonts w:ascii="Candara" w:hAnsi="Candara" w:cs="Arial"/>
                      <w:bCs/>
                      <w:color w:val="800000"/>
                      <w:sz w:val="22"/>
                      <w:szCs w:val="22"/>
                    </w:rPr>
                  </w:pPr>
                </w:p>
                <w:p w:rsidR="00544EA2" w:rsidRPr="004D1540" w:rsidRDefault="00544EA2" w:rsidP="00544EA2">
                  <w:pPr>
                    <w:spacing w:after="0" w:line="240" w:lineRule="auto"/>
                    <w:jc w:val="both"/>
                    <w:rPr>
                      <w:rFonts w:ascii="Candara" w:hAnsi="Candara"/>
                      <w:sz w:val="22"/>
                      <w:szCs w:val="22"/>
                    </w:rPr>
                  </w:pPr>
                </w:p>
                <w:p w:rsidR="00544EA2" w:rsidRPr="004D1540" w:rsidRDefault="00544EA2" w:rsidP="00544EA2">
                  <w:pPr>
                    <w:pStyle w:val="Ttulo1"/>
                    <w:rPr>
                      <w:rFonts w:ascii="Candara" w:hAnsi="Candara"/>
                      <w:sz w:val="22"/>
                      <w:szCs w:val="22"/>
                    </w:rPr>
                  </w:pPr>
                  <w:bookmarkStart w:id="116" w:name="_Toc491722860"/>
                  <w:bookmarkStart w:id="117" w:name="_Toc491723678"/>
                  <w:bookmarkStart w:id="118" w:name="_Toc491892578"/>
                  <w:bookmarkStart w:id="119" w:name="_Toc1147439"/>
                  <w:r w:rsidRPr="004D1540">
                    <w:rPr>
                      <w:rFonts w:ascii="Candara" w:hAnsi="Candara"/>
                      <w:sz w:val="22"/>
                      <w:szCs w:val="22"/>
                    </w:rPr>
                    <w:t>28</w:t>
                  </w:r>
                  <w:r w:rsidR="00DE2D2B">
                    <w:rPr>
                      <w:rFonts w:ascii="Candara" w:hAnsi="Candara"/>
                      <w:sz w:val="22"/>
                      <w:szCs w:val="22"/>
                    </w:rPr>
                    <w:t>.</w:t>
                  </w:r>
                  <w:r w:rsidRPr="004D1540">
                    <w:rPr>
                      <w:rFonts w:ascii="Candara" w:hAnsi="Candara"/>
                      <w:sz w:val="22"/>
                      <w:szCs w:val="22"/>
                    </w:rPr>
                    <w:t xml:space="preserve"> Gratificação por Exercício de Atividade em Condições Insalubres, Perigosas ou </w:t>
                  </w:r>
                  <w:proofErr w:type="gramStart"/>
                  <w:r w:rsidRPr="004D1540">
                    <w:rPr>
                      <w:rFonts w:ascii="Candara" w:hAnsi="Candara"/>
                      <w:sz w:val="22"/>
                      <w:szCs w:val="22"/>
                    </w:rPr>
                    <w:t>Penosas</w:t>
                  </w:r>
                  <w:bookmarkEnd w:id="116"/>
                  <w:bookmarkEnd w:id="117"/>
                  <w:bookmarkEnd w:id="118"/>
                  <w:bookmarkEnd w:id="119"/>
                  <w:proofErr w:type="gramEnd"/>
                </w:p>
                <w:p w:rsidR="00544EA2" w:rsidRPr="004D1540" w:rsidRDefault="00544EA2" w:rsidP="00544EA2">
                  <w:pPr>
                    <w:spacing w:after="0" w:line="240" w:lineRule="auto"/>
                    <w:jc w:val="both"/>
                    <w:rPr>
                      <w:rFonts w:ascii="Candara" w:hAnsi="Candara" w:cs="Arial"/>
                      <w:b/>
                      <w:bCs/>
                      <w:sz w:val="22"/>
                      <w:szCs w:val="22"/>
                      <w:highlight w:val="yellow"/>
                    </w:rPr>
                  </w:pPr>
                </w:p>
                <w:p w:rsidR="00544EA2" w:rsidRPr="004D1540" w:rsidRDefault="00544EA2" w:rsidP="00544EA2">
                  <w:pPr>
                    <w:spacing w:after="0" w:line="240" w:lineRule="auto"/>
                    <w:jc w:val="both"/>
                    <w:rPr>
                      <w:rFonts w:ascii="Candara" w:hAnsi="Candara" w:cs="Arial"/>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544EA2" w:rsidRPr="004D1540" w:rsidRDefault="00544EA2" w:rsidP="00544EA2">
                  <w:pPr>
                    <w:spacing w:after="0" w:line="240" w:lineRule="auto"/>
                    <w:jc w:val="both"/>
                    <w:rPr>
                      <w:rFonts w:ascii="Candara" w:hAnsi="Candara" w:cs="Arial"/>
                      <w:sz w:val="22"/>
                      <w:szCs w:val="22"/>
                    </w:rPr>
                  </w:pPr>
                  <w:r w:rsidRPr="004D1540">
                    <w:rPr>
                      <w:rFonts w:ascii="Candara" w:hAnsi="Candara" w:cs="Arial"/>
                      <w:sz w:val="22"/>
                      <w:szCs w:val="22"/>
                    </w:rPr>
                    <w:t>Gratificação que se destina a remunerar o servidor público que trabalhe com habitualidade em locais considerados insalubres ou perigosos ou que exerça atividades penosas, fazendo jus a uma gratificação calculada sobre o vencimento do cargo efetivo ou em comissão que exerça.</w:t>
                  </w:r>
                </w:p>
                <w:p w:rsidR="00544EA2" w:rsidRPr="004D1540" w:rsidRDefault="00544EA2" w:rsidP="00544EA2">
                  <w:pPr>
                    <w:spacing w:after="0" w:line="240" w:lineRule="auto"/>
                    <w:jc w:val="both"/>
                    <w:rPr>
                      <w:rFonts w:ascii="Candara" w:hAnsi="Candara" w:cs="Arial"/>
                      <w:bCs/>
                      <w:sz w:val="22"/>
                      <w:szCs w:val="22"/>
                    </w:rPr>
                  </w:pPr>
                </w:p>
                <w:p w:rsidR="00544EA2" w:rsidRPr="004D1540" w:rsidRDefault="00544EA2" w:rsidP="00544EA2">
                  <w:pPr>
                    <w:spacing w:after="0" w:line="240" w:lineRule="auto"/>
                    <w:jc w:val="both"/>
                    <w:rPr>
                      <w:rFonts w:ascii="Candara" w:hAnsi="Candara" w:cs="Arial"/>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544EA2" w:rsidRPr="00B534C0" w:rsidRDefault="00544EA2" w:rsidP="006451AF">
                  <w:pPr>
                    <w:pStyle w:val="PargrafodaLista"/>
                    <w:numPr>
                      <w:ilvl w:val="0"/>
                      <w:numId w:val="55"/>
                    </w:numPr>
                    <w:spacing w:after="0" w:line="240" w:lineRule="auto"/>
                    <w:jc w:val="both"/>
                    <w:rPr>
                      <w:rFonts w:ascii="Candara" w:hAnsi="Candara" w:cs="Arial"/>
                      <w:color w:val="FF0000"/>
                      <w:sz w:val="22"/>
                      <w:szCs w:val="22"/>
                    </w:rPr>
                  </w:pPr>
                  <w:r w:rsidRPr="00B534C0">
                    <w:rPr>
                      <w:rFonts w:ascii="Candara" w:hAnsi="Candara" w:cs="Arial"/>
                      <w:sz w:val="22"/>
                      <w:szCs w:val="22"/>
                    </w:rPr>
                    <w:t xml:space="preserve">Artigos 100, 101 e 102 </w:t>
                  </w:r>
                  <w:r w:rsidRPr="00B534C0">
                    <w:rPr>
                      <w:rFonts w:ascii="Candara" w:hAnsi="Candara" w:cs="Arial"/>
                      <w:color w:val="000000" w:themeColor="text1"/>
                      <w:sz w:val="22"/>
                      <w:szCs w:val="22"/>
                    </w:rPr>
                    <w:t>da Lei Complementar Estadual n</w:t>
                  </w:r>
                  <w:r w:rsidRPr="00B534C0">
                    <w:rPr>
                      <w:rFonts w:ascii="Candara" w:hAnsi="Candara" w:cs="Arial"/>
                      <w:color w:val="000000" w:themeColor="text1"/>
                      <w:sz w:val="22"/>
                      <w:szCs w:val="22"/>
                      <w:vertAlign w:val="superscript"/>
                    </w:rPr>
                    <w:t>o</w:t>
                  </w:r>
                  <w:r w:rsidRPr="00B534C0">
                    <w:rPr>
                      <w:rFonts w:ascii="Candara" w:hAnsi="Candara" w:cs="Arial"/>
                      <w:color w:val="000000" w:themeColor="text1"/>
                      <w:sz w:val="22"/>
                      <w:szCs w:val="22"/>
                    </w:rPr>
                    <w:t xml:space="preserve"> 46/1994, renumerada por determinação expressa do art. 1º da Lei Complementar Estadual n° 98/1997.</w:t>
                  </w:r>
                </w:p>
                <w:p w:rsidR="00544EA2" w:rsidRPr="004D1540" w:rsidRDefault="00544EA2" w:rsidP="00544EA2">
                  <w:pPr>
                    <w:spacing w:after="0" w:line="240" w:lineRule="auto"/>
                    <w:jc w:val="both"/>
                    <w:rPr>
                      <w:rFonts w:ascii="Candara" w:hAnsi="Candara" w:cs="Arial"/>
                      <w:sz w:val="22"/>
                      <w:szCs w:val="22"/>
                    </w:rPr>
                  </w:pPr>
                </w:p>
                <w:p w:rsidR="00544EA2" w:rsidRPr="004D1540" w:rsidRDefault="00544EA2" w:rsidP="00544EA2">
                  <w:pPr>
                    <w:spacing w:after="0" w:line="240" w:lineRule="auto"/>
                    <w:jc w:val="both"/>
                    <w:rPr>
                      <w:rFonts w:ascii="Candara" w:hAnsi="Candara" w:cs="Arial"/>
                      <w:color w:val="298881" w:themeColor="accent1" w:themeShade="BF"/>
                      <w:sz w:val="22"/>
                      <w:szCs w:val="22"/>
                    </w:rPr>
                  </w:pPr>
                  <w:r w:rsidRPr="004D1540">
                    <w:rPr>
                      <w:rFonts w:ascii="Candara" w:hAnsi="Candara" w:cs="Arial"/>
                      <w:b/>
                      <w:bCs/>
                      <w:color w:val="298881" w:themeColor="accent1" w:themeShade="BF"/>
                      <w:sz w:val="22"/>
                      <w:szCs w:val="22"/>
                    </w:rPr>
                    <w:t xml:space="preserve">Requisitos para </w:t>
                  </w:r>
                  <w:r w:rsidR="0094453F" w:rsidRPr="004D1540">
                    <w:rPr>
                      <w:rFonts w:ascii="Candara" w:hAnsi="Candara" w:cs="Arial"/>
                      <w:b/>
                      <w:bCs/>
                      <w:color w:val="298881" w:themeColor="accent1" w:themeShade="BF"/>
                      <w:sz w:val="22"/>
                      <w:szCs w:val="22"/>
                    </w:rPr>
                    <w:t>requerer</w:t>
                  </w:r>
                  <w:r w:rsidR="0052534F" w:rsidRPr="004D1540">
                    <w:rPr>
                      <w:rFonts w:ascii="Candara" w:hAnsi="Candara" w:cs="Arial"/>
                      <w:b/>
                      <w:bCs/>
                      <w:color w:val="298881" w:themeColor="accent1" w:themeShade="BF"/>
                      <w:sz w:val="22"/>
                      <w:szCs w:val="22"/>
                    </w:rPr>
                    <w:t>imento</w:t>
                  </w:r>
                  <w:r w:rsidRPr="004D1540">
                    <w:rPr>
                      <w:rFonts w:ascii="Candara" w:hAnsi="Candara" w:cs="Arial"/>
                      <w:b/>
                      <w:bCs/>
                      <w:color w:val="298881" w:themeColor="accent1" w:themeShade="BF"/>
                      <w:sz w:val="22"/>
                      <w:szCs w:val="22"/>
                    </w:rPr>
                    <w:t xml:space="preserve">: </w:t>
                  </w:r>
                </w:p>
                <w:p w:rsidR="00544EA2" w:rsidRPr="004D1540" w:rsidRDefault="00544EA2" w:rsidP="00544EA2">
                  <w:pPr>
                    <w:spacing w:after="0" w:line="240" w:lineRule="auto"/>
                    <w:jc w:val="both"/>
                    <w:rPr>
                      <w:rFonts w:ascii="Candara" w:hAnsi="Candara" w:cs="Arial"/>
                      <w:sz w:val="22"/>
                      <w:szCs w:val="22"/>
                    </w:rPr>
                  </w:pPr>
                  <w:r w:rsidRPr="004D1540">
                    <w:rPr>
                      <w:rFonts w:ascii="Candara" w:hAnsi="Candara" w:cs="Arial"/>
                      <w:sz w:val="22"/>
                      <w:szCs w:val="22"/>
                    </w:rPr>
                    <w:t xml:space="preserve">Prestar serviços em locais ou atividades que tenham condições insalubres, </w:t>
                  </w:r>
                  <w:r w:rsidRPr="004D1540">
                    <w:rPr>
                      <w:rFonts w:ascii="Candara" w:hAnsi="Candara" w:cs="Arial"/>
                      <w:sz w:val="22"/>
                      <w:szCs w:val="22"/>
                    </w:rPr>
                    <w:lastRenderedPageBreak/>
                    <w:t>perigosas ou penosas.</w:t>
                  </w:r>
                </w:p>
                <w:p w:rsidR="00544EA2" w:rsidRPr="004D1540" w:rsidRDefault="00544EA2" w:rsidP="00544EA2">
                  <w:pPr>
                    <w:spacing w:after="0" w:line="240" w:lineRule="auto"/>
                    <w:jc w:val="both"/>
                    <w:rPr>
                      <w:rFonts w:ascii="Candara" w:hAnsi="Candara" w:cs="Arial"/>
                      <w:sz w:val="22"/>
                      <w:szCs w:val="22"/>
                    </w:rPr>
                  </w:pPr>
                </w:p>
                <w:p w:rsidR="0094453F" w:rsidRPr="004D1540" w:rsidRDefault="00544EA2" w:rsidP="0094453F">
                  <w:pPr>
                    <w:spacing w:after="0" w:line="240" w:lineRule="auto"/>
                    <w:jc w:val="both"/>
                    <w:rPr>
                      <w:rFonts w:ascii="Candara" w:hAnsi="Candara" w:cs="Arial"/>
                      <w:b/>
                      <w:color w:val="298881" w:themeColor="accent1" w:themeShade="BF"/>
                      <w:sz w:val="22"/>
                      <w:szCs w:val="22"/>
                    </w:rPr>
                  </w:pPr>
                  <w:r w:rsidRPr="004D1540">
                    <w:rPr>
                      <w:rFonts w:ascii="Candara" w:hAnsi="Candara" w:cs="Arial"/>
                      <w:b/>
                      <w:color w:val="298881" w:themeColor="accent1" w:themeShade="BF"/>
                      <w:sz w:val="22"/>
                      <w:szCs w:val="22"/>
                    </w:rPr>
                    <w:t>Informações Adicionais:</w:t>
                  </w:r>
                </w:p>
                <w:p w:rsidR="00544EA2" w:rsidRPr="000E406E" w:rsidRDefault="00544EA2" w:rsidP="006451AF">
                  <w:pPr>
                    <w:pStyle w:val="PargrafodaLista"/>
                    <w:numPr>
                      <w:ilvl w:val="0"/>
                      <w:numId w:val="56"/>
                    </w:numPr>
                    <w:spacing w:after="0" w:line="240" w:lineRule="auto"/>
                    <w:jc w:val="both"/>
                    <w:rPr>
                      <w:rFonts w:ascii="Candara" w:hAnsi="Candara" w:cs="Arial"/>
                      <w:sz w:val="22"/>
                      <w:szCs w:val="22"/>
                    </w:rPr>
                  </w:pPr>
                  <w:r w:rsidRPr="000E406E">
                    <w:rPr>
                      <w:rFonts w:ascii="Candara" w:hAnsi="Candara" w:cs="Arial"/>
                      <w:sz w:val="22"/>
                      <w:szCs w:val="22"/>
                    </w:rPr>
                    <w:t>Considera-se insalubre o trabalho realizado em contato com portadores de moléstias infectocontagiosas ou com substâncias tóxicas, poluentes e radioativas ou em atividades capazes de produzir sequelas.</w:t>
                  </w:r>
                </w:p>
                <w:p w:rsidR="00544EA2" w:rsidRPr="000E406E" w:rsidRDefault="00544EA2" w:rsidP="006451AF">
                  <w:pPr>
                    <w:pStyle w:val="PargrafodaLista"/>
                    <w:numPr>
                      <w:ilvl w:val="0"/>
                      <w:numId w:val="56"/>
                    </w:numPr>
                    <w:spacing w:before="240" w:after="0" w:line="240" w:lineRule="auto"/>
                    <w:jc w:val="both"/>
                    <w:rPr>
                      <w:rFonts w:ascii="Candara" w:hAnsi="Candara" w:cs="Arial"/>
                      <w:sz w:val="22"/>
                      <w:szCs w:val="22"/>
                    </w:rPr>
                  </w:pPr>
                  <w:r w:rsidRPr="000E406E">
                    <w:rPr>
                      <w:rFonts w:ascii="Candara" w:hAnsi="Candara" w:cs="Arial"/>
                      <w:sz w:val="22"/>
                      <w:szCs w:val="22"/>
                    </w:rPr>
                    <w:t xml:space="preserve">Considera-se perigoso o trabalho realizado em contato permanente com inflamáveis, explosivos e em setores de energia elétrica </w:t>
                  </w:r>
                  <w:proofErr w:type="gramStart"/>
                  <w:r w:rsidRPr="000E406E">
                    <w:rPr>
                      <w:rFonts w:ascii="Candara" w:hAnsi="Candara" w:cs="Arial"/>
                      <w:sz w:val="22"/>
                      <w:szCs w:val="22"/>
                    </w:rPr>
                    <w:t>sob condições</w:t>
                  </w:r>
                  <w:proofErr w:type="gramEnd"/>
                  <w:r w:rsidRPr="000E406E">
                    <w:rPr>
                      <w:rFonts w:ascii="Candara" w:hAnsi="Candara" w:cs="Arial"/>
                      <w:sz w:val="22"/>
                      <w:szCs w:val="22"/>
                    </w:rPr>
                    <w:t xml:space="preserve"> de periculosidade.</w:t>
                  </w:r>
                </w:p>
                <w:p w:rsidR="00544EA2" w:rsidRPr="000E406E" w:rsidRDefault="00544EA2" w:rsidP="006451AF">
                  <w:pPr>
                    <w:pStyle w:val="PargrafodaLista"/>
                    <w:numPr>
                      <w:ilvl w:val="0"/>
                      <w:numId w:val="56"/>
                    </w:numPr>
                    <w:spacing w:before="240" w:after="0" w:line="240" w:lineRule="auto"/>
                    <w:jc w:val="both"/>
                    <w:rPr>
                      <w:rFonts w:ascii="Candara" w:hAnsi="Candara" w:cs="Arial"/>
                      <w:sz w:val="22"/>
                      <w:szCs w:val="22"/>
                    </w:rPr>
                  </w:pPr>
                  <w:r w:rsidRPr="000E406E">
                    <w:rPr>
                      <w:rFonts w:ascii="Candara" w:hAnsi="Candara" w:cs="Arial"/>
                      <w:sz w:val="22"/>
                      <w:szCs w:val="22"/>
                    </w:rPr>
                    <w:t>Consideram-se penosas as atividades normalmente cansativas ou excepcionalmente desgastantes exercidas com habitualidade pelo servidor público, na forma prevista em regulamento.</w:t>
                  </w:r>
                </w:p>
                <w:p w:rsidR="00544EA2" w:rsidRPr="000E406E" w:rsidRDefault="0052534F" w:rsidP="006451AF">
                  <w:pPr>
                    <w:pStyle w:val="PargrafodaLista"/>
                    <w:numPr>
                      <w:ilvl w:val="0"/>
                      <w:numId w:val="56"/>
                    </w:numPr>
                    <w:spacing w:before="240" w:after="0" w:line="240" w:lineRule="auto"/>
                    <w:jc w:val="both"/>
                    <w:rPr>
                      <w:rFonts w:ascii="Candara" w:hAnsi="Candara" w:cs="Arial"/>
                      <w:sz w:val="22"/>
                      <w:szCs w:val="22"/>
                    </w:rPr>
                  </w:pPr>
                  <w:r w:rsidRPr="000E406E">
                    <w:rPr>
                      <w:rFonts w:ascii="Candara" w:hAnsi="Candara" w:cs="Arial"/>
                      <w:sz w:val="22"/>
                      <w:szCs w:val="22"/>
                    </w:rPr>
                    <w:t xml:space="preserve">A </w:t>
                  </w:r>
                  <w:r w:rsidR="00544EA2" w:rsidRPr="000E406E">
                    <w:rPr>
                      <w:rFonts w:ascii="Candara" w:hAnsi="Candara" w:cs="Arial"/>
                      <w:sz w:val="22"/>
                      <w:szCs w:val="22"/>
                    </w:rPr>
                    <w:t>gratificaç</w:t>
                  </w:r>
                  <w:r w:rsidRPr="000E406E">
                    <w:rPr>
                      <w:rFonts w:ascii="Candara" w:hAnsi="Candara" w:cs="Arial"/>
                      <w:sz w:val="22"/>
                      <w:szCs w:val="22"/>
                    </w:rPr>
                    <w:t>ão</w:t>
                  </w:r>
                  <w:r w:rsidR="00544EA2" w:rsidRPr="000E406E">
                    <w:rPr>
                      <w:rFonts w:ascii="Candara" w:hAnsi="Candara" w:cs="Arial"/>
                      <w:sz w:val="22"/>
                      <w:szCs w:val="22"/>
                    </w:rPr>
                    <w:t xml:space="preserve"> ser</w:t>
                  </w:r>
                  <w:r w:rsidRPr="000E406E">
                    <w:rPr>
                      <w:rFonts w:ascii="Candara" w:hAnsi="Candara" w:cs="Arial"/>
                      <w:sz w:val="22"/>
                      <w:szCs w:val="22"/>
                    </w:rPr>
                    <w:t>á</w:t>
                  </w:r>
                  <w:r w:rsidR="00544EA2" w:rsidRPr="000E406E">
                    <w:rPr>
                      <w:rFonts w:ascii="Candara" w:hAnsi="Candara" w:cs="Arial"/>
                      <w:sz w:val="22"/>
                      <w:szCs w:val="22"/>
                    </w:rPr>
                    <w:t xml:space="preserve"> fixada em percentuais variáveis entre quinze e </w:t>
                  </w:r>
                  <w:proofErr w:type="gramStart"/>
                  <w:r w:rsidR="00544EA2" w:rsidRPr="000E406E">
                    <w:rPr>
                      <w:rFonts w:ascii="Candara" w:hAnsi="Candara" w:cs="Arial"/>
                      <w:sz w:val="22"/>
                      <w:szCs w:val="22"/>
                    </w:rPr>
                    <w:t>quarenta por cento do respectivo vencimento de acordo com o grau de insalubridade, periculosidade ou penosidade a que esteja exposto</w:t>
                  </w:r>
                  <w:proofErr w:type="gramEnd"/>
                  <w:r w:rsidR="00544EA2" w:rsidRPr="000E406E">
                    <w:rPr>
                      <w:rFonts w:ascii="Candara" w:hAnsi="Candara" w:cs="Arial"/>
                      <w:sz w:val="22"/>
                      <w:szCs w:val="22"/>
                    </w:rPr>
                    <w:t xml:space="preserve"> o servidor e que será definido em regulamento.</w:t>
                  </w:r>
                </w:p>
                <w:p w:rsidR="00544EA2" w:rsidRPr="000E406E" w:rsidRDefault="00544EA2" w:rsidP="006451AF">
                  <w:pPr>
                    <w:pStyle w:val="PargrafodaLista"/>
                    <w:numPr>
                      <w:ilvl w:val="0"/>
                      <w:numId w:val="56"/>
                    </w:numPr>
                    <w:spacing w:before="240" w:after="0" w:line="240" w:lineRule="auto"/>
                    <w:jc w:val="both"/>
                    <w:rPr>
                      <w:rFonts w:ascii="Candara" w:hAnsi="Candara" w:cs="Arial"/>
                      <w:sz w:val="22"/>
                      <w:szCs w:val="22"/>
                    </w:rPr>
                  </w:pPr>
                  <w:r w:rsidRPr="000E406E">
                    <w:rPr>
                      <w:rFonts w:ascii="Candara" w:hAnsi="Candara" w:cs="Arial"/>
                      <w:sz w:val="22"/>
                      <w:szCs w:val="22"/>
                    </w:rPr>
                    <w:t>É proibida a atribuição de trabalho em atividades ou operações consideradas insalubres, perigosas à servidora pública gestante ou lactante.</w:t>
                  </w:r>
                </w:p>
                <w:p w:rsidR="00544EA2" w:rsidRPr="004D1540" w:rsidRDefault="00544EA2" w:rsidP="00544EA2">
                  <w:pPr>
                    <w:spacing w:after="0" w:line="240" w:lineRule="auto"/>
                    <w:jc w:val="both"/>
                    <w:rPr>
                      <w:rFonts w:ascii="Candara" w:hAnsi="Candara" w:cs="Arial"/>
                      <w:color w:val="FF0000"/>
                      <w:sz w:val="22"/>
                      <w:szCs w:val="22"/>
                    </w:rPr>
                  </w:pPr>
                </w:p>
                <w:p w:rsidR="00544EA2" w:rsidRPr="004D1540" w:rsidRDefault="000E406E" w:rsidP="00544EA2">
                  <w:pPr>
                    <w:spacing w:after="0" w:line="240" w:lineRule="auto"/>
                    <w:jc w:val="both"/>
                    <w:rPr>
                      <w:rFonts w:ascii="Candara" w:hAnsi="Candara" w:cs="Arial"/>
                      <w:b/>
                      <w:color w:val="298881" w:themeColor="accent1" w:themeShade="BF"/>
                      <w:sz w:val="22"/>
                      <w:szCs w:val="22"/>
                    </w:rPr>
                  </w:pPr>
                  <w:r>
                    <w:rPr>
                      <w:rFonts w:ascii="Candara" w:hAnsi="Candara" w:cs="Arial"/>
                      <w:b/>
                      <w:color w:val="298881" w:themeColor="accent1" w:themeShade="BF"/>
                      <w:sz w:val="22"/>
                      <w:szCs w:val="22"/>
                    </w:rPr>
                    <w:t>Como requerer</w:t>
                  </w:r>
                  <w:r w:rsidR="00544EA2" w:rsidRPr="004D1540">
                    <w:rPr>
                      <w:rFonts w:ascii="Candara" w:hAnsi="Candara" w:cs="Arial"/>
                      <w:b/>
                      <w:color w:val="298881" w:themeColor="accent1" w:themeShade="BF"/>
                      <w:sz w:val="22"/>
                      <w:szCs w:val="22"/>
                    </w:rPr>
                    <w:t>:</w:t>
                  </w:r>
                </w:p>
                <w:p w:rsidR="00BD010B" w:rsidRDefault="000E406E" w:rsidP="00544EA2">
                  <w:pPr>
                    <w:pStyle w:val="PargrafodaLista"/>
                    <w:spacing w:after="0" w:line="240" w:lineRule="auto"/>
                    <w:ind w:left="0"/>
                    <w:jc w:val="both"/>
                    <w:rPr>
                      <w:rFonts w:ascii="Candara" w:hAnsi="Candara" w:cs="Arial"/>
                      <w:sz w:val="22"/>
                      <w:szCs w:val="22"/>
                    </w:rPr>
                  </w:pPr>
                  <w:r w:rsidRPr="004D1540">
                    <w:rPr>
                      <w:rFonts w:ascii="Candara" w:hAnsi="Candara" w:cs="Arial"/>
                      <w:sz w:val="22"/>
                      <w:szCs w:val="22"/>
                    </w:rPr>
                    <w:t>1. SERVIDOR</w:t>
                  </w:r>
                  <w:r>
                    <w:rPr>
                      <w:rFonts w:ascii="Candara" w:hAnsi="Candara" w:cs="Arial"/>
                      <w:sz w:val="22"/>
                      <w:szCs w:val="22"/>
                    </w:rPr>
                    <w:t>:</w:t>
                  </w:r>
                  <w:r w:rsidR="00544EA2" w:rsidRPr="004D1540">
                    <w:rPr>
                      <w:rFonts w:ascii="Candara" w:hAnsi="Candara" w:cs="Arial"/>
                      <w:sz w:val="22"/>
                      <w:szCs w:val="22"/>
                    </w:rPr>
                    <w:t xml:space="preserve"> preenche o requerimento, com ciência da chefia, e</w:t>
                  </w:r>
                  <w:r w:rsidR="0094453F" w:rsidRPr="004D1540">
                    <w:rPr>
                      <w:rFonts w:ascii="Candara" w:hAnsi="Candara" w:cs="Arial"/>
                      <w:sz w:val="22"/>
                      <w:szCs w:val="22"/>
                    </w:rPr>
                    <w:t xml:space="preserve"> o</w:t>
                  </w:r>
                  <w:r w:rsidR="00544EA2" w:rsidRPr="004D1540">
                    <w:rPr>
                      <w:rFonts w:ascii="Candara" w:hAnsi="Candara" w:cs="Arial"/>
                      <w:sz w:val="22"/>
                      <w:szCs w:val="22"/>
                    </w:rPr>
                    <w:t xml:space="preserve"> protocoliza n</w:t>
                  </w:r>
                  <w:r w:rsidR="0094453F" w:rsidRPr="004D1540">
                    <w:rPr>
                      <w:rFonts w:ascii="Candara" w:hAnsi="Candara" w:cs="Arial"/>
                      <w:sz w:val="22"/>
                      <w:szCs w:val="22"/>
                    </w:rPr>
                    <w:t xml:space="preserve">a </w:t>
                  </w:r>
                  <w:r w:rsidR="00670BFE" w:rsidRPr="004D1540">
                    <w:rPr>
                      <w:rFonts w:ascii="Candara" w:hAnsi="Candara" w:cs="Arial"/>
                      <w:sz w:val="22"/>
                      <w:szCs w:val="22"/>
                    </w:rPr>
                    <w:t>Seção de Protocolo do Tribunal de</w:t>
                  </w:r>
                  <w:r w:rsidR="009E5DA2" w:rsidRPr="004D1540">
                    <w:rPr>
                      <w:rFonts w:ascii="Candara" w:hAnsi="Candara" w:cs="Arial"/>
                      <w:sz w:val="22"/>
                      <w:szCs w:val="22"/>
                    </w:rPr>
                    <w:t xml:space="preserve"> Justiça ou n</w:t>
                  </w:r>
                  <w:r w:rsidR="00CE2459" w:rsidRPr="004D1540">
                    <w:rPr>
                      <w:rFonts w:ascii="Candara" w:hAnsi="Candara" w:cs="Arial"/>
                      <w:sz w:val="22"/>
                      <w:szCs w:val="22"/>
                    </w:rPr>
                    <w:t>a Secretaria de Gestão do Foro</w:t>
                  </w:r>
                  <w:r w:rsidR="009E5DA2" w:rsidRPr="004D1540">
                    <w:rPr>
                      <w:rFonts w:ascii="Candara" w:hAnsi="Candara" w:cs="Arial"/>
                      <w:sz w:val="22"/>
                      <w:szCs w:val="22"/>
                    </w:rPr>
                    <w:t xml:space="preserve"> da </w:t>
                  </w:r>
                  <w:r>
                    <w:rPr>
                      <w:rFonts w:ascii="Candara" w:hAnsi="Candara" w:cs="Arial"/>
                      <w:sz w:val="22"/>
                      <w:szCs w:val="22"/>
                    </w:rPr>
                    <w:t>Comarca, encaminhando-o</w:t>
                  </w:r>
                  <w:r w:rsidR="00544EA2" w:rsidRPr="004D1540">
                    <w:rPr>
                      <w:rFonts w:ascii="Candara" w:hAnsi="Candara" w:cs="Arial"/>
                      <w:sz w:val="22"/>
                      <w:szCs w:val="22"/>
                    </w:rPr>
                    <w:t xml:space="preserve"> à Seção de Legis</w:t>
                  </w:r>
                  <w:r w:rsidR="009E5DA2" w:rsidRPr="004D1540">
                    <w:rPr>
                      <w:rFonts w:ascii="Candara" w:hAnsi="Candara" w:cs="Arial"/>
                      <w:sz w:val="22"/>
                      <w:szCs w:val="22"/>
                    </w:rPr>
                    <w:t>lação e Benefícios para análise</w:t>
                  </w:r>
                  <w:r w:rsidR="00CE2459" w:rsidRPr="004D1540">
                    <w:rPr>
                      <w:rFonts w:ascii="Candara" w:hAnsi="Candara" w:cs="Arial"/>
                      <w:sz w:val="22"/>
                      <w:szCs w:val="22"/>
                    </w:rPr>
                    <w:t>, devendo ser devidamente autuado</w:t>
                  </w:r>
                  <w:r>
                    <w:rPr>
                      <w:rFonts w:ascii="Candara" w:hAnsi="Candara" w:cs="Arial"/>
                      <w:sz w:val="22"/>
                      <w:szCs w:val="22"/>
                    </w:rPr>
                    <w:t xml:space="preserve">. </w:t>
                  </w:r>
                  <w:r w:rsidR="00544EA2" w:rsidRPr="004D1540">
                    <w:rPr>
                      <w:rFonts w:ascii="Candara" w:hAnsi="Candara" w:cs="Arial"/>
                      <w:sz w:val="22"/>
                      <w:szCs w:val="22"/>
                    </w:rPr>
                    <w:t xml:space="preserve">Caso a documentação esteja de acordo, o </w:t>
                  </w:r>
                  <w:r w:rsidR="00CE2459" w:rsidRPr="004D1540">
                    <w:rPr>
                      <w:rFonts w:ascii="Candara" w:hAnsi="Candara" w:cs="Arial"/>
                      <w:sz w:val="22"/>
                      <w:szCs w:val="22"/>
                    </w:rPr>
                    <w:t>processo</w:t>
                  </w:r>
                  <w:r w:rsidR="00544EA2" w:rsidRPr="004D1540">
                    <w:rPr>
                      <w:rFonts w:ascii="Candara" w:hAnsi="Candara" w:cs="Arial"/>
                      <w:sz w:val="22"/>
                      <w:szCs w:val="22"/>
                    </w:rPr>
                    <w:t xml:space="preserve"> é encaminhado à Coordenadoria de Recursos Humano</w:t>
                  </w:r>
                  <w:r w:rsidR="009E5DA2" w:rsidRPr="004D1540">
                    <w:rPr>
                      <w:rFonts w:ascii="Candara" w:hAnsi="Candara" w:cs="Arial"/>
                      <w:sz w:val="22"/>
                      <w:szCs w:val="22"/>
                    </w:rPr>
                    <w:t>s</w:t>
                  </w:r>
                  <w:r w:rsidR="00BD010B">
                    <w:rPr>
                      <w:rFonts w:ascii="Candara" w:hAnsi="Candara" w:cs="Arial"/>
                      <w:sz w:val="22"/>
                      <w:szCs w:val="22"/>
                    </w:rPr>
                    <w:t>.</w:t>
                  </w:r>
                </w:p>
                <w:p w:rsidR="00544EA2" w:rsidRPr="004D1540" w:rsidRDefault="00BD010B" w:rsidP="00544EA2">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2. </w:t>
                  </w:r>
                  <w:r w:rsidRPr="004D1540">
                    <w:rPr>
                      <w:rFonts w:ascii="Candara" w:hAnsi="Candara" w:cs="Arial"/>
                      <w:sz w:val="22"/>
                      <w:szCs w:val="22"/>
                    </w:rPr>
                    <w:t>Coordenadoria de Recursos Humanos</w:t>
                  </w:r>
                  <w:r>
                    <w:rPr>
                      <w:rFonts w:ascii="Candara" w:hAnsi="Candara" w:cs="Arial"/>
                      <w:sz w:val="22"/>
                      <w:szCs w:val="22"/>
                    </w:rPr>
                    <w:t xml:space="preserve">: toma </w:t>
                  </w:r>
                  <w:r w:rsidR="000E406E">
                    <w:rPr>
                      <w:rFonts w:ascii="Candara" w:hAnsi="Candara" w:cs="Arial"/>
                      <w:sz w:val="22"/>
                      <w:szCs w:val="22"/>
                    </w:rPr>
                    <w:t xml:space="preserve">ciência e </w:t>
                  </w:r>
                  <w:r>
                    <w:rPr>
                      <w:rFonts w:ascii="Candara" w:hAnsi="Candara" w:cs="Arial"/>
                      <w:sz w:val="22"/>
                      <w:szCs w:val="22"/>
                    </w:rPr>
                    <w:t>encaminha à Secretaria de Gestão de Pessoas</w:t>
                  </w:r>
                  <w:r w:rsidR="000E406E">
                    <w:rPr>
                      <w:rFonts w:ascii="Candara" w:hAnsi="Candara" w:cs="Arial"/>
                      <w:sz w:val="22"/>
                      <w:szCs w:val="22"/>
                    </w:rPr>
                    <w:t>.</w:t>
                  </w:r>
                </w:p>
                <w:p w:rsidR="00544EA2" w:rsidRPr="004D1540" w:rsidRDefault="00BD010B" w:rsidP="00544EA2">
                  <w:pPr>
                    <w:pStyle w:val="PargrafodaLista"/>
                    <w:spacing w:after="0" w:line="240" w:lineRule="auto"/>
                    <w:ind w:left="0"/>
                    <w:jc w:val="both"/>
                    <w:rPr>
                      <w:rFonts w:ascii="Candara" w:hAnsi="Candara"/>
                      <w:sz w:val="22"/>
                      <w:szCs w:val="22"/>
                    </w:rPr>
                  </w:pPr>
                  <w:r>
                    <w:rPr>
                      <w:rFonts w:ascii="Candara" w:hAnsi="Candara" w:cs="Arial"/>
                      <w:sz w:val="22"/>
                      <w:szCs w:val="22"/>
                    </w:rPr>
                    <w:t>3</w:t>
                  </w:r>
                  <w:r w:rsidR="00544EA2" w:rsidRPr="004D1540">
                    <w:rPr>
                      <w:rFonts w:ascii="Candara" w:hAnsi="Candara" w:cs="Arial"/>
                      <w:sz w:val="22"/>
                      <w:szCs w:val="22"/>
                    </w:rPr>
                    <w:t xml:space="preserve">. </w:t>
                  </w:r>
                  <w:r w:rsidR="000E406E" w:rsidRPr="004D1540">
                    <w:rPr>
                      <w:rFonts w:ascii="Candara" w:hAnsi="Candara" w:cs="Arial"/>
                      <w:sz w:val="22"/>
                      <w:szCs w:val="22"/>
                    </w:rPr>
                    <w:t>SECRETARIA DE GESTÃO DE PESSOAS</w:t>
                  </w:r>
                  <w:r w:rsidR="000E406E">
                    <w:rPr>
                      <w:rFonts w:ascii="Candara" w:hAnsi="Candara" w:cs="Arial"/>
                      <w:sz w:val="22"/>
                      <w:szCs w:val="22"/>
                    </w:rPr>
                    <w:t>: analisa o requerimento e, e</w:t>
                  </w:r>
                  <w:r w:rsidR="00544EA2" w:rsidRPr="004D1540">
                    <w:rPr>
                      <w:rFonts w:ascii="Candara" w:hAnsi="Candara" w:cs="Arial"/>
                      <w:sz w:val="22"/>
                      <w:szCs w:val="22"/>
                    </w:rPr>
                    <w:t xml:space="preserve">stando </w:t>
                  </w:r>
                  <w:r w:rsidR="00CE2459" w:rsidRPr="004D1540">
                    <w:rPr>
                      <w:rFonts w:ascii="Candara" w:hAnsi="Candara" w:cs="Arial"/>
                      <w:sz w:val="22"/>
                      <w:szCs w:val="22"/>
                    </w:rPr>
                    <w:t>em conformidade</w:t>
                  </w:r>
                  <w:r w:rsidR="00544EA2" w:rsidRPr="004D1540">
                    <w:rPr>
                      <w:rFonts w:ascii="Candara" w:hAnsi="Candara" w:cs="Arial"/>
                      <w:sz w:val="22"/>
                      <w:szCs w:val="22"/>
                    </w:rPr>
                    <w:t>, os autos são encaminhados à Assessoria Jurídica da Presidência pa</w:t>
                  </w:r>
                  <w:r w:rsidR="000E406E">
                    <w:rPr>
                      <w:rFonts w:ascii="Candara" w:hAnsi="Candara" w:cs="Arial"/>
                      <w:sz w:val="22"/>
                      <w:szCs w:val="22"/>
                    </w:rPr>
                    <w:t>ra emissão de parecer e decisão.</w:t>
                  </w:r>
                </w:p>
                <w:p w:rsidR="00544EA2" w:rsidRPr="004D1540" w:rsidRDefault="00BD010B" w:rsidP="00544EA2">
                  <w:pPr>
                    <w:pStyle w:val="PargrafodaLista"/>
                    <w:spacing w:after="0" w:line="240" w:lineRule="auto"/>
                    <w:ind w:left="0"/>
                    <w:jc w:val="both"/>
                    <w:rPr>
                      <w:rFonts w:ascii="Candara" w:hAnsi="Candara"/>
                      <w:sz w:val="22"/>
                      <w:szCs w:val="22"/>
                    </w:rPr>
                  </w:pPr>
                  <w:r>
                    <w:rPr>
                      <w:rFonts w:ascii="Candara" w:hAnsi="Candara" w:cs="Arial"/>
                      <w:sz w:val="22"/>
                      <w:szCs w:val="22"/>
                    </w:rPr>
                    <w:t>4</w:t>
                  </w:r>
                  <w:r w:rsidR="00544EA2" w:rsidRPr="004D1540">
                    <w:rPr>
                      <w:rFonts w:ascii="Candara" w:hAnsi="Candara" w:cs="Arial"/>
                      <w:sz w:val="22"/>
                      <w:szCs w:val="22"/>
                    </w:rPr>
                    <w:t xml:space="preserve">. </w:t>
                  </w:r>
                  <w:r w:rsidRPr="004D1540">
                    <w:rPr>
                      <w:rFonts w:ascii="Candara" w:hAnsi="Candara" w:cs="Arial"/>
                      <w:sz w:val="22"/>
                      <w:szCs w:val="22"/>
                    </w:rPr>
                    <w:t>SEÇÃO DE LEGISLAÇÃO E BENEFÍCIOS</w:t>
                  </w:r>
                  <w:r>
                    <w:rPr>
                      <w:rFonts w:ascii="Candara" w:hAnsi="Candara" w:cs="Arial"/>
                      <w:sz w:val="22"/>
                      <w:szCs w:val="22"/>
                    </w:rPr>
                    <w:t xml:space="preserve">: </w:t>
                  </w:r>
                  <w:r w:rsidR="00CE2459" w:rsidRPr="004D1540">
                    <w:rPr>
                      <w:rFonts w:ascii="Candara" w:hAnsi="Candara" w:cs="Arial"/>
                      <w:sz w:val="22"/>
                      <w:szCs w:val="22"/>
                    </w:rPr>
                    <w:t>cientifica</w:t>
                  </w:r>
                  <w:r w:rsidR="00544EA2" w:rsidRPr="004D1540">
                    <w:rPr>
                      <w:rFonts w:ascii="Candara" w:hAnsi="Candara" w:cs="Arial"/>
                      <w:sz w:val="22"/>
                      <w:szCs w:val="22"/>
                    </w:rPr>
                    <w:t xml:space="preserve"> o servidor dos termos da decisão</w:t>
                  </w:r>
                  <w:r w:rsidR="00CE2459" w:rsidRPr="004D1540">
                    <w:rPr>
                      <w:rFonts w:ascii="Candara" w:hAnsi="Candara" w:cs="Arial"/>
                      <w:sz w:val="22"/>
                      <w:szCs w:val="22"/>
                    </w:rPr>
                    <w:t xml:space="preserve">, realizando as devidas anotações em </w:t>
                  </w:r>
                  <w:r w:rsidR="009E5DA2" w:rsidRPr="004D1540">
                    <w:rPr>
                      <w:rFonts w:ascii="Candara" w:hAnsi="Candara" w:cs="Arial"/>
                      <w:sz w:val="22"/>
                      <w:szCs w:val="22"/>
                    </w:rPr>
                    <w:t>ficha funcional</w:t>
                  </w:r>
                  <w:r>
                    <w:rPr>
                      <w:rFonts w:ascii="Candara" w:hAnsi="Candara" w:cs="Arial"/>
                      <w:sz w:val="22"/>
                      <w:szCs w:val="22"/>
                    </w:rPr>
                    <w:t xml:space="preserve">. </w:t>
                  </w:r>
                  <w:r w:rsidR="00CE2459" w:rsidRPr="004D1540">
                    <w:rPr>
                      <w:rFonts w:ascii="Candara" w:hAnsi="Candara" w:cs="Arial"/>
                      <w:sz w:val="22"/>
                      <w:szCs w:val="22"/>
                    </w:rPr>
                    <w:t>Em caso de deferimento, os autos sã</w:t>
                  </w:r>
                  <w:r w:rsidR="0094453F" w:rsidRPr="004D1540">
                    <w:rPr>
                      <w:rFonts w:ascii="Candara" w:hAnsi="Candara" w:cs="Arial"/>
                      <w:sz w:val="22"/>
                      <w:szCs w:val="22"/>
                    </w:rPr>
                    <w:t xml:space="preserve">o </w:t>
                  </w:r>
                  <w:r w:rsidR="00544EA2" w:rsidRPr="004D1540">
                    <w:rPr>
                      <w:rFonts w:ascii="Candara" w:hAnsi="Candara" w:cs="Arial"/>
                      <w:sz w:val="22"/>
                      <w:szCs w:val="22"/>
                    </w:rPr>
                    <w:t>encaminha</w:t>
                  </w:r>
                  <w:r w:rsidR="0094453F" w:rsidRPr="004D1540">
                    <w:rPr>
                      <w:rFonts w:ascii="Candara" w:hAnsi="Candara" w:cs="Arial"/>
                      <w:sz w:val="22"/>
                      <w:szCs w:val="22"/>
                    </w:rPr>
                    <w:t>dos</w:t>
                  </w:r>
                  <w:r w:rsidR="00544EA2" w:rsidRPr="004D1540">
                    <w:rPr>
                      <w:rFonts w:ascii="Candara" w:hAnsi="Candara" w:cs="Arial"/>
                      <w:sz w:val="22"/>
                      <w:szCs w:val="22"/>
                    </w:rPr>
                    <w:t xml:space="preserve"> à Coordenadoria de Pagamen</w:t>
                  </w:r>
                  <w:r w:rsidR="009E5DA2" w:rsidRPr="004D1540">
                    <w:rPr>
                      <w:rFonts w:ascii="Candara" w:hAnsi="Candara" w:cs="Arial"/>
                      <w:sz w:val="22"/>
                      <w:szCs w:val="22"/>
                    </w:rPr>
                    <w:t>to de Pessoal para</w:t>
                  </w:r>
                  <w:r w:rsidR="00CE2459" w:rsidRPr="004D1540">
                    <w:rPr>
                      <w:rFonts w:ascii="Candara" w:hAnsi="Candara" w:cs="Arial"/>
                      <w:sz w:val="22"/>
                      <w:szCs w:val="22"/>
                    </w:rPr>
                    <w:t xml:space="preserve"> as</w:t>
                  </w:r>
                  <w:proofErr w:type="gramStart"/>
                  <w:r w:rsidR="00CE2459" w:rsidRPr="004D1540">
                    <w:rPr>
                      <w:rFonts w:ascii="Candara" w:hAnsi="Candara" w:cs="Arial"/>
                      <w:sz w:val="22"/>
                      <w:szCs w:val="22"/>
                    </w:rPr>
                    <w:t xml:space="preserve"> </w:t>
                  </w:r>
                  <w:r w:rsidR="009E5DA2" w:rsidRPr="004D1540">
                    <w:rPr>
                      <w:rFonts w:ascii="Candara" w:hAnsi="Candara" w:cs="Arial"/>
                      <w:sz w:val="22"/>
                      <w:szCs w:val="22"/>
                    </w:rPr>
                    <w:t xml:space="preserve"> </w:t>
                  </w:r>
                  <w:proofErr w:type="gramEnd"/>
                  <w:r w:rsidR="009E5DA2" w:rsidRPr="004D1540">
                    <w:rPr>
                      <w:rFonts w:ascii="Candara" w:hAnsi="Candara" w:cs="Arial"/>
                      <w:sz w:val="22"/>
                      <w:szCs w:val="22"/>
                    </w:rPr>
                    <w:t>providências</w:t>
                  </w:r>
                  <w:r w:rsidR="00CE2459" w:rsidRPr="004D1540">
                    <w:rPr>
                      <w:rFonts w:ascii="Candara" w:hAnsi="Candara" w:cs="Arial"/>
                      <w:sz w:val="22"/>
                      <w:szCs w:val="22"/>
                    </w:rPr>
                    <w:t xml:space="preserve"> cabíveis</w:t>
                  </w:r>
                  <w:r>
                    <w:rPr>
                      <w:rFonts w:ascii="Candara" w:hAnsi="Candara" w:cs="Arial"/>
                      <w:sz w:val="22"/>
                      <w:szCs w:val="22"/>
                    </w:rPr>
                    <w:t>.</w:t>
                  </w:r>
                  <w:r w:rsidR="00544EA2" w:rsidRPr="004D1540">
                    <w:rPr>
                      <w:rFonts w:ascii="Candara" w:hAnsi="Candara" w:cs="Arial"/>
                      <w:sz w:val="22"/>
                      <w:szCs w:val="22"/>
                    </w:rPr>
                    <w:t xml:space="preserve"> </w:t>
                  </w:r>
                  <w:r w:rsidR="00CE2459" w:rsidRPr="004D1540">
                    <w:rPr>
                      <w:rFonts w:ascii="Candara" w:hAnsi="Candara" w:cs="Arial"/>
                      <w:sz w:val="22"/>
                      <w:szCs w:val="22"/>
                    </w:rPr>
                    <w:t xml:space="preserve">Após, retornam os autos </w:t>
                  </w:r>
                  <w:r w:rsidR="0094453F" w:rsidRPr="004D1540">
                    <w:rPr>
                      <w:rFonts w:ascii="Candara" w:hAnsi="Candara" w:cs="Arial"/>
                      <w:sz w:val="22"/>
                      <w:szCs w:val="22"/>
                    </w:rPr>
                    <w:t>s</w:t>
                  </w:r>
                  <w:r w:rsidR="00544EA2" w:rsidRPr="004D1540">
                    <w:rPr>
                      <w:rFonts w:ascii="Candara" w:hAnsi="Candara" w:cs="Arial"/>
                      <w:sz w:val="22"/>
                      <w:szCs w:val="22"/>
                    </w:rPr>
                    <w:t xml:space="preserve"> à Seção de Legislação e Benefícios para arquivamento. </w:t>
                  </w:r>
                </w:p>
                <w:p w:rsidR="0094453F" w:rsidRPr="004D1540" w:rsidRDefault="0094453F" w:rsidP="0094453F">
                  <w:pPr>
                    <w:spacing w:after="0" w:line="240" w:lineRule="auto"/>
                    <w:jc w:val="both"/>
                    <w:rPr>
                      <w:rFonts w:ascii="Candara" w:hAnsi="Candara" w:cs="Arial"/>
                      <w:color w:val="000000" w:themeColor="text1"/>
                      <w:sz w:val="22"/>
                      <w:szCs w:val="22"/>
                    </w:rPr>
                  </w:pPr>
                </w:p>
                <w:p w:rsidR="00AC67C7" w:rsidRPr="004D1540" w:rsidRDefault="00AC67C7" w:rsidP="00AC67C7">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t>Contatos:</w:t>
                  </w:r>
                </w:p>
                <w:p w:rsidR="00AC67C7" w:rsidRPr="004D1540" w:rsidRDefault="00AC67C7" w:rsidP="00AC67C7">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Responsável:</w:t>
                  </w:r>
                  <w:r w:rsidRPr="004D1540">
                    <w:rPr>
                      <w:rFonts w:ascii="Candara" w:hAnsi="Candara" w:cs="Arial"/>
                      <w:b/>
                      <w:color w:val="000000" w:themeColor="text1"/>
                      <w:sz w:val="22"/>
                      <w:szCs w:val="22"/>
                    </w:rPr>
                    <w:t xml:space="preserve"> </w:t>
                  </w:r>
                  <w:r w:rsidRPr="004D1540">
                    <w:rPr>
                      <w:rFonts w:ascii="Candara" w:hAnsi="Candara" w:cs="Arial"/>
                      <w:color w:val="000000" w:themeColor="text1"/>
                      <w:sz w:val="22"/>
                      <w:szCs w:val="22"/>
                    </w:rPr>
                    <w:t xml:space="preserve">Seção de Legislação e Benefícios </w:t>
                  </w:r>
                </w:p>
                <w:p w:rsidR="00AC67C7" w:rsidRPr="004D1540" w:rsidRDefault="00AC67C7" w:rsidP="00AC67C7">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Telefone: (27) 3334-2116 / 3334-2170 / 3334-2251 / 3334-2330</w:t>
                  </w:r>
                </w:p>
                <w:p w:rsidR="00AC67C7" w:rsidRPr="004D1540" w:rsidRDefault="00AC67C7" w:rsidP="00AC67C7">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E-mail: slb@tjes.jus.br</w:t>
                  </w:r>
                </w:p>
                <w:p w:rsidR="001059A2" w:rsidRPr="004D1540" w:rsidRDefault="001059A2" w:rsidP="001059A2">
                  <w:pPr>
                    <w:spacing w:after="0" w:line="240" w:lineRule="auto"/>
                    <w:jc w:val="both"/>
                    <w:rPr>
                      <w:rFonts w:ascii="Candara" w:hAnsi="Candara"/>
                      <w:color w:val="000000" w:themeColor="text1"/>
                      <w:sz w:val="22"/>
                      <w:szCs w:val="22"/>
                    </w:rPr>
                  </w:pPr>
                </w:p>
                <w:p w:rsidR="00226F64" w:rsidRPr="004D1540" w:rsidRDefault="00226F64">
                  <w:pPr>
                    <w:spacing w:after="0" w:line="240" w:lineRule="auto"/>
                    <w:jc w:val="both"/>
                    <w:rPr>
                      <w:rFonts w:ascii="Candara" w:hAnsi="Candara"/>
                      <w:color w:val="000000" w:themeColor="text1"/>
                      <w:sz w:val="22"/>
                      <w:szCs w:val="22"/>
                    </w:rPr>
                  </w:pPr>
                </w:p>
                <w:p w:rsidR="00226F64" w:rsidRPr="004D1540" w:rsidRDefault="00286C5D" w:rsidP="00BD010B">
                  <w:pPr>
                    <w:pStyle w:val="Ttulo1"/>
                    <w:jc w:val="both"/>
                    <w:rPr>
                      <w:rFonts w:ascii="Candara" w:hAnsi="Candara"/>
                      <w:sz w:val="22"/>
                      <w:szCs w:val="22"/>
                    </w:rPr>
                  </w:pPr>
                  <w:bookmarkStart w:id="120" w:name="_Toc491722861"/>
                  <w:bookmarkStart w:id="121" w:name="_Toc491723679"/>
                  <w:bookmarkStart w:id="122" w:name="_Toc491892579"/>
                  <w:bookmarkStart w:id="123" w:name="_Toc1147440"/>
                  <w:r w:rsidRPr="00073826">
                    <w:rPr>
                      <w:rFonts w:ascii="Candara" w:hAnsi="Candara"/>
                      <w:sz w:val="22"/>
                      <w:szCs w:val="22"/>
                    </w:rPr>
                    <w:lastRenderedPageBreak/>
                    <w:t>2</w:t>
                  </w:r>
                  <w:r w:rsidR="00544EA2" w:rsidRPr="00073826">
                    <w:rPr>
                      <w:rFonts w:ascii="Candara" w:hAnsi="Candara"/>
                      <w:sz w:val="22"/>
                      <w:szCs w:val="22"/>
                    </w:rPr>
                    <w:t>9</w:t>
                  </w:r>
                  <w:r w:rsidRPr="00073826">
                    <w:rPr>
                      <w:rFonts w:ascii="Candara" w:hAnsi="Candara"/>
                      <w:sz w:val="22"/>
                      <w:szCs w:val="22"/>
                    </w:rPr>
                    <w:t>. Gratificação por Exercício de Cargo em Comissão (Nomeação e Substituição)</w:t>
                  </w:r>
                  <w:bookmarkEnd w:id="120"/>
                  <w:bookmarkEnd w:id="121"/>
                  <w:bookmarkEnd w:id="122"/>
                  <w:bookmarkEnd w:id="123"/>
                  <w:r w:rsidR="002F174A" w:rsidRPr="00073826">
                    <w:rPr>
                      <w:rFonts w:ascii="Candara" w:hAnsi="Candara"/>
                      <w:sz w:val="22"/>
                      <w:szCs w:val="22"/>
                    </w:rPr>
                    <w:t xml:space="preserve"> </w:t>
                  </w:r>
                </w:p>
                <w:p w:rsidR="00226F64" w:rsidRPr="004D1540" w:rsidRDefault="00226F64">
                  <w:pPr>
                    <w:spacing w:after="0" w:line="240" w:lineRule="auto"/>
                    <w:jc w:val="both"/>
                    <w:rPr>
                      <w:rFonts w:ascii="Candara" w:hAnsi="Candara" w:cs="Arial"/>
                      <w:b/>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BD010B">
                    <w:rPr>
                      <w:rFonts w:ascii="Candara" w:hAnsi="Candara" w:cs="Arial"/>
                      <w:bCs/>
                      <w:color w:val="000000" w:themeColor="text1"/>
                      <w:sz w:val="22"/>
                      <w:szCs w:val="22"/>
                    </w:rPr>
                    <w:t>É a gratificação concedida por exercício de cargo em comissão concedida ao servidor que, investido em cargo de provimento em comissão, optar pelo vencimento do seu cargo efetivo (nomeação e substituição).</w:t>
                  </w:r>
                  <w:r w:rsidRPr="004D1540">
                    <w:rPr>
                      <w:rFonts w:ascii="Candara" w:hAnsi="Candara" w:cs="Arial"/>
                      <w:bCs/>
                      <w:color w:val="000000" w:themeColor="text1"/>
                      <w:sz w:val="22"/>
                      <w:szCs w:val="22"/>
                    </w:rPr>
                    <w:t xml:space="preserve"> </w:t>
                  </w:r>
                </w:p>
                <w:p w:rsidR="00226F64" w:rsidRPr="004D1540"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BD010B" w:rsidRDefault="00286C5D" w:rsidP="006451AF">
                  <w:pPr>
                    <w:pStyle w:val="PargrafodaLista"/>
                    <w:numPr>
                      <w:ilvl w:val="0"/>
                      <w:numId w:val="57"/>
                    </w:numPr>
                    <w:spacing w:after="0" w:line="240" w:lineRule="auto"/>
                    <w:jc w:val="both"/>
                    <w:rPr>
                      <w:rFonts w:ascii="Candara" w:hAnsi="Candara" w:cs="Arial"/>
                      <w:bCs/>
                      <w:color w:val="000000" w:themeColor="text1"/>
                      <w:sz w:val="22"/>
                      <w:szCs w:val="22"/>
                    </w:rPr>
                  </w:pPr>
                  <w:r w:rsidRPr="00BD010B">
                    <w:rPr>
                      <w:rFonts w:ascii="Candara" w:hAnsi="Candara" w:cs="Arial"/>
                      <w:bCs/>
                      <w:color w:val="000000" w:themeColor="text1"/>
                      <w:sz w:val="22"/>
                      <w:szCs w:val="22"/>
                    </w:rPr>
                    <w:t>Artigo 99 e § único da Lei Complementar Estadual n</w:t>
                  </w:r>
                  <w:r w:rsidRPr="00BD010B">
                    <w:rPr>
                      <w:rFonts w:ascii="Candara" w:hAnsi="Candara" w:cs="Arial"/>
                      <w:bCs/>
                      <w:color w:val="000000" w:themeColor="text1"/>
                      <w:sz w:val="22"/>
                      <w:szCs w:val="22"/>
                      <w:vertAlign w:val="superscript"/>
                    </w:rPr>
                    <w:t>o</w:t>
                  </w:r>
                  <w:r w:rsidRPr="00BD010B">
                    <w:rPr>
                      <w:rFonts w:ascii="Candara" w:hAnsi="Candara" w:cs="Arial"/>
                      <w:bCs/>
                      <w:color w:val="000000" w:themeColor="text1"/>
                      <w:sz w:val="22"/>
                      <w:szCs w:val="22"/>
                    </w:rPr>
                    <w:t xml:space="preserve"> 46/1994</w:t>
                  </w:r>
                  <w:r w:rsidR="00D8485F" w:rsidRPr="00BD010B">
                    <w:rPr>
                      <w:rFonts w:ascii="Candara" w:hAnsi="Candara" w:cs="Arial"/>
                      <w:color w:val="000000" w:themeColor="text1"/>
                      <w:sz w:val="22"/>
                      <w:szCs w:val="22"/>
                    </w:rPr>
                    <w:t>, renumerada por determinação expressa do art. 1º da Lei Complementar Estadual n° 98/1997</w:t>
                  </w:r>
                  <w:r w:rsidRPr="00BD010B">
                    <w:rPr>
                      <w:rFonts w:ascii="Candara" w:hAnsi="Candara" w:cs="Arial"/>
                      <w:bCs/>
                      <w:color w:val="000000" w:themeColor="text1"/>
                      <w:sz w:val="22"/>
                      <w:szCs w:val="22"/>
                    </w:rPr>
                    <w:t>.</w:t>
                  </w:r>
                </w:p>
                <w:p w:rsidR="00226F64" w:rsidRDefault="00226F64">
                  <w:pPr>
                    <w:spacing w:after="0" w:line="240" w:lineRule="auto"/>
                    <w:jc w:val="both"/>
                    <w:rPr>
                      <w:rFonts w:ascii="Candara" w:hAnsi="Candara" w:cs="Arial"/>
                      <w:b/>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sidR="00213814" w:rsidRPr="004D1540">
                    <w:rPr>
                      <w:rFonts w:ascii="Candara" w:hAnsi="Candara" w:cs="Arial"/>
                      <w:b/>
                      <w:bCs/>
                      <w:color w:val="298881" w:themeColor="accent1" w:themeShade="BF"/>
                      <w:sz w:val="22"/>
                      <w:szCs w:val="22"/>
                    </w:rPr>
                    <w:t>para requerimento</w:t>
                  </w:r>
                  <w:r w:rsidRPr="004D1540">
                    <w:rPr>
                      <w:rFonts w:ascii="Candara" w:hAnsi="Candara" w:cs="Arial"/>
                      <w:b/>
                      <w:bCs/>
                      <w:color w:val="298881" w:themeColor="accent1" w:themeShade="BF"/>
                      <w:sz w:val="22"/>
                      <w:szCs w:val="22"/>
                    </w:rPr>
                    <w:t xml:space="preserve">: </w:t>
                  </w:r>
                </w:p>
                <w:p w:rsidR="00CE2459" w:rsidRPr="004D1540" w:rsidRDefault="00CE2459">
                  <w:pPr>
                    <w:spacing w:after="0" w:line="240" w:lineRule="auto"/>
                    <w:jc w:val="both"/>
                    <w:rPr>
                      <w:rFonts w:ascii="Candara" w:hAnsi="Candara" w:cs="Arial"/>
                      <w:color w:val="000000" w:themeColor="text1"/>
                      <w:sz w:val="22"/>
                      <w:szCs w:val="22"/>
                    </w:rPr>
                  </w:pPr>
                  <w:r w:rsidRPr="004D1540">
                    <w:rPr>
                      <w:rFonts w:ascii="Candara" w:hAnsi="Candara" w:cs="Arial"/>
                      <w:color w:val="000000" w:themeColor="text1"/>
                      <w:sz w:val="22"/>
                      <w:szCs w:val="22"/>
                    </w:rPr>
                    <w:t xml:space="preserve">Ocupar cargo de provimento efetivo, e estar no exercício de cargo em </w:t>
                  </w:r>
                  <w:proofErr w:type="gramStart"/>
                  <w:r w:rsidRPr="004D1540">
                    <w:rPr>
                      <w:rFonts w:ascii="Candara" w:hAnsi="Candara" w:cs="Arial"/>
                      <w:color w:val="000000" w:themeColor="text1"/>
                      <w:sz w:val="22"/>
                      <w:szCs w:val="22"/>
                    </w:rPr>
                    <w:t>comissão</w:t>
                  </w:r>
                  <w:proofErr w:type="gramEnd"/>
                </w:p>
                <w:p w:rsidR="00226F64" w:rsidRPr="004D1540" w:rsidRDefault="00226F64">
                  <w:pPr>
                    <w:spacing w:after="0" w:line="240" w:lineRule="auto"/>
                    <w:jc w:val="both"/>
                    <w:rPr>
                      <w:rFonts w:ascii="Candara" w:hAnsi="Candara"/>
                      <w:color w:val="000000" w:themeColor="text1"/>
                      <w:sz w:val="22"/>
                      <w:szCs w:val="22"/>
                    </w:rPr>
                  </w:pPr>
                </w:p>
                <w:p w:rsidR="00226F64" w:rsidRPr="004D1540" w:rsidRDefault="004E1EC8">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 xml:space="preserve">1. </w:t>
                  </w:r>
                  <w:r w:rsidR="004E1EC8">
                    <w:rPr>
                      <w:rFonts w:ascii="Candara" w:hAnsi="Candara" w:cs="Arial"/>
                      <w:color w:val="000000" w:themeColor="text1"/>
                      <w:sz w:val="22"/>
                      <w:szCs w:val="22"/>
                    </w:rPr>
                    <w:t>SERVIDOR:</w:t>
                  </w:r>
                  <w:r w:rsidR="004E1EC8" w:rsidRPr="004D1540">
                    <w:rPr>
                      <w:rFonts w:ascii="Candara" w:hAnsi="Candara" w:cs="Arial"/>
                      <w:color w:val="000000" w:themeColor="text1"/>
                      <w:sz w:val="22"/>
                      <w:szCs w:val="22"/>
                    </w:rPr>
                    <w:t xml:space="preserve"> </w:t>
                  </w:r>
                  <w:r w:rsidRPr="004D1540">
                    <w:rPr>
                      <w:rFonts w:ascii="Candara" w:hAnsi="Candara" w:cs="Arial"/>
                      <w:color w:val="000000" w:themeColor="text1"/>
                      <w:sz w:val="22"/>
                      <w:szCs w:val="22"/>
                    </w:rPr>
                    <w:t>protocoliza n</w:t>
                  </w:r>
                  <w:r w:rsidR="00101CD2" w:rsidRPr="004D1540">
                    <w:rPr>
                      <w:rFonts w:ascii="Candara" w:hAnsi="Candara" w:cs="Arial"/>
                      <w:color w:val="000000" w:themeColor="text1"/>
                      <w:sz w:val="22"/>
                      <w:szCs w:val="22"/>
                    </w:rPr>
                    <w:t>a</w:t>
                  </w:r>
                  <w:r w:rsidRPr="004D1540">
                    <w:rPr>
                      <w:rFonts w:ascii="Candara" w:hAnsi="Candara" w:cs="Arial"/>
                      <w:color w:val="000000" w:themeColor="text1"/>
                      <w:sz w:val="22"/>
                      <w:szCs w:val="22"/>
                    </w:rPr>
                    <w:t xml:space="preserve"> </w:t>
                  </w:r>
                  <w:r w:rsidR="00670BFE" w:rsidRPr="004D1540">
                    <w:rPr>
                      <w:rFonts w:ascii="Candara" w:hAnsi="Candara" w:cs="Arial"/>
                      <w:color w:val="000000" w:themeColor="text1"/>
                      <w:sz w:val="22"/>
                      <w:szCs w:val="22"/>
                    </w:rPr>
                    <w:t>Seção de Protocolo do Tribunal de Justiça ou n</w:t>
                  </w:r>
                  <w:r w:rsidR="00CE2459" w:rsidRPr="004D1540">
                    <w:rPr>
                      <w:rFonts w:ascii="Candara" w:hAnsi="Candara" w:cs="Arial"/>
                      <w:color w:val="000000" w:themeColor="text1"/>
                      <w:sz w:val="22"/>
                      <w:szCs w:val="22"/>
                    </w:rPr>
                    <w:t>a Secretaria de Gestão do Foro</w:t>
                  </w:r>
                  <w:r w:rsidR="00670BFE" w:rsidRPr="004D1540">
                    <w:rPr>
                      <w:rFonts w:ascii="Candara" w:hAnsi="Candara" w:cs="Arial"/>
                      <w:color w:val="000000" w:themeColor="text1"/>
                      <w:sz w:val="22"/>
                      <w:szCs w:val="22"/>
                    </w:rPr>
                    <w:t xml:space="preserve"> da Comarca</w:t>
                  </w:r>
                  <w:r w:rsidRPr="004D1540">
                    <w:rPr>
                      <w:rFonts w:ascii="Candara" w:hAnsi="Candara" w:cs="Arial"/>
                      <w:color w:val="000000" w:themeColor="text1"/>
                      <w:sz w:val="22"/>
                      <w:szCs w:val="22"/>
                    </w:rPr>
                    <w:t xml:space="preserve"> o requerimento de opção de 65% (Formulário XI).</w:t>
                  </w:r>
                </w:p>
                <w:p w:rsidR="00226F64" w:rsidRDefault="009B59DD">
                  <w:pPr>
                    <w:pStyle w:val="PargrafodaLista"/>
                    <w:spacing w:after="0" w:line="240" w:lineRule="auto"/>
                    <w:ind w:left="0"/>
                    <w:jc w:val="both"/>
                    <w:rPr>
                      <w:rFonts w:ascii="Candara" w:hAnsi="Candara" w:cs="Arial"/>
                      <w:color w:val="000000" w:themeColor="text1"/>
                      <w:sz w:val="22"/>
                      <w:szCs w:val="22"/>
                    </w:rPr>
                  </w:pPr>
                  <w:r w:rsidRPr="009B59DD">
                    <w:rPr>
                      <w:rFonts w:ascii="Candara" w:hAnsi="Candara" w:cs="Arial"/>
                      <w:b/>
                      <w:color w:val="000000" w:themeColor="text1"/>
                      <w:sz w:val="22"/>
                      <w:szCs w:val="22"/>
                      <w:u w:val="single"/>
                    </w:rPr>
                    <w:t>No caso de nomeação</w:t>
                  </w:r>
                  <w:r>
                    <w:rPr>
                      <w:rFonts w:ascii="Candara" w:hAnsi="Candara" w:cs="Arial"/>
                      <w:color w:val="000000" w:themeColor="text1"/>
                      <w:sz w:val="22"/>
                      <w:szCs w:val="22"/>
                    </w:rPr>
                    <w:t>, o</w:t>
                  </w:r>
                  <w:r w:rsidRPr="004E1EC8">
                    <w:rPr>
                      <w:rFonts w:ascii="Candara" w:hAnsi="Candara" w:cs="Arial"/>
                      <w:color w:val="000000" w:themeColor="text1"/>
                      <w:sz w:val="22"/>
                      <w:szCs w:val="22"/>
                    </w:rPr>
                    <w:t xml:space="preserve"> requerimento é encaminhado à Seção de</w:t>
                  </w:r>
                  <w:r>
                    <w:rPr>
                      <w:rFonts w:ascii="Candara" w:hAnsi="Candara" w:cs="Arial"/>
                      <w:color w:val="000000" w:themeColor="text1"/>
                      <w:sz w:val="22"/>
                      <w:szCs w:val="22"/>
                    </w:rPr>
                    <w:t xml:space="preserve"> Registro Funcional de Servidor. </w:t>
                  </w:r>
                  <w:r w:rsidR="00286C5D" w:rsidRPr="009B59DD">
                    <w:rPr>
                      <w:rFonts w:ascii="Candara" w:hAnsi="Candara" w:cs="Arial"/>
                      <w:b/>
                      <w:color w:val="000000" w:themeColor="text1"/>
                      <w:sz w:val="22"/>
                      <w:szCs w:val="22"/>
                      <w:u w:val="single"/>
                    </w:rPr>
                    <w:t>No caso de substituição</w:t>
                  </w:r>
                  <w:r w:rsidR="004E1EC8" w:rsidRPr="004E1EC8">
                    <w:rPr>
                      <w:rFonts w:ascii="Candara" w:hAnsi="Candara" w:cs="Arial"/>
                      <w:color w:val="000000" w:themeColor="text1"/>
                      <w:sz w:val="22"/>
                      <w:szCs w:val="22"/>
                    </w:rPr>
                    <w:t>, o</w:t>
                  </w:r>
                  <w:r w:rsidR="00286C5D" w:rsidRPr="004E1EC8">
                    <w:rPr>
                      <w:rFonts w:ascii="Candara" w:hAnsi="Candara" w:cs="Arial"/>
                      <w:color w:val="000000" w:themeColor="text1"/>
                      <w:sz w:val="22"/>
                      <w:szCs w:val="22"/>
                    </w:rPr>
                    <w:t xml:space="preserve"> requerimento é encaminhado à Seção de Legislação e </w:t>
                  </w:r>
                  <w:r w:rsidR="004E1EC8">
                    <w:rPr>
                      <w:rFonts w:ascii="Candara" w:hAnsi="Candara" w:cs="Arial"/>
                      <w:color w:val="000000" w:themeColor="text1"/>
                      <w:sz w:val="22"/>
                      <w:szCs w:val="22"/>
                    </w:rPr>
                    <w:t>Benefícios.</w:t>
                  </w:r>
                </w:p>
                <w:p w:rsidR="00226F64" w:rsidRPr="004E1EC8" w:rsidRDefault="004E1EC8">
                  <w:pPr>
                    <w:pStyle w:val="PargrafodaLista"/>
                    <w:spacing w:after="0" w:line="240" w:lineRule="auto"/>
                    <w:ind w:left="0"/>
                    <w:jc w:val="both"/>
                    <w:rPr>
                      <w:rFonts w:ascii="Candara" w:hAnsi="Candara"/>
                      <w:color w:val="000000" w:themeColor="text1"/>
                      <w:sz w:val="22"/>
                      <w:szCs w:val="22"/>
                    </w:rPr>
                  </w:pPr>
                  <w:r w:rsidRPr="004E1EC8">
                    <w:rPr>
                      <w:rFonts w:ascii="Candara" w:hAnsi="Candara" w:cs="Arial"/>
                      <w:color w:val="000000" w:themeColor="text1"/>
                      <w:sz w:val="22"/>
                      <w:szCs w:val="22"/>
                    </w:rPr>
                    <w:t>2</w:t>
                  </w:r>
                  <w:r w:rsidR="00286C5D" w:rsidRPr="004E1EC8">
                    <w:rPr>
                      <w:rFonts w:ascii="Candara" w:hAnsi="Candara" w:cs="Arial"/>
                      <w:color w:val="000000" w:themeColor="text1"/>
                      <w:sz w:val="22"/>
                      <w:szCs w:val="22"/>
                    </w:rPr>
                    <w:t xml:space="preserve">. </w:t>
                  </w:r>
                  <w:r w:rsidR="009B59DD">
                    <w:rPr>
                      <w:rFonts w:ascii="Candara" w:hAnsi="Candara" w:cs="Arial"/>
                      <w:color w:val="000000" w:themeColor="text1"/>
                      <w:sz w:val="22"/>
                      <w:szCs w:val="22"/>
                    </w:rPr>
                    <w:t xml:space="preserve">SEÇÃO E REGISTRO FUNCIONAL DE SERVIDOR/ </w:t>
                  </w:r>
                  <w:r w:rsidRPr="004E1EC8">
                    <w:rPr>
                      <w:rFonts w:ascii="Candara" w:hAnsi="Candara" w:cs="Arial"/>
                      <w:color w:val="000000" w:themeColor="text1"/>
                      <w:sz w:val="22"/>
                      <w:szCs w:val="22"/>
                    </w:rPr>
                    <w:t>SEÇÃO DE LEGISLAÇÃO E BENEFÍCIOS:</w:t>
                  </w:r>
                  <w:r w:rsidR="00286C5D" w:rsidRPr="004E1EC8">
                    <w:rPr>
                      <w:rFonts w:ascii="Candara" w:hAnsi="Candara" w:cs="Arial"/>
                      <w:color w:val="000000" w:themeColor="text1"/>
                      <w:sz w:val="22"/>
                      <w:szCs w:val="22"/>
                    </w:rPr>
                    <w:t xml:space="preserve"> </w:t>
                  </w:r>
                  <w:r w:rsidRPr="004E1EC8">
                    <w:rPr>
                      <w:rFonts w:ascii="Candara" w:hAnsi="Candara" w:cs="Arial"/>
                      <w:color w:val="000000" w:themeColor="text1"/>
                      <w:sz w:val="22"/>
                      <w:szCs w:val="22"/>
                    </w:rPr>
                    <w:t>verifica a documentação e autua</w:t>
                  </w:r>
                  <w:r>
                    <w:rPr>
                      <w:rFonts w:ascii="Candara" w:hAnsi="Candara" w:cs="Arial"/>
                      <w:color w:val="000000" w:themeColor="text1"/>
                      <w:sz w:val="22"/>
                      <w:szCs w:val="22"/>
                    </w:rPr>
                    <w:t xml:space="preserve"> o processo de g</w:t>
                  </w:r>
                  <w:r w:rsidRPr="004E1EC8">
                    <w:rPr>
                      <w:rFonts w:ascii="Candara" w:hAnsi="Candara" w:cs="Arial"/>
                      <w:color w:val="000000" w:themeColor="text1"/>
                      <w:sz w:val="22"/>
                      <w:szCs w:val="22"/>
                    </w:rPr>
                    <w:t xml:space="preserve">ratificação por exercício de cargo em comissão e </w:t>
                  </w:r>
                  <w:r w:rsidR="00286C5D" w:rsidRPr="004E1EC8">
                    <w:rPr>
                      <w:rFonts w:ascii="Candara" w:hAnsi="Candara" w:cs="Arial"/>
                      <w:color w:val="000000" w:themeColor="text1"/>
                      <w:sz w:val="22"/>
                      <w:szCs w:val="22"/>
                    </w:rPr>
                    <w:t xml:space="preserve">encaminha à Coordenadoria de Recursos </w:t>
                  </w:r>
                  <w:r w:rsidRPr="004E1EC8">
                    <w:rPr>
                      <w:rFonts w:ascii="Candara" w:hAnsi="Candara" w:cs="Arial"/>
                      <w:color w:val="000000" w:themeColor="text1"/>
                      <w:sz w:val="22"/>
                      <w:szCs w:val="22"/>
                    </w:rPr>
                    <w:t>Humanos.</w:t>
                  </w:r>
                </w:p>
                <w:p w:rsidR="00226F64" w:rsidRPr="004E1EC8" w:rsidRDefault="004E1EC8">
                  <w:pPr>
                    <w:pStyle w:val="PargrafodaLista"/>
                    <w:spacing w:after="0" w:line="240" w:lineRule="auto"/>
                    <w:ind w:left="0"/>
                    <w:jc w:val="both"/>
                    <w:rPr>
                      <w:rFonts w:ascii="Candara" w:hAnsi="Candara"/>
                      <w:color w:val="000000" w:themeColor="text1"/>
                      <w:sz w:val="22"/>
                      <w:szCs w:val="22"/>
                    </w:rPr>
                  </w:pPr>
                  <w:r w:rsidRPr="004E1EC8">
                    <w:rPr>
                      <w:rFonts w:ascii="Candara" w:hAnsi="Candara" w:cs="Arial"/>
                      <w:color w:val="000000" w:themeColor="text1"/>
                      <w:sz w:val="22"/>
                      <w:szCs w:val="22"/>
                    </w:rPr>
                    <w:t>3. A COORDENADORIA DE RECURSOS HUMANOS:</w:t>
                  </w:r>
                  <w:r>
                    <w:rPr>
                      <w:rFonts w:ascii="Candara" w:hAnsi="Candara" w:cs="Arial"/>
                      <w:color w:val="000000" w:themeColor="text1"/>
                      <w:sz w:val="22"/>
                      <w:szCs w:val="22"/>
                    </w:rPr>
                    <w:t xml:space="preserve"> elabora </w:t>
                  </w:r>
                  <w:r w:rsidRPr="004E1EC8">
                    <w:rPr>
                      <w:rFonts w:ascii="Candara" w:hAnsi="Candara" w:cs="Arial"/>
                      <w:color w:val="000000" w:themeColor="text1"/>
                      <w:sz w:val="22"/>
                      <w:szCs w:val="22"/>
                    </w:rPr>
                    <w:t xml:space="preserve">o ato </w:t>
                  </w:r>
                  <w:r w:rsidR="00286C5D" w:rsidRPr="004E1EC8">
                    <w:rPr>
                      <w:rFonts w:ascii="Candara" w:hAnsi="Candara" w:cs="Arial"/>
                      <w:color w:val="000000" w:themeColor="text1"/>
                      <w:sz w:val="22"/>
                      <w:szCs w:val="22"/>
                    </w:rPr>
                    <w:t>encaminha o processo para a Secretar</w:t>
                  </w:r>
                  <w:r w:rsidR="009E5DA2" w:rsidRPr="004E1EC8">
                    <w:rPr>
                      <w:rFonts w:ascii="Candara" w:hAnsi="Candara" w:cs="Arial"/>
                      <w:color w:val="000000" w:themeColor="text1"/>
                      <w:sz w:val="22"/>
                      <w:szCs w:val="22"/>
                    </w:rPr>
                    <w:t>ia Geral para assinatura</w:t>
                  </w:r>
                  <w:r>
                    <w:rPr>
                      <w:rFonts w:ascii="Candara" w:hAnsi="Candara" w:cs="Arial"/>
                      <w:color w:val="000000" w:themeColor="text1"/>
                      <w:sz w:val="22"/>
                      <w:szCs w:val="22"/>
                    </w:rPr>
                    <w:t>.</w:t>
                  </w:r>
                </w:p>
                <w:p w:rsidR="004E1EC8" w:rsidRDefault="004E1EC8">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4</w:t>
                  </w:r>
                  <w:r w:rsidR="00286C5D" w:rsidRPr="004E1EC8">
                    <w:rPr>
                      <w:rFonts w:ascii="Candara" w:hAnsi="Candara" w:cs="Arial"/>
                      <w:color w:val="000000" w:themeColor="text1"/>
                      <w:sz w:val="22"/>
                      <w:szCs w:val="22"/>
                    </w:rPr>
                    <w:t xml:space="preserve">. </w:t>
                  </w:r>
                  <w:r w:rsidRPr="004E1EC8">
                    <w:rPr>
                      <w:rFonts w:ascii="Candara" w:hAnsi="Candara" w:cs="Arial"/>
                      <w:color w:val="000000" w:themeColor="text1"/>
                      <w:sz w:val="22"/>
                      <w:szCs w:val="22"/>
                    </w:rPr>
                    <w:t>SECRETARIA GERAL</w:t>
                  </w:r>
                  <w:r>
                    <w:rPr>
                      <w:rFonts w:ascii="Candara" w:hAnsi="Candara" w:cs="Arial"/>
                      <w:color w:val="000000" w:themeColor="text1"/>
                      <w:sz w:val="22"/>
                      <w:szCs w:val="22"/>
                    </w:rPr>
                    <w:t>:</w:t>
                  </w:r>
                  <w:r w:rsidRPr="004E1EC8">
                    <w:rPr>
                      <w:rFonts w:ascii="Candara" w:hAnsi="Candara" w:cs="Arial"/>
                      <w:color w:val="000000" w:themeColor="text1"/>
                      <w:sz w:val="22"/>
                      <w:szCs w:val="22"/>
                    </w:rPr>
                    <w:t xml:space="preserve"> </w:t>
                  </w:r>
                  <w:r>
                    <w:rPr>
                      <w:rFonts w:ascii="Candara" w:hAnsi="Candara" w:cs="Arial"/>
                      <w:color w:val="000000" w:themeColor="text1"/>
                      <w:sz w:val="22"/>
                      <w:szCs w:val="22"/>
                    </w:rPr>
                    <w:t xml:space="preserve">assina e </w:t>
                  </w:r>
                  <w:r w:rsidR="00286C5D" w:rsidRPr="004E1EC8">
                    <w:rPr>
                      <w:rFonts w:ascii="Candara" w:hAnsi="Candara" w:cs="Arial"/>
                      <w:color w:val="000000" w:themeColor="text1"/>
                      <w:sz w:val="22"/>
                      <w:szCs w:val="22"/>
                    </w:rPr>
                    <w:t>devolve os autos à Coordenadoria de Recursos Humanos</w:t>
                  </w:r>
                  <w:r>
                    <w:rPr>
                      <w:rFonts w:ascii="Candara" w:hAnsi="Candara" w:cs="Arial"/>
                      <w:color w:val="000000" w:themeColor="text1"/>
                      <w:sz w:val="22"/>
                      <w:szCs w:val="22"/>
                    </w:rPr>
                    <w:t>.</w:t>
                  </w:r>
                </w:p>
                <w:p w:rsidR="004E1EC8" w:rsidRDefault="004E1EC8">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5</w:t>
                  </w:r>
                  <w:r w:rsidRPr="004E1EC8">
                    <w:rPr>
                      <w:rFonts w:ascii="Candara" w:hAnsi="Candara" w:cs="Arial"/>
                      <w:color w:val="000000" w:themeColor="text1"/>
                      <w:sz w:val="22"/>
                      <w:szCs w:val="22"/>
                    </w:rPr>
                    <w:t>. A COORDENADORIA DE RECURSOS HUMANOS:</w:t>
                  </w:r>
                  <w:r>
                    <w:rPr>
                      <w:rFonts w:ascii="Candara" w:hAnsi="Candara" w:cs="Arial"/>
                      <w:color w:val="000000" w:themeColor="text1"/>
                      <w:sz w:val="22"/>
                      <w:szCs w:val="22"/>
                    </w:rPr>
                    <w:t xml:space="preserve"> </w:t>
                  </w:r>
                  <w:r w:rsidR="002D4223" w:rsidRPr="004E1EC8">
                    <w:rPr>
                      <w:rFonts w:ascii="Candara" w:hAnsi="Candara" w:cs="Arial"/>
                      <w:color w:val="000000" w:themeColor="text1"/>
                      <w:sz w:val="22"/>
                      <w:szCs w:val="22"/>
                    </w:rPr>
                    <w:t xml:space="preserve">disponibilização </w:t>
                  </w:r>
                  <w:r>
                    <w:rPr>
                      <w:rFonts w:ascii="Candara" w:hAnsi="Candara" w:cs="Arial"/>
                      <w:color w:val="000000" w:themeColor="text1"/>
                      <w:sz w:val="22"/>
                      <w:szCs w:val="22"/>
                    </w:rPr>
                    <w:t xml:space="preserve">o Ato no </w:t>
                  </w:r>
                  <w:r w:rsidR="002D4223" w:rsidRPr="004E1EC8">
                    <w:rPr>
                      <w:rFonts w:ascii="Candara" w:hAnsi="Candara" w:cs="Arial"/>
                      <w:color w:val="000000" w:themeColor="text1"/>
                      <w:sz w:val="22"/>
                      <w:szCs w:val="22"/>
                    </w:rPr>
                    <w:t>e-diário (Diário da Justiça Eletrônico)</w:t>
                  </w:r>
                </w:p>
                <w:p w:rsidR="004E1EC8" w:rsidRDefault="004E1EC8">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6.</w:t>
                  </w:r>
                  <w:r w:rsidRPr="004E1EC8">
                    <w:rPr>
                      <w:rFonts w:ascii="Candara" w:hAnsi="Candara" w:cs="Arial"/>
                      <w:color w:val="000000" w:themeColor="text1"/>
                      <w:sz w:val="22"/>
                      <w:szCs w:val="22"/>
                    </w:rPr>
                    <w:t xml:space="preserve"> SEÇÃO DE LEGISLAÇÃO E BENEFÍCIOS</w:t>
                  </w:r>
                  <w:r>
                    <w:rPr>
                      <w:rFonts w:ascii="Candara" w:hAnsi="Candara" w:cs="Arial"/>
                      <w:color w:val="000000" w:themeColor="text1"/>
                      <w:sz w:val="22"/>
                      <w:szCs w:val="22"/>
                    </w:rPr>
                    <w:t xml:space="preserve">: realiza </w:t>
                  </w:r>
                  <w:r w:rsidR="00286C5D" w:rsidRPr="004E1EC8">
                    <w:rPr>
                      <w:rFonts w:ascii="Candara" w:hAnsi="Candara" w:cs="Arial"/>
                      <w:color w:val="000000" w:themeColor="text1"/>
                      <w:sz w:val="22"/>
                      <w:szCs w:val="22"/>
                    </w:rPr>
                    <w:t xml:space="preserve">anotação </w:t>
                  </w:r>
                  <w:r>
                    <w:rPr>
                      <w:rFonts w:ascii="Candara" w:hAnsi="Candara" w:cs="Arial"/>
                      <w:color w:val="000000" w:themeColor="text1"/>
                      <w:sz w:val="22"/>
                      <w:szCs w:val="22"/>
                    </w:rPr>
                    <w:t>em</w:t>
                  </w:r>
                  <w:r w:rsidR="00286C5D" w:rsidRPr="004E1EC8">
                    <w:rPr>
                      <w:rFonts w:ascii="Candara" w:hAnsi="Candara" w:cs="Arial"/>
                      <w:color w:val="000000" w:themeColor="text1"/>
                      <w:sz w:val="22"/>
                      <w:szCs w:val="22"/>
                    </w:rPr>
                    <w:t xml:space="preserve"> ficha fu</w:t>
                  </w:r>
                  <w:r w:rsidR="009E5DA2" w:rsidRPr="004E1EC8">
                    <w:rPr>
                      <w:rFonts w:ascii="Candara" w:hAnsi="Candara" w:cs="Arial"/>
                      <w:color w:val="000000" w:themeColor="text1"/>
                      <w:sz w:val="22"/>
                      <w:szCs w:val="22"/>
                    </w:rPr>
                    <w:t>ncional</w:t>
                  </w:r>
                  <w:r>
                    <w:rPr>
                      <w:rFonts w:ascii="Candara" w:hAnsi="Candara" w:cs="Arial"/>
                      <w:color w:val="000000" w:themeColor="text1"/>
                      <w:sz w:val="22"/>
                      <w:szCs w:val="22"/>
                    </w:rPr>
                    <w:t xml:space="preserve"> e </w:t>
                  </w:r>
                  <w:r w:rsidR="00286C5D" w:rsidRPr="004E1EC8">
                    <w:rPr>
                      <w:rFonts w:ascii="Candara" w:hAnsi="Candara" w:cs="Arial"/>
                      <w:color w:val="000000" w:themeColor="text1"/>
                      <w:sz w:val="22"/>
                      <w:szCs w:val="22"/>
                    </w:rPr>
                    <w:t xml:space="preserve">encaminha </w:t>
                  </w:r>
                  <w:r>
                    <w:rPr>
                      <w:rFonts w:ascii="Candara" w:hAnsi="Candara" w:cs="Arial"/>
                      <w:color w:val="000000" w:themeColor="text1"/>
                      <w:sz w:val="22"/>
                      <w:szCs w:val="22"/>
                    </w:rPr>
                    <w:t xml:space="preserve">o </w:t>
                  </w:r>
                  <w:r w:rsidR="00286C5D" w:rsidRPr="004E1EC8">
                    <w:rPr>
                      <w:rFonts w:ascii="Candara" w:hAnsi="Candara" w:cs="Arial"/>
                      <w:color w:val="000000" w:themeColor="text1"/>
                      <w:sz w:val="22"/>
                      <w:szCs w:val="22"/>
                    </w:rPr>
                    <w:t>processo à Coordenadoria de Pagamento</w:t>
                  </w:r>
                  <w:r>
                    <w:rPr>
                      <w:rFonts w:ascii="Candara" w:hAnsi="Candara" w:cs="Arial"/>
                      <w:color w:val="000000" w:themeColor="text1"/>
                      <w:sz w:val="22"/>
                      <w:szCs w:val="22"/>
                    </w:rPr>
                    <w:t xml:space="preserve"> de Pessoal.</w:t>
                  </w:r>
                </w:p>
                <w:p w:rsidR="00226F64" w:rsidRPr="004E1EC8" w:rsidRDefault="00286C5D">
                  <w:pPr>
                    <w:pStyle w:val="PargrafodaLista"/>
                    <w:spacing w:after="0" w:line="240" w:lineRule="auto"/>
                    <w:ind w:left="0"/>
                    <w:jc w:val="both"/>
                    <w:rPr>
                      <w:rFonts w:ascii="Candara" w:hAnsi="Candara"/>
                      <w:color w:val="000000" w:themeColor="text1"/>
                      <w:sz w:val="22"/>
                      <w:szCs w:val="22"/>
                    </w:rPr>
                  </w:pPr>
                  <w:r w:rsidRPr="004E1EC8">
                    <w:rPr>
                      <w:rFonts w:ascii="Candara" w:hAnsi="Candara" w:cs="Arial"/>
                      <w:color w:val="000000" w:themeColor="text1"/>
                      <w:sz w:val="22"/>
                      <w:szCs w:val="22"/>
                    </w:rPr>
                    <w:t xml:space="preserve"> 7. </w:t>
                  </w:r>
                  <w:r w:rsidR="009B59DD" w:rsidRPr="004E1EC8">
                    <w:rPr>
                      <w:rFonts w:ascii="Candara" w:hAnsi="Candara" w:cs="Arial"/>
                      <w:color w:val="000000" w:themeColor="text1"/>
                      <w:sz w:val="22"/>
                      <w:szCs w:val="22"/>
                    </w:rPr>
                    <w:t>COORDENADORIA DE PAGAMENTO DE PESSOAL</w:t>
                  </w:r>
                  <w:r w:rsidR="009B59DD">
                    <w:rPr>
                      <w:rFonts w:ascii="Candara" w:hAnsi="Candara" w:cs="Arial"/>
                      <w:color w:val="000000" w:themeColor="text1"/>
                      <w:sz w:val="22"/>
                      <w:szCs w:val="22"/>
                    </w:rPr>
                    <w:t xml:space="preserve">: </w:t>
                  </w:r>
                  <w:r w:rsidR="004E1EC8" w:rsidRPr="004E1EC8">
                    <w:rPr>
                      <w:rFonts w:ascii="Candara" w:hAnsi="Candara" w:cs="Arial"/>
                      <w:color w:val="000000" w:themeColor="text1"/>
                      <w:sz w:val="22"/>
                      <w:szCs w:val="22"/>
                    </w:rPr>
                    <w:t>inclu</w:t>
                  </w:r>
                  <w:r w:rsidR="004E1EC8">
                    <w:rPr>
                      <w:rFonts w:ascii="Candara" w:hAnsi="Candara" w:cs="Arial"/>
                      <w:color w:val="000000" w:themeColor="text1"/>
                      <w:sz w:val="22"/>
                      <w:szCs w:val="22"/>
                    </w:rPr>
                    <w:t>i</w:t>
                  </w:r>
                  <w:r w:rsidR="004E1EC8" w:rsidRPr="004E1EC8">
                    <w:rPr>
                      <w:rFonts w:ascii="Candara" w:hAnsi="Candara" w:cs="Arial"/>
                      <w:color w:val="000000" w:themeColor="text1"/>
                      <w:sz w:val="22"/>
                      <w:szCs w:val="22"/>
                    </w:rPr>
                    <w:t xml:space="preserve"> no sistema de folha de pagamento</w:t>
                  </w:r>
                  <w:r w:rsidR="004E1EC8">
                    <w:rPr>
                      <w:rFonts w:ascii="Candara" w:hAnsi="Candara" w:cs="Arial"/>
                      <w:color w:val="000000" w:themeColor="text1"/>
                      <w:sz w:val="22"/>
                      <w:szCs w:val="22"/>
                    </w:rPr>
                    <w:t xml:space="preserve"> e </w:t>
                  </w:r>
                  <w:r w:rsidRPr="004E1EC8">
                    <w:rPr>
                      <w:rFonts w:ascii="Candara" w:hAnsi="Candara" w:cs="Arial"/>
                      <w:color w:val="000000" w:themeColor="text1"/>
                      <w:sz w:val="22"/>
                      <w:szCs w:val="22"/>
                    </w:rPr>
                    <w:t>encaminha o processo à Seção d</w:t>
                  </w:r>
                  <w:r w:rsidR="008D1565" w:rsidRPr="004E1EC8">
                    <w:rPr>
                      <w:rFonts w:ascii="Candara" w:hAnsi="Candara" w:cs="Arial"/>
                      <w:color w:val="000000" w:themeColor="text1"/>
                      <w:sz w:val="22"/>
                      <w:szCs w:val="22"/>
                    </w:rPr>
                    <w:t>e Legislação e Benefícios para a</w:t>
                  </w:r>
                  <w:r w:rsidRPr="004E1EC8">
                    <w:rPr>
                      <w:rFonts w:ascii="Candara" w:hAnsi="Candara" w:cs="Arial"/>
                      <w:color w:val="000000" w:themeColor="text1"/>
                      <w:sz w:val="22"/>
                      <w:szCs w:val="22"/>
                    </w:rPr>
                    <w:t>rquivo.</w:t>
                  </w:r>
                </w:p>
                <w:p w:rsidR="00226F64" w:rsidRPr="004E1EC8" w:rsidRDefault="00226F64">
                  <w:pPr>
                    <w:pStyle w:val="PargrafodaLista"/>
                    <w:spacing w:after="0" w:line="240" w:lineRule="auto"/>
                    <w:ind w:left="0"/>
                    <w:jc w:val="both"/>
                    <w:rPr>
                      <w:rFonts w:ascii="Candara" w:hAnsi="Candara" w:cs="Arial"/>
                      <w:color w:val="000000" w:themeColor="text1"/>
                      <w:sz w:val="22"/>
                      <w:szCs w:val="22"/>
                    </w:rPr>
                  </w:pPr>
                </w:p>
                <w:p w:rsidR="0077421E" w:rsidRPr="004E1EC8" w:rsidRDefault="0077421E" w:rsidP="0077421E">
                  <w:pPr>
                    <w:spacing w:after="0" w:line="240" w:lineRule="auto"/>
                    <w:jc w:val="both"/>
                    <w:rPr>
                      <w:rFonts w:ascii="Candara" w:hAnsi="Candara"/>
                      <w:color w:val="298881" w:themeColor="accent1" w:themeShade="BF"/>
                      <w:sz w:val="22"/>
                      <w:szCs w:val="22"/>
                    </w:rPr>
                  </w:pPr>
                  <w:r w:rsidRPr="004E1EC8">
                    <w:rPr>
                      <w:rFonts w:ascii="Candara" w:hAnsi="Candara" w:cs="Arial"/>
                      <w:b/>
                      <w:bCs/>
                      <w:color w:val="298881" w:themeColor="accent1" w:themeShade="BF"/>
                      <w:sz w:val="22"/>
                      <w:szCs w:val="22"/>
                    </w:rPr>
                    <w:t xml:space="preserve">Formulário necessário: </w:t>
                  </w:r>
                </w:p>
                <w:p w:rsidR="0077421E" w:rsidRPr="004E1EC8" w:rsidRDefault="0077421E" w:rsidP="0077421E">
                  <w:pPr>
                    <w:spacing w:after="0" w:line="240" w:lineRule="auto"/>
                    <w:jc w:val="both"/>
                    <w:rPr>
                      <w:rFonts w:ascii="Candara" w:hAnsi="Candara"/>
                      <w:color w:val="000000" w:themeColor="text1"/>
                      <w:sz w:val="22"/>
                      <w:szCs w:val="22"/>
                    </w:rPr>
                  </w:pPr>
                  <w:r w:rsidRPr="004E1EC8">
                    <w:rPr>
                      <w:rFonts w:ascii="Candara" w:hAnsi="Candara" w:cs="Arial"/>
                      <w:color w:val="000000" w:themeColor="text1"/>
                      <w:sz w:val="22"/>
                      <w:szCs w:val="22"/>
                    </w:rPr>
                    <w:t xml:space="preserve">Formulário XI - </w:t>
                  </w:r>
                  <w:r w:rsidR="003B7A06" w:rsidRPr="004E1EC8">
                    <w:rPr>
                      <w:rFonts w:ascii="Candara" w:hAnsi="Candara" w:cs="Arial"/>
                      <w:color w:val="000000" w:themeColor="text1"/>
                      <w:sz w:val="22"/>
                      <w:szCs w:val="22"/>
                    </w:rPr>
                    <w:t>Sistema de Recursos Humanos - NP 02</w:t>
                  </w:r>
                  <w:r w:rsidR="008D1565" w:rsidRPr="004E1EC8">
                    <w:rPr>
                      <w:rFonts w:ascii="Candara" w:hAnsi="Candara" w:cs="Arial"/>
                      <w:color w:val="000000" w:themeColor="text1"/>
                      <w:sz w:val="22"/>
                      <w:szCs w:val="22"/>
                    </w:rPr>
                    <w:t>.</w:t>
                  </w:r>
                </w:p>
                <w:p w:rsidR="0077421E" w:rsidRPr="004E1EC8" w:rsidRDefault="0077421E">
                  <w:pPr>
                    <w:spacing w:after="0" w:line="240" w:lineRule="auto"/>
                    <w:jc w:val="both"/>
                    <w:rPr>
                      <w:rFonts w:ascii="Candara" w:hAnsi="Candara" w:cs="Arial"/>
                      <w:b/>
                      <w:color w:val="000000" w:themeColor="text1"/>
                      <w:sz w:val="22"/>
                      <w:szCs w:val="22"/>
                    </w:rPr>
                  </w:pPr>
                </w:p>
                <w:p w:rsidR="00226F64" w:rsidRPr="004E1EC8" w:rsidRDefault="00286C5D">
                  <w:pPr>
                    <w:spacing w:after="0" w:line="240" w:lineRule="auto"/>
                    <w:jc w:val="both"/>
                    <w:rPr>
                      <w:rFonts w:ascii="Candara" w:hAnsi="Candara"/>
                      <w:color w:val="298881" w:themeColor="accent1" w:themeShade="BF"/>
                      <w:sz w:val="22"/>
                      <w:szCs w:val="22"/>
                    </w:rPr>
                  </w:pPr>
                  <w:r w:rsidRPr="004E1EC8">
                    <w:rPr>
                      <w:rFonts w:ascii="Candara" w:hAnsi="Candara" w:cs="Arial"/>
                      <w:b/>
                      <w:color w:val="298881" w:themeColor="accent1" w:themeShade="BF"/>
                      <w:sz w:val="22"/>
                      <w:szCs w:val="22"/>
                    </w:rPr>
                    <w:t>Contatos:</w:t>
                  </w:r>
                </w:p>
                <w:p w:rsidR="00E30A40" w:rsidRPr="004E1EC8" w:rsidRDefault="00E30A40" w:rsidP="00E30A40">
                  <w:pPr>
                    <w:spacing w:after="0" w:line="240" w:lineRule="auto"/>
                    <w:jc w:val="both"/>
                    <w:rPr>
                      <w:rFonts w:ascii="Candara" w:hAnsi="Candara" w:cs="Arial"/>
                      <w:color w:val="000000" w:themeColor="text1"/>
                      <w:sz w:val="22"/>
                      <w:szCs w:val="22"/>
                    </w:rPr>
                  </w:pPr>
                  <w:r w:rsidRPr="004E1EC8">
                    <w:rPr>
                      <w:rFonts w:ascii="Candara" w:hAnsi="Candara" w:cs="Arial"/>
                      <w:color w:val="000000" w:themeColor="text1"/>
                      <w:sz w:val="22"/>
                      <w:szCs w:val="22"/>
                    </w:rPr>
                    <w:lastRenderedPageBreak/>
                    <w:t>Responsável: Seção de Registro Funcional de Servidor / Seção de Legislação e Benefícios</w:t>
                  </w:r>
                </w:p>
                <w:p w:rsidR="00E30A40" w:rsidRPr="004E1EC8" w:rsidRDefault="00E30A40" w:rsidP="00E30A40">
                  <w:pPr>
                    <w:spacing w:after="0" w:line="240" w:lineRule="auto"/>
                    <w:jc w:val="both"/>
                    <w:rPr>
                      <w:rFonts w:ascii="Candara" w:hAnsi="Candara" w:cs="Arial"/>
                      <w:color w:val="000000" w:themeColor="text1"/>
                      <w:sz w:val="22"/>
                      <w:szCs w:val="22"/>
                    </w:rPr>
                  </w:pPr>
                  <w:r w:rsidRPr="004E1EC8">
                    <w:rPr>
                      <w:rFonts w:ascii="Candara" w:hAnsi="Candara" w:cs="Arial"/>
                      <w:color w:val="000000" w:themeColor="text1"/>
                      <w:sz w:val="22"/>
                      <w:szCs w:val="22"/>
                    </w:rPr>
                    <w:t>Telefone: (27) 3334-2170 / 3334-2280 / 3334-2336 / 3334-2819 / 3334-2259 / 3334-2251 / 3334-2116 / 3334-2330 / 3334-2787</w:t>
                  </w:r>
                </w:p>
                <w:p w:rsidR="00B4007A" w:rsidRPr="004E1EC8" w:rsidRDefault="00B4007A" w:rsidP="00B4007A">
                  <w:pPr>
                    <w:rPr>
                      <w:rFonts w:ascii="Candara" w:hAnsi="Candara" w:cs="Arial"/>
                      <w:color w:val="000000" w:themeColor="text1"/>
                      <w:sz w:val="22"/>
                      <w:szCs w:val="22"/>
                    </w:rPr>
                  </w:pPr>
                  <w:r w:rsidRPr="004E1EC8">
                    <w:rPr>
                      <w:rFonts w:ascii="Candara" w:hAnsi="Candara" w:cs="Arial"/>
                      <w:color w:val="000000" w:themeColor="text1"/>
                      <w:sz w:val="22"/>
                      <w:szCs w:val="22"/>
                    </w:rPr>
                    <w:t xml:space="preserve">E-mail: </w:t>
                  </w:r>
                  <w:proofErr w:type="gramStart"/>
                  <w:r w:rsidRPr="004E1EC8">
                    <w:rPr>
                      <w:rFonts w:ascii="Candara" w:hAnsi="Candara" w:cs="Arial"/>
                      <w:color w:val="000000" w:themeColor="text1"/>
                      <w:sz w:val="22"/>
                      <w:szCs w:val="22"/>
                    </w:rPr>
                    <w:t>pessoal-rh-servidor@tjes.jus.br ;</w:t>
                  </w:r>
                  <w:proofErr w:type="gramEnd"/>
                  <w:r w:rsidRPr="004E1EC8">
                    <w:rPr>
                      <w:rFonts w:ascii="Candara" w:hAnsi="Candara" w:cs="Arial"/>
                      <w:color w:val="000000" w:themeColor="text1"/>
                      <w:sz w:val="22"/>
                      <w:szCs w:val="22"/>
                    </w:rPr>
                    <w:t xml:space="preserve"> slb@tjes.jus.br</w:t>
                  </w:r>
                </w:p>
                <w:p w:rsidR="001059A2" w:rsidRPr="004E1EC8" w:rsidRDefault="001059A2" w:rsidP="00E30A40">
                  <w:pPr>
                    <w:spacing w:after="0" w:line="240" w:lineRule="auto"/>
                    <w:jc w:val="both"/>
                    <w:rPr>
                      <w:rFonts w:ascii="Candara" w:hAnsi="Candara" w:cs="Arial"/>
                      <w:color w:val="000000" w:themeColor="text1"/>
                      <w:sz w:val="22"/>
                      <w:szCs w:val="22"/>
                    </w:rPr>
                  </w:pPr>
                </w:p>
                <w:p w:rsidR="001059A2" w:rsidRPr="004D1540" w:rsidRDefault="001059A2" w:rsidP="001059A2">
                  <w:pPr>
                    <w:spacing w:after="0" w:line="240" w:lineRule="auto"/>
                    <w:jc w:val="both"/>
                    <w:rPr>
                      <w:rFonts w:ascii="Candara" w:hAnsi="Candara"/>
                      <w:color w:val="000000" w:themeColor="text1"/>
                      <w:sz w:val="22"/>
                      <w:szCs w:val="22"/>
                      <w:highlight w:val="yellow"/>
                    </w:rPr>
                  </w:pPr>
                </w:p>
                <w:p w:rsidR="001059A2" w:rsidRPr="00F0590B" w:rsidRDefault="00544EA2" w:rsidP="001059A2">
                  <w:pPr>
                    <w:pStyle w:val="Ttulo1"/>
                    <w:rPr>
                      <w:rFonts w:ascii="Candara" w:hAnsi="Candara"/>
                      <w:sz w:val="22"/>
                      <w:szCs w:val="22"/>
                    </w:rPr>
                  </w:pPr>
                  <w:bookmarkStart w:id="124" w:name="_Toc491722862"/>
                  <w:bookmarkStart w:id="125" w:name="_Toc491723680"/>
                  <w:bookmarkStart w:id="126" w:name="_Toc491892580"/>
                  <w:bookmarkStart w:id="127" w:name="_Toc1147441"/>
                  <w:r w:rsidRPr="00F0590B">
                    <w:rPr>
                      <w:rFonts w:ascii="Candara" w:hAnsi="Candara"/>
                      <w:sz w:val="22"/>
                      <w:szCs w:val="22"/>
                    </w:rPr>
                    <w:t>30</w:t>
                  </w:r>
                  <w:r w:rsidR="001059A2" w:rsidRPr="00F0590B">
                    <w:rPr>
                      <w:rFonts w:ascii="Candara" w:hAnsi="Candara"/>
                      <w:sz w:val="22"/>
                      <w:szCs w:val="22"/>
                    </w:rPr>
                    <w:t xml:space="preserve">. Gratificação por Exercício de Função Gratificada (Chefe de Secretaria, Contadoria e Colegiado Recursal) - Titular e </w:t>
                  </w:r>
                  <w:proofErr w:type="gramStart"/>
                  <w:r w:rsidR="001059A2" w:rsidRPr="00F0590B">
                    <w:rPr>
                      <w:rFonts w:ascii="Candara" w:hAnsi="Candara"/>
                      <w:sz w:val="22"/>
                      <w:szCs w:val="22"/>
                    </w:rPr>
                    <w:t>Substituição</w:t>
                  </w:r>
                  <w:bookmarkEnd w:id="124"/>
                  <w:bookmarkEnd w:id="125"/>
                  <w:bookmarkEnd w:id="126"/>
                  <w:bookmarkEnd w:id="127"/>
                  <w:proofErr w:type="gramEnd"/>
                </w:p>
                <w:p w:rsidR="001059A2" w:rsidRPr="00F0590B" w:rsidRDefault="001059A2" w:rsidP="001059A2">
                  <w:pPr>
                    <w:spacing w:after="0" w:line="240" w:lineRule="auto"/>
                    <w:jc w:val="both"/>
                    <w:rPr>
                      <w:rFonts w:ascii="Candara" w:hAnsi="Candara" w:cs="Arial"/>
                      <w:b/>
                      <w:color w:val="000000" w:themeColor="text1"/>
                      <w:sz w:val="22"/>
                      <w:szCs w:val="22"/>
                    </w:rPr>
                  </w:pPr>
                </w:p>
                <w:p w:rsidR="001059A2" w:rsidRPr="00F0590B" w:rsidRDefault="001059A2" w:rsidP="001059A2">
                  <w:pPr>
                    <w:spacing w:after="0" w:line="240" w:lineRule="auto"/>
                    <w:jc w:val="both"/>
                    <w:rPr>
                      <w:rFonts w:ascii="Candara" w:hAnsi="Candara"/>
                      <w:color w:val="298881" w:themeColor="accent1" w:themeShade="BF"/>
                      <w:sz w:val="22"/>
                      <w:szCs w:val="22"/>
                    </w:rPr>
                  </w:pPr>
                  <w:r w:rsidRPr="00F0590B">
                    <w:rPr>
                      <w:rFonts w:ascii="Candara" w:hAnsi="Candara" w:cs="Arial"/>
                      <w:b/>
                      <w:bCs/>
                      <w:color w:val="298881" w:themeColor="accent1" w:themeShade="BF"/>
                      <w:sz w:val="22"/>
                      <w:szCs w:val="22"/>
                    </w:rPr>
                    <w:t xml:space="preserve">Descrição: </w:t>
                  </w:r>
                </w:p>
                <w:p w:rsidR="001059A2" w:rsidRPr="00F0590B" w:rsidRDefault="001059A2" w:rsidP="001059A2">
                  <w:pPr>
                    <w:spacing w:after="0" w:line="240" w:lineRule="auto"/>
                    <w:jc w:val="both"/>
                    <w:rPr>
                      <w:rFonts w:ascii="Candara" w:hAnsi="Candara"/>
                      <w:color w:val="000000" w:themeColor="text1"/>
                      <w:sz w:val="22"/>
                      <w:szCs w:val="22"/>
                    </w:rPr>
                  </w:pPr>
                  <w:r w:rsidRPr="00F0590B">
                    <w:rPr>
                      <w:rFonts w:ascii="Candara" w:hAnsi="Candara" w:cs="Arial"/>
                      <w:bCs/>
                      <w:color w:val="000000" w:themeColor="text1"/>
                      <w:sz w:val="22"/>
                      <w:szCs w:val="22"/>
                    </w:rPr>
                    <w:t xml:space="preserve">É a gratificação concedida aos servidores efetivos designados para o exercício de função gratificada de Chefe de Secretaria, Contadoria e Colegiado Recursal. </w:t>
                  </w:r>
                </w:p>
                <w:p w:rsidR="001059A2" w:rsidRPr="00F0590B" w:rsidRDefault="001059A2" w:rsidP="001059A2">
                  <w:pPr>
                    <w:spacing w:after="0" w:line="240" w:lineRule="auto"/>
                    <w:jc w:val="both"/>
                    <w:rPr>
                      <w:rFonts w:ascii="Candara" w:hAnsi="Candara" w:cs="Arial"/>
                      <w:b/>
                      <w:bCs/>
                      <w:color w:val="000000" w:themeColor="text1"/>
                      <w:sz w:val="22"/>
                      <w:szCs w:val="22"/>
                    </w:rPr>
                  </w:pPr>
                </w:p>
                <w:p w:rsidR="001059A2" w:rsidRPr="00F0590B" w:rsidRDefault="001059A2" w:rsidP="001059A2">
                  <w:pPr>
                    <w:spacing w:after="0" w:line="240" w:lineRule="auto"/>
                    <w:jc w:val="both"/>
                    <w:rPr>
                      <w:rFonts w:ascii="Candara" w:hAnsi="Candara"/>
                      <w:color w:val="298881" w:themeColor="accent1" w:themeShade="BF"/>
                      <w:sz w:val="22"/>
                      <w:szCs w:val="22"/>
                    </w:rPr>
                  </w:pPr>
                  <w:r w:rsidRPr="00F0590B">
                    <w:rPr>
                      <w:rFonts w:ascii="Candara" w:hAnsi="Candara" w:cs="Arial"/>
                      <w:b/>
                      <w:bCs/>
                      <w:color w:val="298881" w:themeColor="accent1" w:themeShade="BF"/>
                      <w:sz w:val="22"/>
                      <w:szCs w:val="22"/>
                    </w:rPr>
                    <w:t xml:space="preserve">Fundamentação Legal: </w:t>
                  </w:r>
                </w:p>
                <w:p w:rsidR="001059A2" w:rsidRPr="00693DA5" w:rsidRDefault="001059A2" w:rsidP="006451AF">
                  <w:pPr>
                    <w:pStyle w:val="PargrafodaLista"/>
                    <w:numPr>
                      <w:ilvl w:val="0"/>
                      <w:numId w:val="58"/>
                    </w:numPr>
                    <w:spacing w:after="0" w:line="240" w:lineRule="auto"/>
                    <w:jc w:val="both"/>
                    <w:rPr>
                      <w:rFonts w:ascii="Candara" w:hAnsi="Candara"/>
                      <w:color w:val="000000" w:themeColor="text1"/>
                      <w:sz w:val="22"/>
                      <w:szCs w:val="22"/>
                    </w:rPr>
                  </w:pPr>
                  <w:r w:rsidRPr="00693DA5">
                    <w:rPr>
                      <w:rFonts w:ascii="Candara" w:hAnsi="Candara" w:cs="Arial"/>
                      <w:bCs/>
                      <w:color w:val="000000" w:themeColor="text1"/>
                      <w:sz w:val="22"/>
                      <w:szCs w:val="22"/>
                    </w:rPr>
                    <w:t>Resolução n</w:t>
                  </w:r>
                  <w:r w:rsidRPr="00693DA5">
                    <w:rPr>
                      <w:rFonts w:ascii="Candara" w:hAnsi="Candara" w:cs="Arial"/>
                      <w:bCs/>
                      <w:color w:val="000000" w:themeColor="text1"/>
                      <w:sz w:val="22"/>
                      <w:szCs w:val="22"/>
                      <w:vertAlign w:val="superscript"/>
                    </w:rPr>
                    <w:t>o</w:t>
                  </w:r>
                  <w:r w:rsidRPr="00693DA5">
                    <w:rPr>
                      <w:rFonts w:ascii="Candara" w:hAnsi="Candara" w:cs="Arial"/>
                      <w:bCs/>
                      <w:color w:val="000000" w:themeColor="text1"/>
                      <w:sz w:val="22"/>
                      <w:szCs w:val="22"/>
                    </w:rPr>
                    <w:t xml:space="preserve"> 08/2013 do Tribunal de Justiça do Estado do Espírito Santo;</w:t>
                  </w:r>
                </w:p>
                <w:p w:rsidR="001059A2" w:rsidRPr="00693DA5" w:rsidRDefault="001059A2" w:rsidP="006451AF">
                  <w:pPr>
                    <w:pStyle w:val="PargrafodaLista"/>
                    <w:numPr>
                      <w:ilvl w:val="0"/>
                      <w:numId w:val="58"/>
                    </w:numPr>
                    <w:spacing w:after="0" w:line="240" w:lineRule="auto"/>
                    <w:jc w:val="both"/>
                    <w:rPr>
                      <w:rFonts w:ascii="Candara" w:hAnsi="Candara"/>
                      <w:color w:val="000000" w:themeColor="text1"/>
                      <w:sz w:val="22"/>
                      <w:szCs w:val="22"/>
                    </w:rPr>
                  </w:pPr>
                  <w:r w:rsidRPr="00693DA5">
                    <w:rPr>
                      <w:rFonts w:ascii="Candara" w:hAnsi="Candara" w:cs="Arial"/>
                      <w:bCs/>
                      <w:color w:val="000000" w:themeColor="text1"/>
                      <w:sz w:val="22"/>
                      <w:szCs w:val="22"/>
                    </w:rPr>
                    <w:t>Ato Normativo n</w:t>
                  </w:r>
                  <w:r w:rsidRPr="00693DA5">
                    <w:rPr>
                      <w:rFonts w:ascii="Candara" w:hAnsi="Candara" w:cs="Arial"/>
                      <w:bCs/>
                      <w:color w:val="000000" w:themeColor="text1"/>
                      <w:sz w:val="22"/>
                      <w:szCs w:val="22"/>
                      <w:vertAlign w:val="superscript"/>
                    </w:rPr>
                    <w:t>o</w:t>
                  </w:r>
                  <w:r w:rsidRPr="00693DA5">
                    <w:rPr>
                      <w:rFonts w:ascii="Candara" w:hAnsi="Candara" w:cs="Arial"/>
                      <w:bCs/>
                      <w:color w:val="000000" w:themeColor="text1"/>
                      <w:sz w:val="22"/>
                      <w:szCs w:val="22"/>
                    </w:rPr>
                    <w:t xml:space="preserve"> 161/2014 do Tribunal de Justiça do Estado do Espírito Santo;</w:t>
                  </w:r>
                </w:p>
                <w:p w:rsidR="001059A2" w:rsidRPr="00693DA5" w:rsidRDefault="001059A2" w:rsidP="006451AF">
                  <w:pPr>
                    <w:pStyle w:val="PargrafodaLista"/>
                    <w:numPr>
                      <w:ilvl w:val="0"/>
                      <w:numId w:val="58"/>
                    </w:numPr>
                    <w:spacing w:after="0" w:line="240" w:lineRule="auto"/>
                    <w:jc w:val="both"/>
                    <w:rPr>
                      <w:rFonts w:ascii="Candara" w:hAnsi="Candara"/>
                      <w:color w:val="000000" w:themeColor="text1"/>
                      <w:sz w:val="22"/>
                      <w:szCs w:val="22"/>
                    </w:rPr>
                  </w:pPr>
                  <w:r w:rsidRPr="00693DA5">
                    <w:rPr>
                      <w:rFonts w:ascii="Candara" w:hAnsi="Candara" w:cs="Arial"/>
                      <w:bCs/>
                      <w:color w:val="000000" w:themeColor="text1"/>
                      <w:sz w:val="22"/>
                      <w:szCs w:val="22"/>
                    </w:rPr>
                    <w:t>Resolução n</w:t>
                  </w:r>
                  <w:r w:rsidRPr="00693DA5">
                    <w:rPr>
                      <w:rFonts w:ascii="Candara" w:hAnsi="Candara" w:cs="Arial"/>
                      <w:bCs/>
                      <w:color w:val="000000" w:themeColor="text1"/>
                      <w:sz w:val="22"/>
                      <w:szCs w:val="22"/>
                      <w:vertAlign w:val="superscript"/>
                    </w:rPr>
                    <w:t>o</w:t>
                  </w:r>
                  <w:r w:rsidRPr="00693DA5">
                    <w:rPr>
                      <w:rFonts w:ascii="Candara" w:hAnsi="Candara" w:cs="Arial"/>
                      <w:bCs/>
                      <w:color w:val="000000" w:themeColor="text1"/>
                      <w:sz w:val="22"/>
                      <w:szCs w:val="22"/>
                    </w:rPr>
                    <w:t xml:space="preserve"> 31/2015 do Tribunal de Justiça do Estado do Espírito Santo.</w:t>
                  </w:r>
                </w:p>
                <w:p w:rsidR="001059A2" w:rsidRPr="00F0590B" w:rsidRDefault="001059A2" w:rsidP="001059A2">
                  <w:pPr>
                    <w:spacing w:after="0" w:line="240" w:lineRule="auto"/>
                    <w:jc w:val="both"/>
                    <w:rPr>
                      <w:rFonts w:ascii="Candara" w:hAnsi="Candara" w:cs="Arial"/>
                      <w:b/>
                      <w:bCs/>
                      <w:color w:val="000000" w:themeColor="text1"/>
                      <w:sz w:val="22"/>
                      <w:szCs w:val="22"/>
                    </w:rPr>
                  </w:pPr>
                </w:p>
                <w:p w:rsidR="001059A2" w:rsidRPr="00F0590B" w:rsidRDefault="001059A2" w:rsidP="001059A2">
                  <w:pPr>
                    <w:spacing w:after="0" w:line="240" w:lineRule="auto"/>
                    <w:jc w:val="both"/>
                    <w:rPr>
                      <w:rFonts w:ascii="Candara" w:hAnsi="Candara"/>
                      <w:color w:val="298881" w:themeColor="accent1" w:themeShade="BF"/>
                      <w:sz w:val="22"/>
                      <w:szCs w:val="22"/>
                    </w:rPr>
                  </w:pPr>
                  <w:r w:rsidRPr="00F0590B">
                    <w:rPr>
                      <w:rFonts w:ascii="Candara" w:hAnsi="Candara" w:cs="Arial"/>
                      <w:b/>
                      <w:bCs/>
                      <w:color w:val="298881" w:themeColor="accent1" w:themeShade="BF"/>
                      <w:sz w:val="22"/>
                      <w:szCs w:val="22"/>
                    </w:rPr>
                    <w:t>Requisitos</w:t>
                  </w:r>
                  <w:r w:rsidR="00C922C5">
                    <w:rPr>
                      <w:rFonts w:ascii="Candara" w:hAnsi="Candara" w:cs="Arial"/>
                      <w:b/>
                      <w:bCs/>
                      <w:color w:val="298881" w:themeColor="accent1" w:themeShade="BF"/>
                      <w:sz w:val="22"/>
                      <w:szCs w:val="22"/>
                    </w:rPr>
                    <w:t xml:space="preserve"> básicos</w:t>
                  </w:r>
                  <w:r w:rsidRPr="00F0590B">
                    <w:rPr>
                      <w:rFonts w:ascii="Candara" w:hAnsi="Candara" w:cs="Arial"/>
                      <w:b/>
                      <w:bCs/>
                      <w:color w:val="298881" w:themeColor="accent1" w:themeShade="BF"/>
                      <w:sz w:val="22"/>
                      <w:szCs w:val="22"/>
                    </w:rPr>
                    <w:t xml:space="preserve">: </w:t>
                  </w:r>
                </w:p>
                <w:p w:rsidR="001059A2" w:rsidRPr="004F14CE" w:rsidRDefault="001059A2" w:rsidP="006451AF">
                  <w:pPr>
                    <w:pStyle w:val="PargrafodaLista"/>
                    <w:numPr>
                      <w:ilvl w:val="0"/>
                      <w:numId w:val="59"/>
                    </w:numPr>
                    <w:spacing w:after="0" w:line="240" w:lineRule="auto"/>
                    <w:jc w:val="both"/>
                    <w:rPr>
                      <w:rFonts w:ascii="Candara" w:hAnsi="Candara"/>
                      <w:color w:val="000000" w:themeColor="text1"/>
                      <w:sz w:val="22"/>
                      <w:szCs w:val="22"/>
                    </w:rPr>
                  </w:pPr>
                  <w:r w:rsidRPr="004F14CE">
                    <w:rPr>
                      <w:rFonts w:ascii="Candara" w:hAnsi="Candara" w:cs="Arial"/>
                      <w:color w:val="000000" w:themeColor="text1"/>
                      <w:sz w:val="22"/>
                      <w:szCs w:val="22"/>
                    </w:rPr>
                    <w:t xml:space="preserve">Deve ser encaminhado um requerimento assinado pelo Juiz Diretor do Foro ou responsável pela Vara, indicando o servidor para ocupação da chefia, e apresentação de todas as certidões exigidas na Resolução </w:t>
                  </w:r>
                  <w:r w:rsidRPr="004F14CE">
                    <w:rPr>
                      <w:rFonts w:ascii="Candara" w:hAnsi="Candara" w:cs="Arial"/>
                      <w:bCs/>
                      <w:color w:val="000000" w:themeColor="text1"/>
                      <w:sz w:val="22"/>
                      <w:szCs w:val="22"/>
                    </w:rPr>
                    <w:t>n</w:t>
                  </w:r>
                  <w:r w:rsidRPr="004F14CE">
                    <w:rPr>
                      <w:rFonts w:ascii="Candara" w:hAnsi="Candara" w:cs="Arial"/>
                      <w:bCs/>
                      <w:color w:val="000000" w:themeColor="text1"/>
                      <w:sz w:val="22"/>
                      <w:szCs w:val="22"/>
                      <w:vertAlign w:val="superscript"/>
                    </w:rPr>
                    <w:t>o</w:t>
                  </w:r>
                  <w:r w:rsidRPr="004F14CE">
                    <w:rPr>
                      <w:rFonts w:ascii="Candara" w:hAnsi="Candara" w:cs="Arial"/>
                      <w:bCs/>
                      <w:color w:val="000000" w:themeColor="text1"/>
                      <w:sz w:val="22"/>
                      <w:szCs w:val="22"/>
                    </w:rPr>
                    <w:t xml:space="preserve"> </w:t>
                  </w:r>
                  <w:r w:rsidRPr="004F14CE">
                    <w:rPr>
                      <w:rFonts w:ascii="Candara" w:hAnsi="Candara" w:cs="Arial"/>
                      <w:color w:val="000000" w:themeColor="text1"/>
                      <w:sz w:val="22"/>
                      <w:szCs w:val="22"/>
                    </w:rPr>
                    <w:t>50/2012 do TJES</w:t>
                  </w:r>
                  <w:r w:rsidR="00863ED2" w:rsidRPr="004F14CE">
                    <w:rPr>
                      <w:rFonts w:ascii="Candara" w:hAnsi="Candara" w:cs="Arial"/>
                      <w:color w:val="000000" w:themeColor="text1"/>
                      <w:sz w:val="22"/>
                      <w:szCs w:val="22"/>
                    </w:rPr>
                    <w:t>: Certidão N</w:t>
                  </w:r>
                  <w:r w:rsidRPr="004F14CE">
                    <w:rPr>
                      <w:rFonts w:ascii="Candara" w:hAnsi="Candara" w:cs="Arial"/>
                      <w:color w:val="000000" w:themeColor="text1"/>
                      <w:sz w:val="22"/>
                      <w:szCs w:val="22"/>
                    </w:rPr>
                    <w:t>egativa da Justiça Federal, Eleitoral, Estadual, Militar, do Tribunal de Contas do Estado do Espírito Santo, do Conselho ou Órgão profissional competente e dos entes públicos</w:t>
                  </w:r>
                  <w:r w:rsidR="00863ED2" w:rsidRPr="004F14CE">
                    <w:rPr>
                      <w:rFonts w:ascii="Candara" w:hAnsi="Candara" w:cs="Arial"/>
                      <w:color w:val="000000" w:themeColor="text1"/>
                      <w:sz w:val="22"/>
                      <w:szCs w:val="22"/>
                    </w:rPr>
                    <w:t>, es</w:t>
                  </w:r>
                  <w:r w:rsidRPr="004F14CE">
                    <w:rPr>
                      <w:rFonts w:ascii="Candara" w:hAnsi="Candara" w:cs="Arial"/>
                      <w:color w:val="000000" w:themeColor="text1"/>
                      <w:sz w:val="22"/>
                      <w:szCs w:val="22"/>
                    </w:rPr>
                    <w:t>sa última para aqueles servidores que exerceram algum cargo na administração pública nos últimos 10 anos, constando a informação que não foi demitido ou exo</w:t>
                  </w:r>
                  <w:r w:rsidR="00863ED2" w:rsidRPr="004F14CE">
                    <w:rPr>
                      <w:rFonts w:ascii="Candara" w:hAnsi="Candara" w:cs="Arial"/>
                      <w:color w:val="000000" w:themeColor="text1"/>
                      <w:sz w:val="22"/>
                      <w:szCs w:val="22"/>
                    </w:rPr>
                    <w:t>nerado a bem do serviço público</w:t>
                  </w:r>
                  <w:r w:rsidRPr="004F14CE">
                    <w:rPr>
                      <w:rFonts w:ascii="Candara" w:hAnsi="Candara" w:cs="Arial"/>
                      <w:color w:val="000000" w:themeColor="text1"/>
                      <w:sz w:val="22"/>
                      <w:szCs w:val="22"/>
                    </w:rPr>
                    <w:t>.</w:t>
                  </w:r>
                </w:p>
                <w:p w:rsidR="001059A2" w:rsidRPr="004F14CE" w:rsidRDefault="001059A2" w:rsidP="006451AF">
                  <w:pPr>
                    <w:pStyle w:val="PargrafodaLista"/>
                    <w:numPr>
                      <w:ilvl w:val="0"/>
                      <w:numId w:val="59"/>
                    </w:numPr>
                    <w:spacing w:after="0" w:line="240" w:lineRule="auto"/>
                    <w:jc w:val="both"/>
                    <w:rPr>
                      <w:rFonts w:ascii="Candara" w:hAnsi="Candara"/>
                      <w:color w:val="000000" w:themeColor="text1"/>
                      <w:sz w:val="22"/>
                      <w:szCs w:val="22"/>
                    </w:rPr>
                  </w:pPr>
                  <w:r w:rsidRPr="004F14CE">
                    <w:rPr>
                      <w:rFonts w:ascii="Candara" w:hAnsi="Candara" w:cs="Arial"/>
                      <w:color w:val="000000" w:themeColor="text1"/>
                      <w:sz w:val="22"/>
                      <w:szCs w:val="22"/>
                    </w:rPr>
                    <w:t>Também deve ser apresentada a cópia simples do diploma de graduação, declaração de não parentesco e probidade e ofício do juiz indicando o servidor para ocupação da chefia.</w:t>
                  </w:r>
                </w:p>
                <w:p w:rsidR="001059A2" w:rsidRPr="00F0590B" w:rsidRDefault="001059A2" w:rsidP="001059A2">
                  <w:pPr>
                    <w:spacing w:after="0" w:line="240" w:lineRule="auto"/>
                    <w:jc w:val="both"/>
                    <w:rPr>
                      <w:rFonts w:ascii="Candara" w:hAnsi="Candara"/>
                      <w:color w:val="000000" w:themeColor="text1"/>
                      <w:sz w:val="22"/>
                      <w:szCs w:val="22"/>
                    </w:rPr>
                  </w:pPr>
                </w:p>
                <w:p w:rsidR="001059A2" w:rsidRPr="00F0590B" w:rsidRDefault="001059A2" w:rsidP="001059A2">
                  <w:pPr>
                    <w:spacing w:after="0" w:line="240" w:lineRule="auto"/>
                    <w:jc w:val="both"/>
                    <w:rPr>
                      <w:rFonts w:ascii="Candara" w:hAnsi="Candara"/>
                      <w:color w:val="298881" w:themeColor="accent1" w:themeShade="BF"/>
                      <w:sz w:val="22"/>
                      <w:szCs w:val="22"/>
                    </w:rPr>
                  </w:pPr>
                  <w:r w:rsidRPr="00F0590B">
                    <w:rPr>
                      <w:rFonts w:ascii="Candara" w:hAnsi="Candara" w:cs="Arial"/>
                      <w:b/>
                      <w:color w:val="298881" w:themeColor="accent1" w:themeShade="BF"/>
                      <w:sz w:val="22"/>
                      <w:szCs w:val="22"/>
                    </w:rPr>
                    <w:t xml:space="preserve">Informações </w:t>
                  </w:r>
                  <w:r w:rsidR="004F14CE">
                    <w:rPr>
                      <w:rFonts w:ascii="Candara" w:hAnsi="Candara" w:cs="Arial"/>
                      <w:b/>
                      <w:color w:val="298881" w:themeColor="accent1" w:themeShade="BF"/>
                      <w:sz w:val="22"/>
                      <w:szCs w:val="22"/>
                    </w:rPr>
                    <w:t>a</w:t>
                  </w:r>
                  <w:r w:rsidRPr="00F0590B">
                    <w:rPr>
                      <w:rFonts w:ascii="Candara" w:hAnsi="Candara" w:cs="Arial"/>
                      <w:b/>
                      <w:color w:val="298881" w:themeColor="accent1" w:themeShade="BF"/>
                      <w:sz w:val="22"/>
                      <w:szCs w:val="22"/>
                    </w:rPr>
                    <w:t>dicionais:</w:t>
                  </w:r>
                </w:p>
                <w:p w:rsidR="001059A2" w:rsidRPr="00F0590B" w:rsidRDefault="001059A2" w:rsidP="001059A2">
                  <w:pPr>
                    <w:spacing w:after="0" w:line="240" w:lineRule="auto"/>
                    <w:jc w:val="both"/>
                    <w:rPr>
                      <w:rFonts w:ascii="Candara" w:hAnsi="Candara"/>
                      <w:color w:val="000000" w:themeColor="text1"/>
                      <w:sz w:val="22"/>
                      <w:szCs w:val="22"/>
                    </w:rPr>
                  </w:pPr>
                  <w:r w:rsidRPr="00F0590B">
                    <w:rPr>
                      <w:rFonts w:ascii="Candara" w:hAnsi="Candara" w:cs="Arial"/>
                      <w:color w:val="000000" w:themeColor="text1"/>
                      <w:sz w:val="22"/>
                      <w:szCs w:val="22"/>
                    </w:rPr>
                    <w:t>A inobservância dos prazos de antecedência das indicações estabelecidas acarretará a designação do servidor no período indicado, porém com efeitos financeiros a contar da data da protocolização do expediente que o indicou.</w:t>
                  </w:r>
                </w:p>
                <w:p w:rsidR="001059A2" w:rsidRPr="00F0590B" w:rsidRDefault="001059A2" w:rsidP="001059A2">
                  <w:pPr>
                    <w:spacing w:after="0" w:line="240" w:lineRule="auto"/>
                    <w:jc w:val="both"/>
                    <w:rPr>
                      <w:rFonts w:ascii="Candara" w:hAnsi="Candara" w:cs="Arial"/>
                      <w:color w:val="000000" w:themeColor="text1"/>
                      <w:sz w:val="22"/>
                      <w:szCs w:val="22"/>
                    </w:rPr>
                  </w:pPr>
                </w:p>
                <w:p w:rsidR="001059A2" w:rsidRPr="00F0590B" w:rsidRDefault="004F14CE" w:rsidP="001059A2">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1059A2" w:rsidRPr="00F0590B">
                    <w:rPr>
                      <w:rFonts w:ascii="Candara" w:hAnsi="Candara" w:cs="Arial"/>
                      <w:b/>
                      <w:color w:val="298881" w:themeColor="accent1" w:themeShade="BF"/>
                      <w:sz w:val="22"/>
                      <w:szCs w:val="22"/>
                    </w:rPr>
                    <w:t>:</w:t>
                  </w:r>
                </w:p>
                <w:p w:rsidR="00C922C5" w:rsidRDefault="001059A2" w:rsidP="001059A2">
                  <w:pPr>
                    <w:pStyle w:val="PargrafodaLista"/>
                    <w:spacing w:after="0" w:line="240" w:lineRule="auto"/>
                    <w:ind w:left="0"/>
                    <w:jc w:val="both"/>
                    <w:rPr>
                      <w:rFonts w:ascii="Candara" w:hAnsi="Candara" w:cs="Arial"/>
                      <w:color w:val="000000" w:themeColor="text1"/>
                      <w:sz w:val="22"/>
                      <w:szCs w:val="22"/>
                    </w:rPr>
                  </w:pPr>
                  <w:r w:rsidRPr="00F0590B">
                    <w:rPr>
                      <w:rFonts w:ascii="Candara" w:hAnsi="Candara" w:cs="Arial"/>
                      <w:color w:val="000000" w:themeColor="text1"/>
                      <w:sz w:val="22"/>
                      <w:szCs w:val="22"/>
                    </w:rPr>
                    <w:t xml:space="preserve">1. </w:t>
                  </w:r>
                  <w:r w:rsidR="00C922C5" w:rsidRPr="00F0590B">
                    <w:rPr>
                      <w:rFonts w:ascii="Candara" w:hAnsi="Candara" w:cs="Arial"/>
                      <w:color w:val="000000" w:themeColor="text1"/>
                      <w:sz w:val="22"/>
                      <w:szCs w:val="22"/>
                    </w:rPr>
                    <w:t>SERVIDOR</w:t>
                  </w:r>
                  <w:r w:rsidR="00C922C5">
                    <w:rPr>
                      <w:rFonts w:ascii="Candara" w:hAnsi="Candara" w:cs="Arial"/>
                      <w:color w:val="000000" w:themeColor="text1"/>
                      <w:sz w:val="22"/>
                      <w:szCs w:val="22"/>
                    </w:rPr>
                    <w:t>:</w:t>
                  </w:r>
                  <w:r w:rsidRPr="00F0590B">
                    <w:rPr>
                      <w:rFonts w:ascii="Candara" w:hAnsi="Candara" w:cs="Arial"/>
                      <w:color w:val="000000" w:themeColor="text1"/>
                      <w:sz w:val="22"/>
                      <w:szCs w:val="22"/>
                    </w:rPr>
                    <w:t xml:space="preserve"> </w:t>
                  </w:r>
                  <w:r w:rsidR="00C922C5">
                    <w:rPr>
                      <w:rFonts w:ascii="Candara" w:hAnsi="Candara" w:cs="Arial"/>
                      <w:color w:val="000000" w:themeColor="text1"/>
                      <w:sz w:val="22"/>
                      <w:szCs w:val="22"/>
                    </w:rPr>
                    <w:t>preenche</w:t>
                  </w:r>
                  <w:r w:rsidRPr="00F0590B">
                    <w:rPr>
                      <w:rFonts w:ascii="Candara" w:hAnsi="Candara" w:cs="Arial"/>
                      <w:color w:val="000000" w:themeColor="text1"/>
                      <w:sz w:val="22"/>
                      <w:szCs w:val="22"/>
                    </w:rPr>
                    <w:t xml:space="preserve"> requerimento assinado pelo juiz, juntando a documentação solicitada </w:t>
                  </w:r>
                  <w:r w:rsidR="00C922C5">
                    <w:rPr>
                      <w:rFonts w:ascii="Candara" w:hAnsi="Candara" w:cs="Arial"/>
                      <w:color w:val="000000" w:themeColor="text1"/>
                      <w:sz w:val="22"/>
                      <w:szCs w:val="22"/>
                    </w:rPr>
                    <w:t xml:space="preserve">(requerimento e certidões) </w:t>
                  </w:r>
                  <w:r w:rsidRPr="00F0590B">
                    <w:rPr>
                      <w:rFonts w:ascii="Candara" w:hAnsi="Candara" w:cs="Arial"/>
                      <w:color w:val="000000" w:themeColor="text1"/>
                      <w:sz w:val="22"/>
                      <w:szCs w:val="22"/>
                    </w:rPr>
                    <w:t xml:space="preserve">e protocoliza </w:t>
                  </w:r>
                  <w:r w:rsidRPr="00C922C5">
                    <w:rPr>
                      <w:rFonts w:ascii="Candara" w:hAnsi="Candara" w:cs="Arial"/>
                      <w:sz w:val="22"/>
                      <w:szCs w:val="22"/>
                    </w:rPr>
                    <w:t>n</w:t>
                  </w:r>
                  <w:r w:rsidR="00101CD2" w:rsidRPr="00C922C5">
                    <w:rPr>
                      <w:rFonts w:ascii="Candara" w:hAnsi="Candara" w:cs="Arial"/>
                      <w:sz w:val="22"/>
                      <w:szCs w:val="22"/>
                    </w:rPr>
                    <w:t>a</w:t>
                  </w:r>
                  <w:r w:rsidRPr="00C922C5">
                    <w:rPr>
                      <w:rFonts w:ascii="Candara" w:hAnsi="Candara" w:cs="Arial"/>
                      <w:sz w:val="22"/>
                      <w:szCs w:val="22"/>
                    </w:rPr>
                    <w:t xml:space="preserve"> </w:t>
                  </w:r>
                  <w:r w:rsidR="00670BFE" w:rsidRPr="00C922C5">
                    <w:rPr>
                      <w:rFonts w:ascii="Candara" w:hAnsi="Candara" w:cs="Arial"/>
                      <w:sz w:val="22"/>
                      <w:szCs w:val="22"/>
                    </w:rPr>
                    <w:t xml:space="preserve">Seção de Protocolo do </w:t>
                  </w:r>
                  <w:r w:rsidR="00670BFE" w:rsidRPr="00C922C5">
                    <w:rPr>
                      <w:rFonts w:ascii="Candara" w:hAnsi="Candara" w:cs="Arial"/>
                      <w:sz w:val="22"/>
                      <w:szCs w:val="22"/>
                    </w:rPr>
                    <w:lastRenderedPageBreak/>
                    <w:t>Tribunal de</w:t>
                  </w:r>
                  <w:r w:rsidR="00C922C5">
                    <w:rPr>
                      <w:rFonts w:ascii="Candara" w:hAnsi="Candara" w:cs="Arial"/>
                      <w:sz w:val="22"/>
                      <w:szCs w:val="22"/>
                    </w:rPr>
                    <w:t xml:space="preserve"> Justiça ou no Fórum da Comarca, encaminhando à </w:t>
                  </w:r>
                  <w:r w:rsidRPr="00F0590B">
                    <w:rPr>
                      <w:rFonts w:ascii="Candara" w:hAnsi="Candara" w:cs="Arial"/>
                      <w:color w:val="000000" w:themeColor="text1"/>
                      <w:sz w:val="22"/>
                      <w:szCs w:val="22"/>
                    </w:rPr>
                    <w:t>Seção de Legislação e Benefícios</w:t>
                  </w:r>
                  <w:r w:rsidR="00C922C5">
                    <w:rPr>
                      <w:rFonts w:ascii="Candara" w:hAnsi="Candara" w:cs="Arial"/>
                      <w:color w:val="000000" w:themeColor="text1"/>
                      <w:sz w:val="22"/>
                      <w:szCs w:val="22"/>
                    </w:rPr>
                    <w:t>.</w:t>
                  </w:r>
                </w:p>
                <w:p w:rsidR="001059A2" w:rsidRPr="00F0590B" w:rsidRDefault="00CF2016" w:rsidP="001059A2">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2.</w:t>
                  </w:r>
                  <w:r w:rsidRPr="00F0590B">
                    <w:rPr>
                      <w:rFonts w:ascii="Candara" w:hAnsi="Candara" w:cs="Arial"/>
                      <w:color w:val="000000" w:themeColor="text1"/>
                      <w:sz w:val="22"/>
                      <w:szCs w:val="22"/>
                    </w:rPr>
                    <w:t xml:space="preserve"> SEÇÃO DE LEGISLAÇÃO E BENEFÍCIOS</w:t>
                  </w:r>
                  <w:r>
                    <w:rPr>
                      <w:rFonts w:ascii="Candara" w:hAnsi="Candara" w:cs="Arial"/>
                      <w:color w:val="000000" w:themeColor="text1"/>
                      <w:sz w:val="22"/>
                      <w:szCs w:val="22"/>
                    </w:rPr>
                    <w:t xml:space="preserve">: </w:t>
                  </w:r>
                  <w:r w:rsidR="001059A2" w:rsidRPr="00F0590B">
                    <w:rPr>
                      <w:rFonts w:ascii="Candara" w:hAnsi="Candara" w:cs="Arial"/>
                      <w:color w:val="000000" w:themeColor="text1"/>
                      <w:sz w:val="22"/>
                      <w:szCs w:val="22"/>
                    </w:rPr>
                    <w:t>verifica se a documentação está de acordo com as exigências da Resolução n</w:t>
                  </w:r>
                  <w:r w:rsidR="001059A2" w:rsidRPr="00F0590B">
                    <w:rPr>
                      <w:rFonts w:ascii="Candara" w:hAnsi="Candara" w:cs="Arial"/>
                      <w:color w:val="000000" w:themeColor="text1"/>
                      <w:sz w:val="22"/>
                      <w:szCs w:val="22"/>
                      <w:vertAlign w:val="superscript"/>
                    </w:rPr>
                    <w:t>o</w:t>
                  </w:r>
                  <w:r w:rsidR="001059A2" w:rsidRPr="00F0590B">
                    <w:rPr>
                      <w:rFonts w:ascii="Candara" w:hAnsi="Candara" w:cs="Arial"/>
                      <w:color w:val="000000" w:themeColor="text1"/>
                      <w:sz w:val="22"/>
                      <w:szCs w:val="22"/>
                    </w:rPr>
                    <w:t xml:space="preserve"> 08/2013. </w:t>
                  </w:r>
                  <w:r w:rsidR="00143590">
                    <w:rPr>
                      <w:rFonts w:ascii="Candara" w:hAnsi="Candara" w:cs="Arial"/>
                      <w:color w:val="000000" w:themeColor="text1"/>
                      <w:sz w:val="22"/>
                      <w:szCs w:val="22"/>
                    </w:rPr>
                    <w:t xml:space="preserve">Após, </w:t>
                  </w:r>
                  <w:r w:rsidR="001059A2" w:rsidRPr="00F0590B">
                    <w:rPr>
                      <w:rFonts w:ascii="Candara" w:hAnsi="Candara" w:cs="Arial"/>
                      <w:color w:val="000000" w:themeColor="text1"/>
                      <w:sz w:val="22"/>
                      <w:szCs w:val="22"/>
                    </w:rPr>
                    <w:t>autua o processo com a documentação apresentada e encaminha à Coordenadoria de Recursos</w:t>
                  </w:r>
                  <w:r w:rsidR="00143590">
                    <w:rPr>
                      <w:rFonts w:ascii="Candara" w:hAnsi="Candara" w:cs="Arial"/>
                      <w:color w:val="000000" w:themeColor="text1"/>
                      <w:sz w:val="22"/>
                      <w:szCs w:val="22"/>
                    </w:rPr>
                    <w:t xml:space="preserve"> Humanos para análise do pedido.</w:t>
                  </w:r>
                </w:p>
                <w:p w:rsidR="00143590" w:rsidRDefault="001059A2" w:rsidP="001059A2">
                  <w:pPr>
                    <w:pStyle w:val="PargrafodaLista"/>
                    <w:spacing w:after="0" w:line="240" w:lineRule="auto"/>
                    <w:ind w:left="0"/>
                    <w:jc w:val="both"/>
                    <w:rPr>
                      <w:rFonts w:ascii="Candara" w:hAnsi="Candara" w:cs="Arial"/>
                      <w:color w:val="000000" w:themeColor="text1"/>
                      <w:sz w:val="22"/>
                      <w:szCs w:val="22"/>
                    </w:rPr>
                  </w:pPr>
                  <w:r w:rsidRPr="00F0590B">
                    <w:rPr>
                      <w:rFonts w:ascii="Candara" w:hAnsi="Candara" w:cs="Arial"/>
                      <w:color w:val="000000" w:themeColor="text1"/>
                      <w:sz w:val="22"/>
                      <w:szCs w:val="22"/>
                    </w:rPr>
                    <w:t xml:space="preserve">3. </w:t>
                  </w:r>
                  <w:r w:rsidR="00143590" w:rsidRPr="00F0590B">
                    <w:rPr>
                      <w:rFonts w:ascii="Candara" w:hAnsi="Candara" w:cs="Arial"/>
                      <w:color w:val="000000" w:themeColor="text1"/>
                      <w:sz w:val="22"/>
                      <w:szCs w:val="22"/>
                    </w:rPr>
                    <w:t>COORDENADORIA DE RECURSOS HUMANOS</w:t>
                  </w:r>
                  <w:r w:rsidR="00143590">
                    <w:rPr>
                      <w:rFonts w:ascii="Candara" w:hAnsi="Candara" w:cs="Arial"/>
                      <w:color w:val="000000" w:themeColor="text1"/>
                      <w:sz w:val="22"/>
                      <w:szCs w:val="22"/>
                    </w:rPr>
                    <w:t>:</w:t>
                  </w:r>
                  <w:r w:rsidR="00143590" w:rsidRPr="00F0590B">
                    <w:rPr>
                      <w:rFonts w:ascii="Candara" w:hAnsi="Candara" w:cs="Arial"/>
                      <w:color w:val="000000" w:themeColor="text1"/>
                      <w:sz w:val="22"/>
                      <w:szCs w:val="22"/>
                    </w:rPr>
                    <w:t xml:space="preserve"> </w:t>
                  </w:r>
                  <w:r w:rsidRPr="00F0590B">
                    <w:rPr>
                      <w:rFonts w:ascii="Candara" w:hAnsi="Candara" w:cs="Arial"/>
                      <w:color w:val="000000" w:themeColor="text1"/>
                      <w:sz w:val="22"/>
                      <w:szCs w:val="22"/>
                    </w:rPr>
                    <w:t>encaminha o processo para a Secretaria de Gestão de Pessoas para deferimento ou não do pedido</w:t>
                  </w:r>
                  <w:r w:rsidR="00143590">
                    <w:rPr>
                      <w:rFonts w:ascii="Candara" w:hAnsi="Candara" w:cs="Arial"/>
                      <w:color w:val="000000" w:themeColor="text1"/>
                      <w:sz w:val="22"/>
                      <w:szCs w:val="22"/>
                    </w:rPr>
                    <w:t>.</w:t>
                  </w:r>
                </w:p>
                <w:p w:rsidR="001059A2" w:rsidRPr="00F0590B" w:rsidRDefault="00143590" w:rsidP="001059A2">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4.</w:t>
                  </w:r>
                  <w:r w:rsidRPr="00F0590B">
                    <w:rPr>
                      <w:rFonts w:ascii="Candara" w:hAnsi="Candara" w:cs="Arial"/>
                      <w:color w:val="000000" w:themeColor="text1"/>
                      <w:sz w:val="22"/>
                      <w:szCs w:val="22"/>
                    </w:rPr>
                    <w:t xml:space="preserve"> Secretaria de Gestão de Pessoas</w:t>
                  </w:r>
                  <w:r>
                    <w:rPr>
                      <w:rFonts w:ascii="Candara" w:hAnsi="Candara" w:cs="Arial"/>
                      <w:color w:val="000000" w:themeColor="text1"/>
                      <w:sz w:val="22"/>
                      <w:szCs w:val="22"/>
                    </w:rPr>
                    <w:t xml:space="preserve">: </w:t>
                  </w:r>
                  <w:r w:rsidR="002D4223" w:rsidRPr="00F0590B">
                    <w:rPr>
                      <w:rFonts w:ascii="Candara" w:hAnsi="Candara" w:cs="Arial"/>
                      <w:color w:val="000000" w:themeColor="text1"/>
                      <w:sz w:val="22"/>
                      <w:szCs w:val="22"/>
                    </w:rPr>
                    <w:t xml:space="preserve">disponibiliza no e-diário (Diário da Justiça Eletrônico) </w:t>
                  </w:r>
                  <w:r>
                    <w:rPr>
                      <w:rFonts w:ascii="Candara" w:hAnsi="Candara" w:cs="Arial"/>
                      <w:color w:val="000000" w:themeColor="text1"/>
                      <w:sz w:val="22"/>
                      <w:szCs w:val="22"/>
                    </w:rPr>
                    <w:t>do ato de designação e</w:t>
                  </w:r>
                  <w:r w:rsidR="001059A2" w:rsidRPr="00F0590B">
                    <w:rPr>
                      <w:rFonts w:ascii="Candara" w:hAnsi="Candara" w:cs="Arial"/>
                      <w:color w:val="000000" w:themeColor="text1"/>
                      <w:sz w:val="22"/>
                      <w:szCs w:val="22"/>
                    </w:rPr>
                    <w:t xml:space="preserve"> devolve o processo à Coordenadoria de Recursos Humanos</w:t>
                  </w:r>
                  <w:r>
                    <w:rPr>
                      <w:rFonts w:ascii="Candara" w:hAnsi="Candara" w:cs="Arial"/>
                      <w:color w:val="000000" w:themeColor="text1"/>
                      <w:sz w:val="22"/>
                      <w:szCs w:val="22"/>
                    </w:rPr>
                    <w:t>.</w:t>
                  </w:r>
                </w:p>
                <w:p w:rsidR="001059A2" w:rsidRPr="00F0590B" w:rsidRDefault="00143590" w:rsidP="001059A2">
                  <w:pPr>
                    <w:pStyle w:val="PargrafodaLista"/>
                    <w:spacing w:after="0" w:line="240" w:lineRule="auto"/>
                    <w:ind w:left="0"/>
                    <w:jc w:val="both"/>
                    <w:rPr>
                      <w:rFonts w:ascii="Candara" w:hAnsi="Candara"/>
                      <w:color w:val="000000" w:themeColor="text1"/>
                      <w:sz w:val="22"/>
                      <w:szCs w:val="22"/>
                    </w:rPr>
                  </w:pPr>
                  <w:r>
                    <w:rPr>
                      <w:rFonts w:ascii="Candara" w:hAnsi="Candara" w:cs="Arial"/>
                      <w:color w:val="000000" w:themeColor="text1"/>
                      <w:sz w:val="22"/>
                      <w:szCs w:val="22"/>
                    </w:rPr>
                    <w:t xml:space="preserve">5. </w:t>
                  </w:r>
                  <w:r w:rsidRPr="00F0590B">
                    <w:rPr>
                      <w:rFonts w:ascii="Candara" w:hAnsi="Candara" w:cs="Arial"/>
                      <w:color w:val="000000" w:themeColor="text1"/>
                      <w:sz w:val="22"/>
                      <w:szCs w:val="22"/>
                    </w:rPr>
                    <w:t>COORDENADORIA DE RECURSOS HUMANOS</w:t>
                  </w:r>
                  <w:r>
                    <w:rPr>
                      <w:rFonts w:ascii="Candara" w:hAnsi="Candara" w:cs="Arial"/>
                      <w:color w:val="000000" w:themeColor="text1"/>
                      <w:sz w:val="22"/>
                      <w:szCs w:val="22"/>
                    </w:rPr>
                    <w:t>:</w:t>
                  </w:r>
                  <w:r w:rsidR="001059A2" w:rsidRPr="00F0590B">
                    <w:rPr>
                      <w:rFonts w:ascii="Candara" w:hAnsi="Candara" w:cs="Arial"/>
                      <w:color w:val="000000" w:themeColor="text1"/>
                      <w:sz w:val="22"/>
                      <w:szCs w:val="22"/>
                    </w:rPr>
                    <w:t xml:space="preserve"> encaminha o processo à Coordenadoria de Pagamento de Pessoal para providências</w:t>
                  </w:r>
                  <w:r>
                    <w:rPr>
                      <w:rFonts w:ascii="Candara" w:hAnsi="Candara" w:cs="Arial"/>
                      <w:color w:val="000000" w:themeColor="text1"/>
                      <w:sz w:val="22"/>
                      <w:szCs w:val="22"/>
                    </w:rPr>
                    <w:t>.</w:t>
                  </w:r>
                </w:p>
                <w:p w:rsidR="00143590" w:rsidRPr="00A76A93" w:rsidRDefault="001059A2" w:rsidP="00143590">
                  <w:pPr>
                    <w:pStyle w:val="PargrafodaLista"/>
                    <w:spacing w:after="0" w:line="240" w:lineRule="auto"/>
                    <w:ind w:left="0"/>
                    <w:jc w:val="both"/>
                    <w:rPr>
                      <w:rFonts w:ascii="Candara" w:hAnsi="Candara" w:cs="Arial"/>
                      <w:color w:val="000000" w:themeColor="text1"/>
                      <w:sz w:val="22"/>
                      <w:szCs w:val="22"/>
                    </w:rPr>
                  </w:pPr>
                  <w:r w:rsidRPr="00F0590B">
                    <w:rPr>
                      <w:rFonts w:ascii="Candara" w:hAnsi="Candara" w:cs="Arial"/>
                      <w:color w:val="000000" w:themeColor="text1"/>
                      <w:sz w:val="22"/>
                      <w:szCs w:val="22"/>
                    </w:rPr>
                    <w:t xml:space="preserve">6. </w:t>
                  </w:r>
                  <w:r w:rsidR="00143590" w:rsidRPr="004E1EC8">
                    <w:rPr>
                      <w:rFonts w:ascii="Candara" w:hAnsi="Candara" w:cs="Arial"/>
                      <w:color w:val="000000" w:themeColor="text1"/>
                      <w:sz w:val="22"/>
                      <w:szCs w:val="22"/>
                    </w:rPr>
                    <w:t>COORDENADORIA DE PAGAMENTO DE PESSOAL</w:t>
                  </w:r>
                  <w:r w:rsidR="00143590">
                    <w:rPr>
                      <w:rFonts w:ascii="Candara" w:hAnsi="Candara" w:cs="Arial"/>
                      <w:color w:val="000000" w:themeColor="text1"/>
                      <w:sz w:val="22"/>
                      <w:szCs w:val="22"/>
                    </w:rPr>
                    <w:t xml:space="preserve">: providencia o </w:t>
                  </w:r>
                  <w:r w:rsidR="00143590" w:rsidRPr="004E1EC8">
                    <w:rPr>
                      <w:rFonts w:ascii="Candara" w:hAnsi="Candara" w:cs="Arial"/>
                      <w:color w:val="000000" w:themeColor="text1"/>
                      <w:sz w:val="22"/>
                      <w:szCs w:val="22"/>
                    </w:rPr>
                    <w:t>pagamento</w:t>
                  </w:r>
                  <w:r w:rsidR="00143590">
                    <w:rPr>
                      <w:rFonts w:ascii="Candara" w:hAnsi="Candara" w:cs="Arial"/>
                      <w:color w:val="000000" w:themeColor="text1"/>
                      <w:sz w:val="22"/>
                      <w:szCs w:val="22"/>
                    </w:rPr>
                    <w:t xml:space="preserve"> e </w:t>
                  </w:r>
                  <w:r w:rsidR="00143590" w:rsidRPr="004E1EC8">
                    <w:rPr>
                      <w:rFonts w:ascii="Candara" w:hAnsi="Candara" w:cs="Arial"/>
                      <w:color w:val="000000" w:themeColor="text1"/>
                      <w:sz w:val="22"/>
                      <w:szCs w:val="22"/>
                    </w:rPr>
                    <w:t>encaminha o processo à Seção de Legislação e Benefícios para arquivo.</w:t>
                  </w:r>
                </w:p>
                <w:p w:rsidR="001059A2" w:rsidRPr="00F0590B" w:rsidRDefault="001059A2" w:rsidP="001059A2">
                  <w:pPr>
                    <w:spacing w:after="0" w:line="240" w:lineRule="auto"/>
                    <w:jc w:val="both"/>
                    <w:rPr>
                      <w:rFonts w:ascii="Candara" w:hAnsi="Candara" w:cs="Arial"/>
                      <w:b/>
                      <w:color w:val="000000" w:themeColor="text1"/>
                      <w:sz w:val="22"/>
                      <w:szCs w:val="22"/>
                    </w:rPr>
                  </w:pPr>
                </w:p>
                <w:p w:rsidR="001059A2" w:rsidRPr="00F0590B" w:rsidRDefault="001059A2" w:rsidP="001059A2">
                  <w:pPr>
                    <w:spacing w:after="0" w:line="240" w:lineRule="auto"/>
                    <w:jc w:val="both"/>
                    <w:rPr>
                      <w:rFonts w:ascii="Candara" w:hAnsi="Candara"/>
                      <w:color w:val="298881" w:themeColor="accent1" w:themeShade="BF"/>
                      <w:sz w:val="22"/>
                      <w:szCs w:val="22"/>
                    </w:rPr>
                  </w:pPr>
                  <w:r w:rsidRPr="00F0590B">
                    <w:rPr>
                      <w:rFonts w:ascii="Candara" w:hAnsi="Candara" w:cs="Arial"/>
                      <w:b/>
                      <w:bCs/>
                      <w:color w:val="298881" w:themeColor="accent1" w:themeShade="BF"/>
                      <w:sz w:val="22"/>
                      <w:szCs w:val="22"/>
                    </w:rPr>
                    <w:t xml:space="preserve">Formulário necessário: </w:t>
                  </w:r>
                </w:p>
                <w:p w:rsidR="001059A2" w:rsidRPr="00F0590B" w:rsidRDefault="001059A2" w:rsidP="001059A2">
                  <w:pPr>
                    <w:spacing w:after="0" w:line="240" w:lineRule="auto"/>
                    <w:jc w:val="both"/>
                    <w:rPr>
                      <w:rFonts w:ascii="Candara" w:hAnsi="Candara"/>
                      <w:color w:val="000000" w:themeColor="text1"/>
                      <w:sz w:val="22"/>
                      <w:szCs w:val="22"/>
                    </w:rPr>
                  </w:pPr>
                  <w:r w:rsidRPr="00F0590B">
                    <w:rPr>
                      <w:rFonts w:ascii="Candara" w:hAnsi="Candara" w:cs="Arial"/>
                      <w:color w:val="000000" w:themeColor="text1"/>
                      <w:sz w:val="22"/>
                      <w:szCs w:val="22"/>
                    </w:rPr>
                    <w:t xml:space="preserve">Formulário XXII - </w:t>
                  </w:r>
                  <w:r w:rsidR="003B7A06" w:rsidRPr="00F0590B">
                    <w:rPr>
                      <w:rFonts w:ascii="Candara" w:hAnsi="Candara" w:cs="Arial"/>
                      <w:color w:val="000000" w:themeColor="text1"/>
                      <w:sz w:val="22"/>
                      <w:szCs w:val="22"/>
                    </w:rPr>
                    <w:t>Sistema de Recursos Humanos - NP 02</w:t>
                  </w:r>
                  <w:r w:rsidR="00781894" w:rsidRPr="00F0590B">
                    <w:rPr>
                      <w:rFonts w:ascii="Candara" w:hAnsi="Candara" w:cs="Arial"/>
                      <w:color w:val="000000" w:themeColor="text1"/>
                      <w:sz w:val="22"/>
                      <w:szCs w:val="22"/>
                    </w:rPr>
                    <w:t>.</w:t>
                  </w:r>
                </w:p>
                <w:p w:rsidR="001059A2" w:rsidRPr="00F0590B" w:rsidRDefault="001059A2" w:rsidP="001059A2">
                  <w:pPr>
                    <w:spacing w:after="0" w:line="240" w:lineRule="auto"/>
                    <w:jc w:val="both"/>
                    <w:rPr>
                      <w:rFonts w:ascii="Candara" w:hAnsi="Candara" w:cs="Arial"/>
                      <w:color w:val="000000" w:themeColor="text1"/>
                      <w:sz w:val="22"/>
                      <w:szCs w:val="22"/>
                    </w:rPr>
                  </w:pPr>
                </w:p>
                <w:p w:rsidR="001059A2" w:rsidRPr="00F0590B" w:rsidRDefault="001059A2" w:rsidP="001059A2">
                  <w:pPr>
                    <w:spacing w:after="0" w:line="240" w:lineRule="auto"/>
                    <w:jc w:val="both"/>
                    <w:rPr>
                      <w:rFonts w:ascii="Candara" w:hAnsi="Candara"/>
                      <w:color w:val="298881" w:themeColor="accent1" w:themeShade="BF"/>
                      <w:sz w:val="22"/>
                      <w:szCs w:val="22"/>
                    </w:rPr>
                  </w:pPr>
                  <w:r w:rsidRPr="00F0590B">
                    <w:rPr>
                      <w:rFonts w:ascii="Candara" w:hAnsi="Candara" w:cs="Arial"/>
                      <w:b/>
                      <w:color w:val="298881" w:themeColor="accent1" w:themeShade="BF"/>
                      <w:sz w:val="22"/>
                      <w:szCs w:val="22"/>
                    </w:rPr>
                    <w:t>Contatos:</w:t>
                  </w:r>
                </w:p>
                <w:p w:rsidR="001059A2" w:rsidRPr="00F0590B" w:rsidRDefault="001059A2" w:rsidP="001059A2">
                  <w:pPr>
                    <w:spacing w:after="0" w:line="240" w:lineRule="auto"/>
                    <w:jc w:val="both"/>
                    <w:rPr>
                      <w:rFonts w:ascii="Candara" w:hAnsi="Candara"/>
                      <w:color w:val="000000" w:themeColor="text1"/>
                      <w:sz w:val="22"/>
                      <w:szCs w:val="22"/>
                    </w:rPr>
                  </w:pPr>
                  <w:r w:rsidRPr="00F0590B">
                    <w:rPr>
                      <w:rFonts w:ascii="Candara" w:hAnsi="Candara" w:cs="Arial"/>
                      <w:color w:val="000000" w:themeColor="text1"/>
                      <w:sz w:val="22"/>
                      <w:szCs w:val="22"/>
                    </w:rPr>
                    <w:t>Responsável:</w:t>
                  </w:r>
                  <w:r w:rsidRPr="00F0590B">
                    <w:rPr>
                      <w:rFonts w:ascii="Candara" w:hAnsi="Candara" w:cs="Arial"/>
                      <w:b/>
                      <w:color w:val="000000" w:themeColor="text1"/>
                      <w:sz w:val="22"/>
                      <w:szCs w:val="22"/>
                    </w:rPr>
                    <w:t xml:space="preserve"> </w:t>
                  </w:r>
                  <w:r w:rsidRPr="00F0590B">
                    <w:rPr>
                      <w:rFonts w:ascii="Candara" w:hAnsi="Candara" w:cs="Arial"/>
                      <w:color w:val="000000" w:themeColor="text1"/>
                      <w:sz w:val="22"/>
                      <w:szCs w:val="22"/>
                    </w:rPr>
                    <w:t xml:space="preserve">Seção de Legislação e Benefícios </w:t>
                  </w:r>
                </w:p>
                <w:p w:rsidR="001059A2" w:rsidRPr="00F0590B" w:rsidRDefault="001059A2" w:rsidP="001059A2">
                  <w:pPr>
                    <w:spacing w:after="0" w:line="240" w:lineRule="auto"/>
                    <w:jc w:val="both"/>
                    <w:rPr>
                      <w:rFonts w:ascii="Candara" w:hAnsi="Candara"/>
                      <w:color w:val="000000" w:themeColor="text1"/>
                      <w:sz w:val="22"/>
                      <w:szCs w:val="22"/>
                    </w:rPr>
                  </w:pPr>
                  <w:r w:rsidRPr="00F0590B">
                    <w:rPr>
                      <w:rFonts w:ascii="Candara" w:hAnsi="Candara" w:cs="Arial"/>
                      <w:color w:val="000000" w:themeColor="text1"/>
                      <w:sz w:val="22"/>
                      <w:szCs w:val="22"/>
                    </w:rPr>
                    <w:t>Telefone: (27) 3334-2116 / 3334-2170 / 3334-2251 / 3334-2330</w:t>
                  </w:r>
                </w:p>
                <w:p w:rsidR="001059A2" w:rsidRPr="00F0590B" w:rsidRDefault="001059A2" w:rsidP="001059A2">
                  <w:pPr>
                    <w:spacing w:after="0" w:line="240" w:lineRule="auto"/>
                    <w:jc w:val="both"/>
                    <w:rPr>
                      <w:rFonts w:ascii="Candara" w:hAnsi="Candara"/>
                      <w:color w:val="000000" w:themeColor="text1"/>
                      <w:sz w:val="22"/>
                      <w:szCs w:val="22"/>
                    </w:rPr>
                  </w:pPr>
                  <w:r w:rsidRPr="00F0590B">
                    <w:rPr>
                      <w:rFonts w:ascii="Candara" w:hAnsi="Candara" w:cs="Arial"/>
                      <w:color w:val="000000" w:themeColor="text1"/>
                      <w:sz w:val="22"/>
                      <w:szCs w:val="22"/>
                    </w:rPr>
                    <w:t>E-mail: slb@tjes.jus.br</w:t>
                  </w:r>
                </w:p>
                <w:p w:rsidR="001059A2" w:rsidRPr="00F0590B" w:rsidRDefault="001059A2" w:rsidP="001059A2">
                  <w:pPr>
                    <w:spacing w:after="0" w:line="240" w:lineRule="auto"/>
                    <w:jc w:val="both"/>
                    <w:rPr>
                      <w:rFonts w:ascii="Candara" w:hAnsi="Candara"/>
                      <w:color w:val="000000" w:themeColor="text1"/>
                      <w:sz w:val="22"/>
                      <w:szCs w:val="22"/>
                    </w:rPr>
                  </w:pPr>
                </w:p>
                <w:p w:rsidR="00544EA2" w:rsidRPr="004D1540" w:rsidRDefault="00544EA2" w:rsidP="00544EA2">
                  <w:pPr>
                    <w:spacing w:after="0" w:line="240" w:lineRule="auto"/>
                    <w:jc w:val="both"/>
                    <w:rPr>
                      <w:rFonts w:ascii="Candara" w:hAnsi="Candara"/>
                      <w:sz w:val="22"/>
                      <w:szCs w:val="22"/>
                      <w:highlight w:val="yellow"/>
                    </w:rPr>
                  </w:pPr>
                </w:p>
                <w:p w:rsidR="00544EA2" w:rsidRPr="00143590" w:rsidRDefault="00544EA2" w:rsidP="00544EA2">
                  <w:pPr>
                    <w:pStyle w:val="Ttulo1"/>
                    <w:rPr>
                      <w:rFonts w:ascii="Candara" w:hAnsi="Candara"/>
                      <w:sz w:val="22"/>
                      <w:szCs w:val="22"/>
                    </w:rPr>
                  </w:pPr>
                  <w:bookmarkStart w:id="128" w:name="_Toc491722863"/>
                  <w:bookmarkStart w:id="129" w:name="_Toc491723681"/>
                  <w:bookmarkStart w:id="130" w:name="_Toc491892581"/>
                  <w:bookmarkStart w:id="131" w:name="_Toc1147442"/>
                  <w:r w:rsidRPr="00143590">
                    <w:rPr>
                      <w:rFonts w:ascii="Candara" w:hAnsi="Candara"/>
                      <w:sz w:val="22"/>
                      <w:szCs w:val="22"/>
                    </w:rPr>
                    <w:t>31. Gratificação por Prestação de Serviço Extraordinário</w:t>
                  </w:r>
                  <w:bookmarkEnd w:id="128"/>
                  <w:bookmarkEnd w:id="129"/>
                  <w:bookmarkEnd w:id="130"/>
                  <w:bookmarkEnd w:id="131"/>
                </w:p>
                <w:p w:rsidR="00544EA2" w:rsidRPr="004D1540" w:rsidRDefault="00544EA2" w:rsidP="00544EA2">
                  <w:pPr>
                    <w:spacing w:after="0" w:line="240" w:lineRule="auto"/>
                    <w:jc w:val="both"/>
                    <w:rPr>
                      <w:rFonts w:ascii="Candara" w:hAnsi="Candara" w:cs="Arial"/>
                      <w:b/>
                      <w:bCs/>
                      <w:sz w:val="22"/>
                      <w:szCs w:val="22"/>
                      <w:highlight w:val="yellow"/>
                    </w:rPr>
                  </w:pPr>
                </w:p>
                <w:p w:rsidR="00544EA2" w:rsidRPr="00143590" w:rsidRDefault="00544EA2" w:rsidP="00544EA2">
                  <w:pPr>
                    <w:spacing w:after="0" w:line="240" w:lineRule="auto"/>
                    <w:jc w:val="both"/>
                    <w:rPr>
                      <w:rFonts w:ascii="Candara" w:hAnsi="Candara" w:cs="Arial"/>
                      <w:color w:val="298881" w:themeColor="accent1" w:themeShade="BF"/>
                      <w:sz w:val="22"/>
                      <w:szCs w:val="22"/>
                    </w:rPr>
                  </w:pPr>
                  <w:r w:rsidRPr="00143590">
                    <w:rPr>
                      <w:rFonts w:ascii="Candara" w:hAnsi="Candara" w:cs="Arial"/>
                      <w:b/>
                      <w:bCs/>
                      <w:color w:val="298881" w:themeColor="accent1" w:themeShade="BF"/>
                      <w:sz w:val="22"/>
                      <w:szCs w:val="22"/>
                    </w:rPr>
                    <w:t xml:space="preserve">Descrição: </w:t>
                  </w:r>
                </w:p>
                <w:p w:rsidR="00544EA2" w:rsidRPr="00143590" w:rsidRDefault="00544EA2" w:rsidP="00544EA2">
                  <w:pPr>
                    <w:spacing w:after="0" w:line="240" w:lineRule="auto"/>
                    <w:jc w:val="both"/>
                    <w:rPr>
                      <w:rFonts w:ascii="Candara" w:hAnsi="Candara" w:cs="Arial"/>
                      <w:sz w:val="22"/>
                      <w:szCs w:val="22"/>
                    </w:rPr>
                  </w:pPr>
                  <w:r w:rsidRPr="00143590">
                    <w:rPr>
                      <w:rFonts w:ascii="Candara" w:hAnsi="Candara" w:cs="Arial"/>
                      <w:sz w:val="22"/>
                      <w:szCs w:val="22"/>
                    </w:rPr>
                    <w:t>Gratificação que se destina a remunerar os serviços prestados fora do período normal de trabalho a que estiver sujeito o servidor no desempenho das atribuições de seu cargo, no percentual de 50% (cin</w:t>
                  </w:r>
                  <w:r w:rsidR="0077421E" w:rsidRPr="00143590">
                    <w:rPr>
                      <w:rFonts w:ascii="Candara" w:hAnsi="Candara" w:cs="Arial"/>
                      <w:sz w:val="22"/>
                      <w:szCs w:val="22"/>
                    </w:rPr>
                    <w:t>que</w:t>
                  </w:r>
                  <w:r w:rsidRPr="00143590">
                    <w:rPr>
                      <w:rFonts w:ascii="Candara" w:hAnsi="Candara" w:cs="Arial"/>
                      <w:sz w:val="22"/>
                      <w:szCs w:val="22"/>
                    </w:rPr>
                    <w:t>nta por cento) sobre o valor da hora normal de trabalho.</w:t>
                  </w:r>
                </w:p>
                <w:p w:rsidR="00544EA2" w:rsidRPr="00143590" w:rsidRDefault="00544EA2" w:rsidP="00544EA2">
                  <w:pPr>
                    <w:spacing w:after="0" w:line="240" w:lineRule="auto"/>
                    <w:jc w:val="both"/>
                    <w:rPr>
                      <w:rFonts w:ascii="Candara" w:hAnsi="Candara" w:cs="Arial"/>
                      <w:bCs/>
                      <w:sz w:val="22"/>
                      <w:szCs w:val="22"/>
                    </w:rPr>
                  </w:pPr>
                </w:p>
                <w:p w:rsidR="00544EA2" w:rsidRPr="00143590" w:rsidRDefault="00544EA2" w:rsidP="00544EA2">
                  <w:pPr>
                    <w:spacing w:after="0" w:line="240" w:lineRule="auto"/>
                    <w:jc w:val="both"/>
                    <w:rPr>
                      <w:rFonts w:ascii="Candara" w:hAnsi="Candara" w:cs="Arial"/>
                      <w:color w:val="298881" w:themeColor="accent1" w:themeShade="BF"/>
                      <w:sz w:val="22"/>
                      <w:szCs w:val="22"/>
                    </w:rPr>
                  </w:pPr>
                  <w:r w:rsidRPr="00143590">
                    <w:rPr>
                      <w:rFonts w:ascii="Candara" w:hAnsi="Candara" w:cs="Arial"/>
                      <w:b/>
                      <w:bCs/>
                      <w:color w:val="298881" w:themeColor="accent1" w:themeShade="BF"/>
                      <w:sz w:val="22"/>
                      <w:szCs w:val="22"/>
                    </w:rPr>
                    <w:t xml:space="preserve">Fundamentação Legal: </w:t>
                  </w:r>
                </w:p>
                <w:p w:rsidR="00544EA2" w:rsidRPr="00143590" w:rsidRDefault="00544EA2" w:rsidP="006451AF">
                  <w:pPr>
                    <w:pStyle w:val="PargrafodaLista"/>
                    <w:numPr>
                      <w:ilvl w:val="0"/>
                      <w:numId w:val="60"/>
                    </w:numPr>
                    <w:spacing w:after="0" w:line="240" w:lineRule="auto"/>
                    <w:jc w:val="both"/>
                    <w:rPr>
                      <w:rFonts w:ascii="Candara" w:hAnsi="Candara" w:cs="Arial"/>
                      <w:sz w:val="22"/>
                      <w:szCs w:val="22"/>
                    </w:rPr>
                  </w:pPr>
                  <w:r w:rsidRPr="00143590">
                    <w:rPr>
                      <w:rFonts w:ascii="Candara" w:hAnsi="Candara" w:cs="Arial"/>
                      <w:sz w:val="22"/>
                      <w:szCs w:val="22"/>
                    </w:rPr>
                    <w:t>Artigo 104 da Lei Complementar Estadual n</w:t>
                  </w:r>
                  <w:r w:rsidRPr="00143590">
                    <w:rPr>
                      <w:rFonts w:ascii="Candara" w:hAnsi="Candara" w:cs="Arial"/>
                      <w:sz w:val="22"/>
                      <w:szCs w:val="22"/>
                      <w:vertAlign w:val="superscript"/>
                    </w:rPr>
                    <w:t>o</w:t>
                  </w:r>
                  <w:r w:rsidRPr="00143590">
                    <w:rPr>
                      <w:rFonts w:ascii="Candara" w:hAnsi="Candara" w:cs="Arial"/>
                      <w:sz w:val="22"/>
                      <w:szCs w:val="22"/>
                    </w:rPr>
                    <w:t xml:space="preserve"> 46/1994, renumerada por determinação expressa do art. 1º da Lei Complementar Estadual n° 98/1997;</w:t>
                  </w:r>
                </w:p>
                <w:p w:rsidR="00544EA2" w:rsidRPr="00143590" w:rsidRDefault="00544EA2" w:rsidP="006451AF">
                  <w:pPr>
                    <w:pStyle w:val="PargrafodaLista"/>
                    <w:numPr>
                      <w:ilvl w:val="0"/>
                      <w:numId w:val="60"/>
                    </w:numPr>
                    <w:spacing w:after="0" w:line="240" w:lineRule="auto"/>
                    <w:jc w:val="both"/>
                    <w:rPr>
                      <w:rFonts w:ascii="Candara" w:hAnsi="Candara" w:cs="Arial"/>
                      <w:sz w:val="22"/>
                      <w:szCs w:val="22"/>
                    </w:rPr>
                  </w:pPr>
                  <w:r w:rsidRPr="00143590">
                    <w:rPr>
                      <w:rFonts w:ascii="Candara" w:hAnsi="Candara" w:cs="Arial"/>
                      <w:sz w:val="22"/>
                      <w:szCs w:val="22"/>
                    </w:rPr>
                    <w:t>Resolução nº 34/2005, de 06/07/2005;</w:t>
                  </w:r>
                </w:p>
                <w:p w:rsidR="00544EA2" w:rsidRPr="00143590" w:rsidRDefault="00544EA2" w:rsidP="006451AF">
                  <w:pPr>
                    <w:pStyle w:val="PargrafodaLista"/>
                    <w:numPr>
                      <w:ilvl w:val="0"/>
                      <w:numId w:val="60"/>
                    </w:numPr>
                    <w:spacing w:after="0" w:line="240" w:lineRule="auto"/>
                    <w:jc w:val="both"/>
                    <w:rPr>
                      <w:rFonts w:ascii="Candara" w:hAnsi="Candara" w:cs="Arial"/>
                      <w:sz w:val="22"/>
                      <w:szCs w:val="22"/>
                    </w:rPr>
                  </w:pPr>
                  <w:r w:rsidRPr="00143590">
                    <w:rPr>
                      <w:rFonts w:ascii="Candara" w:hAnsi="Candara" w:cs="Arial"/>
                      <w:sz w:val="22"/>
                      <w:szCs w:val="22"/>
                    </w:rPr>
                    <w:t>Resolução nº 39/2007, disponibilizada no DJ de 20/09/2007;</w:t>
                  </w:r>
                </w:p>
                <w:p w:rsidR="00544EA2" w:rsidRPr="00143590" w:rsidRDefault="00544EA2" w:rsidP="006451AF">
                  <w:pPr>
                    <w:pStyle w:val="PargrafodaLista"/>
                    <w:numPr>
                      <w:ilvl w:val="0"/>
                      <w:numId w:val="60"/>
                    </w:numPr>
                    <w:spacing w:after="0" w:line="240" w:lineRule="auto"/>
                    <w:jc w:val="both"/>
                    <w:rPr>
                      <w:rFonts w:ascii="Candara" w:hAnsi="Candara"/>
                      <w:sz w:val="22"/>
                      <w:szCs w:val="22"/>
                    </w:rPr>
                  </w:pPr>
                  <w:r w:rsidRPr="00143590">
                    <w:rPr>
                      <w:rFonts w:ascii="Candara" w:hAnsi="Candara" w:cs="Arial"/>
                      <w:sz w:val="22"/>
                      <w:szCs w:val="22"/>
                    </w:rPr>
                    <w:t>Ato Normativo nº 92/15, de 02/06/2015.</w:t>
                  </w:r>
                </w:p>
                <w:p w:rsidR="00544EA2" w:rsidRPr="00143590" w:rsidRDefault="00544EA2" w:rsidP="00544EA2">
                  <w:pPr>
                    <w:spacing w:after="0" w:line="240" w:lineRule="auto"/>
                    <w:jc w:val="both"/>
                    <w:rPr>
                      <w:rFonts w:ascii="Candara" w:hAnsi="Candara" w:cs="Arial"/>
                      <w:sz w:val="22"/>
                      <w:szCs w:val="22"/>
                    </w:rPr>
                  </w:pPr>
                </w:p>
                <w:p w:rsidR="00544EA2" w:rsidRPr="00143590" w:rsidRDefault="00544EA2" w:rsidP="00544EA2">
                  <w:pPr>
                    <w:spacing w:after="0" w:line="240" w:lineRule="auto"/>
                    <w:jc w:val="both"/>
                    <w:rPr>
                      <w:rFonts w:ascii="Candara" w:hAnsi="Candara" w:cs="Arial"/>
                      <w:color w:val="298881" w:themeColor="accent1" w:themeShade="BF"/>
                      <w:sz w:val="22"/>
                      <w:szCs w:val="22"/>
                    </w:rPr>
                  </w:pPr>
                  <w:r w:rsidRPr="00143590">
                    <w:rPr>
                      <w:rFonts w:ascii="Candara" w:hAnsi="Candara" w:cs="Arial"/>
                      <w:b/>
                      <w:bCs/>
                      <w:color w:val="298881" w:themeColor="accent1" w:themeShade="BF"/>
                      <w:sz w:val="22"/>
                      <w:szCs w:val="22"/>
                    </w:rPr>
                    <w:t xml:space="preserve">Requisitos </w:t>
                  </w:r>
                  <w:r w:rsidR="00143590">
                    <w:rPr>
                      <w:rFonts w:ascii="Candara" w:hAnsi="Candara" w:cs="Arial"/>
                      <w:b/>
                      <w:bCs/>
                      <w:color w:val="298881" w:themeColor="accent1" w:themeShade="BF"/>
                      <w:sz w:val="22"/>
                      <w:szCs w:val="22"/>
                    </w:rPr>
                    <w:t>básicos</w:t>
                  </w:r>
                  <w:r w:rsidRPr="00143590">
                    <w:rPr>
                      <w:rFonts w:ascii="Candara" w:hAnsi="Candara" w:cs="Arial"/>
                      <w:b/>
                      <w:bCs/>
                      <w:color w:val="298881" w:themeColor="accent1" w:themeShade="BF"/>
                      <w:sz w:val="22"/>
                      <w:szCs w:val="22"/>
                    </w:rPr>
                    <w:t xml:space="preserve">: </w:t>
                  </w:r>
                </w:p>
                <w:p w:rsidR="00544EA2" w:rsidRPr="00143590" w:rsidRDefault="00544EA2" w:rsidP="00544EA2">
                  <w:pPr>
                    <w:spacing w:after="0" w:line="240" w:lineRule="auto"/>
                    <w:jc w:val="both"/>
                    <w:rPr>
                      <w:rFonts w:ascii="Candara" w:hAnsi="Candara" w:cs="Arial"/>
                      <w:sz w:val="22"/>
                      <w:szCs w:val="22"/>
                    </w:rPr>
                  </w:pPr>
                  <w:r w:rsidRPr="00143590">
                    <w:rPr>
                      <w:rFonts w:ascii="Candara" w:hAnsi="Candara" w:cs="Arial"/>
                      <w:sz w:val="22"/>
                      <w:szCs w:val="22"/>
                    </w:rPr>
                    <w:t>Prestar serviços em tempo excedente ao da duração normal estabelecida para o cargo ocupado.</w:t>
                  </w:r>
                </w:p>
                <w:p w:rsidR="00544EA2" w:rsidRPr="00143590" w:rsidRDefault="00544EA2" w:rsidP="00544EA2">
                  <w:pPr>
                    <w:spacing w:after="0" w:line="240" w:lineRule="auto"/>
                    <w:jc w:val="both"/>
                    <w:rPr>
                      <w:rFonts w:ascii="Candara" w:hAnsi="Candara" w:cs="Arial"/>
                      <w:sz w:val="22"/>
                      <w:szCs w:val="22"/>
                    </w:rPr>
                  </w:pPr>
                </w:p>
                <w:p w:rsidR="0077421E" w:rsidRPr="00143590" w:rsidRDefault="00544EA2" w:rsidP="0077421E">
                  <w:pPr>
                    <w:spacing w:after="0" w:line="240" w:lineRule="auto"/>
                    <w:jc w:val="both"/>
                    <w:rPr>
                      <w:rFonts w:ascii="Candara" w:hAnsi="Candara" w:cs="Arial"/>
                      <w:b/>
                      <w:color w:val="298881" w:themeColor="accent1" w:themeShade="BF"/>
                      <w:sz w:val="22"/>
                      <w:szCs w:val="22"/>
                    </w:rPr>
                  </w:pPr>
                  <w:r w:rsidRPr="00143590">
                    <w:rPr>
                      <w:rFonts w:ascii="Candara" w:hAnsi="Candara" w:cs="Arial"/>
                      <w:b/>
                      <w:color w:val="298881" w:themeColor="accent1" w:themeShade="BF"/>
                      <w:sz w:val="22"/>
                      <w:szCs w:val="22"/>
                    </w:rPr>
                    <w:t>Informações Adicionais:</w:t>
                  </w:r>
                </w:p>
                <w:p w:rsidR="00544EA2" w:rsidRPr="00143590" w:rsidRDefault="00544EA2" w:rsidP="006451AF">
                  <w:pPr>
                    <w:pStyle w:val="PargrafodaLista"/>
                    <w:numPr>
                      <w:ilvl w:val="0"/>
                      <w:numId w:val="61"/>
                    </w:numPr>
                    <w:spacing w:after="0" w:line="240" w:lineRule="auto"/>
                    <w:jc w:val="both"/>
                    <w:rPr>
                      <w:rFonts w:ascii="Candara" w:hAnsi="Candara" w:cs="Arial"/>
                      <w:sz w:val="22"/>
                      <w:szCs w:val="22"/>
                    </w:rPr>
                  </w:pPr>
                  <w:r w:rsidRPr="00143590">
                    <w:rPr>
                      <w:rFonts w:ascii="Candara" w:hAnsi="Candara" w:cs="Arial"/>
                      <w:sz w:val="22"/>
                      <w:szCs w:val="22"/>
                    </w:rPr>
                    <w:t>Somente será permitido o serviço extraordinário para atender a situações excepcionais e temporárias, respeitado o limite máximo de duas horas diárias, e não excederá 180 (cento e oitenta) dias por ano.</w:t>
                  </w:r>
                </w:p>
                <w:p w:rsidR="00544EA2" w:rsidRPr="00143590" w:rsidRDefault="00544EA2" w:rsidP="006451AF">
                  <w:pPr>
                    <w:pStyle w:val="PargrafodaLista"/>
                    <w:numPr>
                      <w:ilvl w:val="0"/>
                      <w:numId w:val="61"/>
                    </w:numPr>
                    <w:spacing w:before="240" w:after="0" w:line="240" w:lineRule="auto"/>
                    <w:jc w:val="both"/>
                    <w:rPr>
                      <w:rFonts w:ascii="Candara" w:hAnsi="Candara" w:cs="Arial"/>
                      <w:sz w:val="22"/>
                      <w:szCs w:val="22"/>
                    </w:rPr>
                  </w:pPr>
                  <w:r w:rsidRPr="00143590">
                    <w:rPr>
                      <w:rFonts w:ascii="Candara" w:hAnsi="Candara" w:cs="Arial"/>
                      <w:sz w:val="22"/>
                      <w:szCs w:val="22"/>
                    </w:rPr>
                    <w:t xml:space="preserve">A gratificação somente será </w:t>
                  </w:r>
                  <w:proofErr w:type="gramStart"/>
                  <w:r w:rsidRPr="00143590">
                    <w:rPr>
                      <w:rFonts w:ascii="Candara" w:hAnsi="Candara" w:cs="Arial"/>
                      <w:sz w:val="22"/>
                      <w:szCs w:val="22"/>
                    </w:rPr>
                    <w:t>devida ao servidor público efetivo que trabalhe além da jornada normal, vedada sua incorporação à remuneração</w:t>
                  </w:r>
                  <w:proofErr w:type="gramEnd"/>
                  <w:r w:rsidRPr="00143590">
                    <w:rPr>
                      <w:rFonts w:ascii="Candara" w:hAnsi="Candara" w:cs="Arial"/>
                      <w:sz w:val="22"/>
                      <w:szCs w:val="22"/>
                    </w:rPr>
                    <w:t>.</w:t>
                  </w:r>
                </w:p>
                <w:p w:rsidR="00143590" w:rsidRPr="00143590" w:rsidRDefault="00544EA2" w:rsidP="006451AF">
                  <w:pPr>
                    <w:pStyle w:val="PargrafodaLista"/>
                    <w:numPr>
                      <w:ilvl w:val="0"/>
                      <w:numId w:val="61"/>
                    </w:numPr>
                    <w:spacing w:before="240" w:after="240" w:line="240" w:lineRule="auto"/>
                    <w:jc w:val="both"/>
                    <w:rPr>
                      <w:rFonts w:ascii="Candara" w:hAnsi="Candara" w:cs="Arial"/>
                      <w:sz w:val="22"/>
                      <w:szCs w:val="22"/>
                    </w:rPr>
                  </w:pPr>
                  <w:r w:rsidRPr="00143590">
                    <w:rPr>
                      <w:rFonts w:ascii="Candara" w:hAnsi="Candara" w:cs="Arial"/>
                      <w:sz w:val="22"/>
                      <w:szCs w:val="22"/>
                    </w:rPr>
                    <w:t xml:space="preserve">Com base na Resolução TJES nº 34/2005, de 06/07/2005, são requisitos para a prestação do labor extraordinário: </w:t>
                  </w:r>
                </w:p>
                <w:p w:rsidR="00143590" w:rsidRPr="00143590" w:rsidRDefault="00544EA2" w:rsidP="006451AF">
                  <w:pPr>
                    <w:pStyle w:val="PargrafodaLista"/>
                    <w:numPr>
                      <w:ilvl w:val="1"/>
                      <w:numId w:val="62"/>
                    </w:numPr>
                    <w:spacing w:before="240" w:after="240" w:line="240" w:lineRule="auto"/>
                    <w:jc w:val="both"/>
                    <w:rPr>
                      <w:rFonts w:ascii="Candara" w:hAnsi="Candara" w:cs="Arial"/>
                      <w:sz w:val="22"/>
                      <w:szCs w:val="22"/>
                    </w:rPr>
                  </w:pPr>
                  <w:proofErr w:type="gramStart"/>
                  <w:r w:rsidRPr="00143590">
                    <w:rPr>
                      <w:rFonts w:ascii="Candara" w:hAnsi="Candara" w:cs="Arial"/>
                      <w:sz w:val="22"/>
                      <w:szCs w:val="22"/>
                    </w:rPr>
                    <w:t>atendimento</w:t>
                  </w:r>
                  <w:proofErr w:type="gramEnd"/>
                  <w:r w:rsidRPr="00143590">
                    <w:rPr>
                      <w:rFonts w:ascii="Candara" w:hAnsi="Candara" w:cs="Arial"/>
                      <w:sz w:val="22"/>
                      <w:szCs w:val="22"/>
                    </w:rPr>
                    <w:t xml:space="preserve"> de situações excepcionais e temporárias; </w:t>
                  </w:r>
                </w:p>
                <w:p w:rsidR="00143590" w:rsidRPr="00143590" w:rsidRDefault="00544EA2" w:rsidP="006451AF">
                  <w:pPr>
                    <w:pStyle w:val="PargrafodaLista"/>
                    <w:numPr>
                      <w:ilvl w:val="1"/>
                      <w:numId w:val="62"/>
                    </w:numPr>
                    <w:spacing w:before="240" w:after="240" w:line="240" w:lineRule="auto"/>
                    <w:jc w:val="both"/>
                    <w:rPr>
                      <w:rFonts w:ascii="Candara" w:hAnsi="Candara" w:cs="Arial"/>
                      <w:sz w:val="22"/>
                      <w:szCs w:val="22"/>
                    </w:rPr>
                  </w:pPr>
                  <w:proofErr w:type="gramStart"/>
                  <w:r w:rsidRPr="00143590">
                    <w:rPr>
                      <w:rFonts w:ascii="Candara" w:hAnsi="Candara" w:cs="Arial"/>
                      <w:sz w:val="22"/>
                      <w:szCs w:val="22"/>
                    </w:rPr>
                    <w:t>prévio</w:t>
                  </w:r>
                  <w:proofErr w:type="gramEnd"/>
                  <w:r w:rsidRPr="00143590">
                    <w:rPr>
                      <w:rFonts w:ascii="Candara" w:hAnsi="Candara" w:cs="Arial"/>
                      <w:sz w:val="22"/>
                      <w:szCs w:val="22"/>
                    </w:rPr>
                    <w:t xml:space="preserve"> e justificado requerimento formulado pelo superior imediato; </w:t>
                  </w:r>
                </w:p>
                <w:p w:rsidR="00544EA2" w:rsidRPr="00143590" w:rsidRDefault="00544EA2" w:rsidP="006451AF">
                  <w:pPr>
                    <w:pStyle w:val="PargrafodaLista"/>
                    <w:numPr>
                      <w:ilvl w:val="1"/>
                      <w:numId w:val="62"/>
                    </w:numPr>
                    <w:spacing w:before="240" w:after="240" w:line="240" w:lineRule="auto"/>
                    <w:jc w:val="both"/>
                    <w:rPr>
                      <w:rFonts w:ascii="Candara" w:hAnsi="Candara" w:cs="Arial"/>
                      <w:sz w:val="22"/>
                      <w:szCs w:val="22"/>
                    </w:rPr>
                  </w:pPr>
                  <w:proofErr w:type="gramStart"/>
                  <w:r w:rsidRPr="00143590">
                    <w:rPr>
                      <w:rFonts w:ascii="Candara" w:hAnsi="Candara" w:cs="Arial"/>
                      <w:sz w:val="22"/>
                      <w:szCs w:val="22"/>
                    </w:rPr>
                    <w:t>prévia</w:t>
                  </w:r>
                  <w:proofErr w:type="gramEnd"/>
                  <w:r w:rsidRPr="00143590">
                    <w:rPr>
                      <w:rFonts w:ascii="Candara" w:hAnsi="Candara" w:cs="Arial"/>
                      <w:sz w:val="22"/>
                      <w:szCs w:val="22"/>
                    </w:rPr>
                    <w:t xml:space="preserve"> autorização expressa do Desembargador Presidente do Tribunal de Justiça. </w:t>
                  </w:r>
                </w:p>
                <w:p w:rsidR="00544EA2" w:rsidRPr="00143590" w:rsidRDefault="00544EA2" w:rsidP="006451AF">
                  <w:pPr>
                    <w:pStyle w:val="PargrafodaLista"/>
                    <w:numPr>
                      <w:ilvl w:val="0"/>
                      <w:numId w:val="61"/>
                    </w:numPr>
                    <w:spacing w:before="240" w:after="0" w:line="240" w:lineRule="auto"/>
                    <w:jc w:val="both"/>
                    <w:rPr>
                      <w:rFonts w:ascii="Candara" w:hAnsi="Candara" w:cs="Arial"/>
                      <w:sz w:val="22"/>
                      <w:szCs w:val="22"/>
                    </w:rPr>
                  </w:pPr>
                  <w:r w:rsidRPr="00143590">
                    <w:rPr>
                      <w:rFonts w:ascii="Candara" w:hAnsi="Candara" w:cs="Arial"/>
                      <w:sz w:val="22"/>
                      <w:szCs w:val="22"/>
                    </w:rPr>
                    <w:t xml:space="preserve">A Resolução </w:t>
                  </w:r>
                  <w:r w:rsidR="0077421E" w:rsidRPr="00143590">
                    <w:rPr>
                      <w:rFonts w:ascii="Candara" w:hAnsi="Candara" w:cs="Arial"/>
                      <w:sz w:val="22"/>
                      <w:szCs w:val="22"/>
                    </w:rPr>
                    <w:t>TJES</w:t>
                  </w:r>
                  <w:r w:rsidR="000B01E0" w:rsidRPr="00143590">
                    <w:rPr>
                      <w:rFonts w:ascii="Candara" w:hAnsi="Candara" w:cs="Arial"/>
                      <w:sz w:val="22"/>
                      <w:szCs w:val="22"/>
                    </w:rPr>
                    <w:t xml:space="preserve"> </w:t>
                  </w:r>
                  <w:r w:rsidRPr="00143590">
                    <w:rPr>
                      <w:rFonts w:ascii="Candara" w:hAnsi="Candara" w:cs="Arial"/>
                      <w:sz w:val="22"/>
                      <w:szCs w:val="22"/>
                    </w:rPr>
                    <w:t>nº 39/</w:t>
                  </w:r>
                  <w:r w:rsidR="0077421E" w:rsidRPr="00143590">
                    <w:rPr>
                      <w:rFonts w:ascii="Candara" w:hAnsi="Candara" w:cs="Arial"/>
                      <w:sz w:val="22"/>
                      <w:szCs w:val="22"/>
                    </w:rPr>
                    <w:t>20</w:t>
                  </w:r>
                  <w:r w:rsidRPr="00143590">
                    <w:rPr>
                      <w:rFonts w:ascii="Candara" w:hAnsi="Candara" w:cs="Arial"/>
                      <w:sz w:val="22"/>
                      <w:szCs w:val="22"/>
                    </w:rPr>
                    <w:t>07, de 20/09/2007, após decisão proferida pelo egrégio Tribunal pleno, suspendeu, temporariamente, as autorizações para realização e os pagamentos de serviços extraordinários, até que seja realizado estudo aprimorado acerca da real necessidade de efetivação de tal labor em cada unidade do Poder Judiciário.</w:t>
                  </w:r>
                </w:p>
                <w:p w:rsidR="00544EA2" w:rsidRPr="00143590" w:rsidRDefault="00544EA2" w:rsidP="006451AF">
                  <w:pPr>
                    <w:pStyle w:val="PargrafodaLista"/>
                    <w:numPr>
                      <w:ilvl w:val="0"/>
                      <w:numId w:val="61"/>
                    </w:numPr>
                    <w:spacing w:before="240" w:after="0" w:line="240" w:lineRule="auto"/>
                    <w:jc w:val="both"/>
                    <w:rPr>
                      <w:rFonts w:ascii="Candara" w:hAnsi="Candara" w:cs="Arial"/>
                      <w:sz w:val="22"/>
                      <w:szCs w:val="22"/>
                    </w:rPr>
                  </w:pPr>
                  <w:r w:rsidRPr="00143590">
                    <w:rPr>
                      <w:rFonts w:ascii="Candara" w:hAnsi="Candara" w:cs="Arial"/>
                      <w:sz w:val="22"/>
                      <w:szCs w:val="22"/>
                    </w:rPr>
                    <w:t xml:space="preserve">De forma não diversa, o Ato Normativo nº 092/2015, de 02/06/2015, vedou a contratação de horas extraordinárias para servidores e magistrados, a qualquer título, a partir da </w:t>
                  </w:r>
                  <w:r w:rsidR="002D4223" w:rsidRPr="00143590">
                    <w:rPr>
                      <w:rFonts w:ascii="Candara" w:hAnsi="Candara" w:cs="Arial"/>
                      <w:sz w:val="22"/>
                      <w:szCs w:val="22"/>
                    </w:rPr>
                    <w:t xml:space="preserve">disponibilização no e-diário (Diário da Justiça Eletrônico) </w:t>
                  </w:r>
                  <w:r w:rsidRPr="00143590">
                    <w:rPr>
                      <w:rFonts w:ascii="Candara" w:hAnsi="Candara" w:cs="Arial"/>
                      <w:sz w:val="22"/>
                      <w:szCs w:val="22"/>
                    </w:rPr>
                    <w:t>do referido normativo.</w:t>
                  </w:r>
                </w:p>
                <w:p w:rsidR="00544EA2" w:rsidRPr="00143590" w:rsidRDefault="00544EA2" w:rsidP="00544EA2">
                  <w:pPr>
                    <w:spacing w:after="0" w:line="240" w:lineRule="auto"/>
                    <w:jc w:val="both"/>
                    <w:rPr>
                      <w:rFonts w:ascii="Candara" w:hAnsi="Candara" w:cs="Arial"/>
                      <w:sz w:val="22"/>
                      <w:szCs w:val="22"/>
                    </w:rPr>
                  </w:pPr>
                </w:p>
                <w:p w:rsidR="00544EA2" w:rsidRPr="00143590" w:rsidRDefault="00143590" w:rsidP="00544EA2">
                  <w:pPr>
                    <w:spacing w:after="0" w:line="240" w:lineRule="auto"/>
                    <w:jc w:val="both"/>
                    <w:rPr>
                      <w:rFonts w:ascii="Candara" w:hAnsi="Candara" w:cs="Arial"/>
                      <w:b/>
                      <w:color w:val="298881" w:themeColor="accent1" w:themeShade="BF"/>
                      <w:sz w:val="22"/>
                      <w:szCs w:val="22"/>
                    </w:rPr>
                  </w:pPr>
                  <w:r>
                    <w:rPr>
                      <w:rFonts w:ascii="Candara" w:hAnsi="Candara" w:cs="Arial"/>
                      <w:b/>
                      <w:color w:val="298881" w:themeColor="accent1" w:themeShade="BF"/>
                      <w:sz w:val="22"/>
                      <w:szCs w:val="22"/>
                    </w:rPr>
                    <w:t>Como requerer</w:t>
                  </w:r>
                  <w:r w:rsidR="00544EA2" w:rsidRPr="00143590">
                    <w:rPr>
                      <w:rFonts w:ascii="Candara" w:hAnsi="Candara" w:cs="Arial"/>
                      <w:b/>
                      <w:color w:val="298881" w:themeColor="accent1" w:themeShade="BF"/>
                      <w:sz w:val="22"/>
                      <w:szCs w:val="22"/>
                    </w:rPr>
                    <w:t>:</w:t>
                  </w:r>
                </w:p>
                <w:p w:rsidR="00544EA2" w:rsidRPr="00143590" w:rsidRDefault="00544EA2" w:rsidP="00701187">
                  <w:pPr>
                    <w:spacing w:after="0" w:line="240" w:lineRule="auto"/>
                    <w:jc w:val="both"/>
                    <w:rPr>
                      <w:rFonts w:ascii="Candara" w:hAnsi="Candara" w:cs="Arial"/>
                      <w:sz w:val="22"/>
                      <w:szCs w:val="22"/>
                    </w:rPr>
                  </w:pPr>
                  <w:r w:rsidRPr="00143590">
                    <w:rPr>
                      <w:rFonts w:ascii="Candara" w:hAnsi="Candara" w:cs="Arial"/>
                      <w:sz w:val="22"/>
                      <w:szCs w:val="22"/>
                    </w:rPr>
                    <w:t>1.</w:t>
                  </w:r>
                  <w:r w:rsidR="00701187" w:rsidRPr="00143590">
                    <w:rPr>
                      <w:rFonts w:ascii="Candara" w:hAnsi="Candara" w:cs="Arial"/>
                      <w:sz w:val="22"/>
                      <w:szCs w:val="22"/>
                    </w:rPr>
                    <w:t xml:space="preserve"> SERVIDOR</w:t>
                  </w:r>
                  <w:r w:rsidR="00701187">
                    <w:rPr>
                      <w:rFonts w:ascii="Candara" w:hAnsi="Candara" w:cs="Arial"/>
                      <w:sz w:val="22"/>
                      <w:szCs w:val="22"/>
                    </w:rPr>
                    <w:t>:</w:t>
                  </w:r>
                  <w:r w:rsidRPr="00143590">
                    <w:rPr>
                      <w:rFonts w:ascii="Candara" w:hAnsi="Candara" w:cs="Arial"/>
                      <w:sz w:val="22"/>
                      <w:szCs w:val="22"/>
                    </w:rPr>
                    <w:t xml:space="preserve"> preenche o requerimento, com ciência da chefia, junta document</w:t>
                  </w:r>
                  <w:r w:rsidR="0077421E" w:rsidRPr="00143590">
                    <w:rPr>
                      <w:rFonts w:ascii="Candara" w:hAnsi="Candara" w:cs="Arial"/>
                      <w:sz w:val="22"/>
                      <w:szCs w:val="22"/>
                    </w:rPr>
                    <w:t xml:space="preserve">ação pertinente e protocoliza na </w:t>
                  </w:r>
                  <w:r w:rsidR="00670BFE" w:rsidRPr="00143590">
                    <w:rPr>
                      <w:rFonts w:ascii="Candara" w:hAnsi="Candara" w:cs="Arial"/>
                      <w:sz w:val="22"/>
                      <w:szCs w:val="22"/>
                    </w:rPr>
                    <w:t>Seção de Protocolo do Tribunal de Justiça ou no Fórum da Comarca</w:t>
                  </w:r>
                  <w:r w:rsidR="00701187">
                    <w:rPr>
                      <w:rFonts w:ascii="Candara" w:hAnsi="Candara" w:cs="Arial"/>
                      <w:sz w:val="22"/>
                      <w:szCs w:val="22"/>
                    </w:rPr>
                    <w:t xml:space="preserve">, </w:t>
                  </w:r>
                  <w:r w:rsidRPr="00143590">
                    <w:rPr>
                      <w:rFonts w:ascii="Candara" w:hAnsi="Candara" w:cs="Arial"/>
                      <w:sz w:val="22"/>
                      <w:szCs w:val="22"/>
                    </w:rPr>
                    <w:t>encaminha</w:t>
                  </w:r>
                  <w:r w:rsidR="00701187">
                    <w:rPr>
                      <w:rFonts w:ascii="Candara" w:hAnsi="Candara" w:cs="Arial"/>
                      <w:sz w:val="22"/>
                      <w:szCs w:val="22"/>
                    </w:rPr>
                    <w:t>n</w:t>
                  </w:r>
                  <w:r w:rsidRPr="00143590">
                    <w:rPr>
                      <w:rFonts w:ascii="Candara" w:hAnsi="Candara" w:cs="Arial"/>
                      <w:sz w:val="22"/>
                      <w:szCs w:val="22"/>
                    </w:rPr>
                    <w:t>do à Seção de Registro Fun</w:t>
                  </w:r>
                  <w:r w:rsidR="00D759EA" w:rsidRPr="00143590">
                    <w:rPr>
                      <w:rFonts w:ascii="Candara" w:hAnsi="Candara" w:cs="Arial"/>
                      <w:sz w:val="22"/>
                      <w:szCs w:val="22"/>
                    </w:rPr>
                    <w:t>cional de Servidor</w:t>
                  </w:r>
                  <w:r w:rsidR="00701187">
                    <w:rPr>
                      <w:rFonts w:ascii="Candara" w:hAnsi="Candara" w:cs="Arial"/>
                      <w:sz w:val="22"/>
                      <w:szCs w:val="22"/>
                    </w:rPr>
                    <w:t>.</w:t>
                  </w:r>
                </w:p>
                <w:p w:rsidR="00A76A93" w:rsidRDefault="00A76A93" w:rsidP="00544EA2">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2. </w:t>
                  </w:r>
                  <w:r w:rsidRPr="00143590">
                    <w:rPr>
                      <w:rFonts w:ascii="Candara" w:hAnsi="Candara" w:cs="Arial"/>
                      <w:sz w:val="22"/>
                      <w:szCs w:val="22"/>
                    </w:rPr>
                    <w:t>SEÇÃO DE REGISTRO FUNCIONAL DE SERVIDOR</w:t>
                  </w:r>
                  <w:r>
                    <w:rPr>
                      <w:rFonts w:ascii="Candara" w:hAnsi="Candara" w:cs="Arial"/>
                      <w:sz w:val="22"/>
                      <w:szCs w:val="22"/>
                    </w:rPr>
                    <w:t xml:space="preserve">: analisa a </w:t>
                  </w:r>
                  <w:r w:rsidR="00544EA2" w:rsidRPr="00143590">
                    <w:rPr>
                      <w:rFonts w:ascii="Candara" w:hAnsi="Candara" w:cs="Arial"/>
                      <w:sz w:val="22"/>
                      <w:szCs w:val="22"/>
                    </w:rPr>
                    <w:t xml:space="preserve">documentação </w:t>
                  </w:r>
                  <w:r>
                    <w:rPr>
                      <w:rFonts w:ascii="Candara" w:hAnsi="Candara" w:cs="Arial"/>
                      <w:sz w:val="22"/>
                      <w:szCs w:val="22"/>
                    </w:rPr>
                    <w:t xml:space="preserve">e, caso </w:t>
                  </w:r>
                  <w:r w:rsidR="00544EA2" w:rsidRPr="00143590">
                    <w:rPr>
                      <w:rFonts w:ascii="Candara" w:hAnsi="Candara" w:cs="Arial"/>
                      <w:sz w:val="22"/>
                      <w:szCs w:val="22"/>
                    </w:rPr>
                    <w:t xml:space="preserve">esteja de acordo, </w:t>
                  </w:r>
                  <w:r>
                    <w:rPr>
                      <w:rFonts w:ascii="Candara" w:hAnsi="Candara" w:cs="Arial"/>
                      <w:sz w:val="22"/>
                      <w:szCs w:val="22"/>
                    </w:rPr>
                    <w:t xml:space="preserve">encaminha o requerimento </w:t>
                  </w:r>
                  <w:r w:rsidR="00544EA2" w:rsidRPr="00143590">
                    <w:rPr>
                      <w:rFonts w:ascii="Candara" w:hAnsi="Candara" w:cs="Arial"/>
                      <w:sz w:val="22"/>
                      <w:szCs w:val="22"/>
                    </w:rPr>
                    <w:t>à Coordenadoria de Recursos Humanos</w:t>
                  </w:r>
                  <w:r>
                    <w:rPr>
                      <w:rFonts w:ascii="Candara" w:hAnsi="Candara" w:cs="Arial"/>
                      <w:sz w:val="22"/>
                      <w:szCs w:val="22"/>
                    </w:rPr>
                    <w:t>.</w:t>
                  </w:r>
                </w:p>
                <w:p w:rsidR="00A76A93" w:rsidRDefault="00A76A93" w:rsidP="00544EA2">
                  <w:pPr>
                    <w:pStyle w:val="PargrafodaLista"/>
                    <w:spacing w:after="0" w:line="240" w:lineRule="auto"/>
                    <w:ind w:left="0"/>
                    <w:jc w:val="both"/>
                    <w:rPr>
                      <w:rFonts w:ascii="Candara" w:hAnsi="Candara" w:cs="Arial"/>
                      <w:sz w:val="22"/>
                      <w:szCs w:val="22"/>
                    </w:rPr>
                  </w:pPr>
                </w:p>
                <w:p w:rsidR="00544EA2" w:rsidRPr="00143590" w:rsidRDefault="00D759EA" w:rsidP="00544EA2">
                  <w:pPr>
                    <w:pStyle w:val="PargrafodaLista"/>
                    <w:spacing w:after="0" w:line="240" w:lineRule="auto"/>
                    <w:ind w:left="0"/>
                    <w:jc w:val="both"/>
                    <w:rPr>
                      <w:rFonts w:ascii="Candara" w:hAnsi="Candara" w:cs="Arial"/>
                      <w:sz w:val="22"/>
                      <w:szCs w:val="22"/>
                    </w:rPr>
                  </w:pPr>
                  <w:r w:rsidRPr="00143590">
                    <w:rPr>
                      <w:rFonts w:ascii="Candara" w:hAnsi="Candara" w:cs="Arial"/>
                      <w:sz w:val="22"/>
                      <w:szCs w:val="22"/>
                    </w:rPr>
                    <w:t xml:space="preserve"> </w:t>
                  </w:r>
                  <w:r w:rsidR="00A76A93">
                    <w:rPr>
                      <w:rFonts w:ascii="Candara" w:hAnsi="Candara" w:cs="Arial"/>
                      <w:sz w:val="22"/>
                      <w:szCs w:val="22"/>
                    </w:rPr>
                    <w:t xml:space="preserve">3. </w:t>
                  </w:r>
                  <w:r w:rsidR="00A76A93" w:rsidRPr="00143590">
                    <w:rPr>
                      <w:rFonts w:ascii="Candara" w:hAnsi="Candara" w:cs="Arial"/>
                      <w:sz w:val="22"/>
                      <w:szCs w:val="22"/>
                    </w:rPr>
                    <w:t>COORDENADORIA DE RECURSOS HUMANOS</w:t>
                  </w:r>
                  <w:r w:rsidR="00A76A93">
                    <w:rPr>
                      <w:rFonts w:ascii="Candara" w:hAnsi="Candara" w:cs="Arial"/>
                      <w:sz w:val="22"/>
                      <w:szCs w:val="22"/>
                    </w:rPr>
                    <w:t>: toma ciência e encaminha à Secretaria de Gestão de Pessoas.</w:t>
                  </w:r>
                </w:p>
                <w:p w:rsidR="00544EA2" w:rsidRPr="00143590" w:rsidRDefault="00A76A93" w:rsidP="00544EA2">
                  <w:pPr>
                    <w:pStyle w:val="PargrafodaLista"/>
                    <w:spacing w:after="0" w:line="240" w:lineRule="auto"/>
                    <w:ind w:left="0"/>
                    <w:jc w:val="both"/>
                    <w:rPr>
                      <w:rFonts w:ascii="Candara" w:hAnsi="Candara"/>
                      <w:sz w:val="22"/>
                      <w:szCs w:val="22"/>
                    </w:rPr>
                  </w:pPr>
                  <w:r>
                    <w:rPr>
                      <w:rFonts w:ascii="Candara" w:hAnsi="Candara" w:cs="Arial"/>
                      <w:sz w:val="22"/>
                      <w:szCs w:val="22"/>
                    </w:rPr>
                    <w:t>4</w:t>
                  </w:r>
                  <w:r w:rsidRPr="00143590">
                    <w:rPr>
                      <w:rFonts w:ascii="Candara" w:hAnsi="Candara" w:cs="Arial"/>
                      <w:sz w:val="22"/>
                      <w:szCs w:val="22"/>
                    </w:rPr>
                    <w:t>. SECRETARIA DE GESTÃO DE PESSOAS</w:t>
                  </w:r>
                  <w:r>
                    <w:rPr>
                      <w:rFonts w:ascii="Candara" w:hAnsi="Candara" w:cs="Arial"/>
                      <w:sz w:val="22"/>
                      <w:szCs w:val="22"/>
                    </w:rPr>
                    <w:t>: profere d</w:t>
                  </w:r>
                  <w:r w:rsidR="00544EA2" w:rsidRPr="00143590">
                    <w:rPr>
                      <w:rFonts w:ascii="Candara" w:hAnsi="Candara" w:cs="Arial"/>
                      <w:sz w:val="22"/>
                      <w:szCs w:val="22"/>
                    </w:rPr>
                    <w:t>ecisão ou encaminhados à Assessoria Jurídica da Presidência</w:t>
                  </w:r>
                  <w:r>
                    <w:rPr>
                      <w:rFonts w:ascii="Candara" w:hAnsi="Candara" w:cs="Arial"/>
                      <w:sz w:val="22"/>
                      <w:szCs w:val="22"/>
                    </w:rPr>
                    <w:t>,</w:t>
                  </w:r>
                  <w:r w:rsidR="00544EA2" w:rsidRPr="00143590">
                    <w:rPr>
                      <w:rFonts w:ascii="Candara" w:hAnsi="Candara" w:cs="Arial"/>
                      <w:sz w:val="22"/>
                      <w:szCs w:val="22"/>
                    </w:rPr>
                    <w:t xml:space="preserve"> para que se</w:t>
                  </w:r>
                  <w:r>
                    <w:rPr>
                      <w:rFonts w:ascii="Candara" w:hAnsi="Candara" w:cs="Arial"/>
                      <w:sz w:val="22"/>
                      <w:szCs w:val="22"/>
                    </w:rPr>
                    <w:t>ja analisado o mérito do pedido.</w:t>
                  </w:r>
                </w:p>
                <w:p w:rsidR="00544EA2" w:rsidRPr="00143590" w:rsidRDefault="00544EA2" w:rsidP="00544EA2">
                  <w:pPr>
                    <w:pStyle w:val="PargrafodaLista"/>
                    <w:spacing w:after="0" w:line="240" w:lineRule="auto"/>
                    <w:ind w:left="0"/>
                    <w:jc w:val="both"/>
                    <w:rPr>
                      <w:rFonts w:ascii="Candara" w:hAnsi="Candara" w:cs="Arial"/>
                      <w:sz w:val="22"/>
                      <w:szCs w:val="22"/>
                    </w:rPr>
                  </w:pPr>
                  <w:r w:rsidRPr="00143590">
                    <w:rPr>
                      <w:rFonts w:ascii="Candara" w:hAnsi="Candara" w:cs="Arial"/>
                      <w:sz w:val="22"/>
                      <w:szCs w:val="22"/>
                    </w:rPr>
                    <w:t xml:space="preserve">5. </w:t>
                  </w:r>
                  <w:r w:rsidR="00A76A93" w:rsidRPr="00143590">
                    <w:rPr>
                      <w:rFonts w:ascii="Candara" w:hAnsi="Candara" w:cs="Arial"/>
                      <w:sz w:val="22"/>
                      <w:szCs w:val="22"/>
                    </w:rPr>
                    <w:t>SEÇÃO DE REGISTRO FUNCIONAL DE SERVIDOR</w:t>
                  </w:r>
                  <w:r w:rsidR="00A76A93">
                    <w:rPr>
                      <w:rFonts w:ascii="Candara" w:hAnsi="Candara" w:cs="Arial"/>
                      <w:sz w:val="22"/>
                      <w:szCs w:val="22"/>
                    </w:rPr>
                    <w:t>: n</w:t>
                  </w:r>
                  <w:r w:rsidRPr="00143590">
                    <w:rPr>
                      <w:rFonts w:ascii="Candara" w:hAnsi="Candara" w:cs="Arial"/>
                      <w:sz w:val="22"/>
                      <w:szCs w:val="22"/>
                    </w:rPr>
                    <w:t>egado o pedido, oficia o</w:t>
                  </w:r>
                  <w:r w:rsidR="00A76A93">
                    <w:rPr>
                      <w:rFonts w:ascii="Candara" w:hAnsi="Candara" w:cs="Arial"/>
                      <w:sz w:val="22"/>
                      <w:szCs w:val="22"/>
                    </w:rPr>
                    <w:t xml:space="preserve"> servidor dos termos da decisão. Caso o </w:t>
                  </w:r>
                  <w:r w:rsidRPr="00143590">
                    <w:rPr>
                      <w:rFonts w:ascii="Candara" w:hAnsi="Candara" w:cs="Arial"/>
                      <w:sz w:val="22"/>
                      <w:szCs w:val="22"/>
                    </w:rPr>
                    <w:t xml:space="preserve">pedido </w:t>
                  </w:r>
                  <w:r w:rsidR="00A76A93">
                    <w:rPr>
                      <w:rFonts w:ascii="Candara" w:hAnsi="Candara" w:cs="Arial"/>
                      <w:sz w:val="22"/>
                      <w:szCs w:val="22"/>
                    </w:rPr>
                    <w:t>seja</w:t>
                  </w:r>
                  <w:r w:rsidRPr="00143590">
                    <w:rPr>
                      <w:rFonts w:ascii="Candara" w:hAnsi="Candara" w:cs="Arial"/>
                      <w:sz w:val="22"/>
                      <w:szCs w:val="22"/>
                    </w:rPr>
                    <w:t xml:space="preserve"> deferido, providencia </w:t>
                  </w:r>
                  <w:r w:rsidR="0077421E" w:rsidRPr="00143590">
                    <w:rPr>
                      <w:rFonts w:ascii="Candara" w:hAnsi="Candara" w:cs="Arial"/>
                      <w:sz w:val="22"/>
                      <w:szCs w:val="22"/>
                    </w:rPr>
                    <w:t>a</w:t>
                  </w:r>
                  <w:r w:rsidRPr="00143590">
                    <w:rPr>
                      <w:rFonts w:ascii="Candara" w:hAnsi="Candara" w:cs="Arial"/>
                      <w:sz w:val="22"/>
                      <w:szCs w:val="22"/>
                    </w:rPr>
                    <w:t xml:space="preserve"> comunicação do servidor quanto ao deferimento e anotação em ficha funcional </w:t>
                  </w:r>
                  <w:r w:rsidRPr="00A76A93">
                    <w:rPr>
                      <w:rFonts w:ascii="Candara" w:hAnsi="Candara" w:cs="Arial"/>
                      <w:sz w:val="22"/>
                      <w:szCs w:val="22"/>
                    </w:rPr>
                    <w:t>para compensação</w:t>
                  </w:r>
                  <w:r w:rsidR="00A76A93">
                    <w:rPr>
                      <w:rFonts w:ascii="Candara" w:hAnsi="Candara" w:cs="Arial"/>
                      <w:sz w:val="22"/>
                      <w:szCs w:val="22"/>
                    </w:rPr>
                    <w:t xml:space="preserve"> futura, quando for o caso ou, s</w:t>
                  </w:r>
                  <w:r w:rsidRPr="00143590">
                    <w:rPr>
                      <w:rFonts w:ascii="Candara" w:hAnsi="Candara" w:cs="Arial"/>
                      <w:sz w:val="22"/>
                      <w:szCs w:val="22"/>
                    </w:rPr>
                    <w:t>e for autorizado o pagamento, os autos são remetidos para a Coordenadoria de Pagamento de Pess</w:t>
                  </w:r>
                  <w:r w:rsidR="00A76A93">
                    <w:rPr>
                      <w:rFonts w:ascii="Candara" w:hAnsi="Candara" w:cs="Arial"/>
                      <w:sz w:val="22"/>
                      <w:szCs w:val="22"/>
                    </w:rPr>
                    <w:t>oal, para pagamento.</w:t>
                  </w:r>
                </w:p>
                <w:p w:rsidR="00A76A93" w:rsidRPr="004E1EC8" w:rsidRDefault="00A76A93" w:rsidP="00A76A93">
                  <w:pPr>
                    <w:pStyle w:val="PargrafodaLista"/>
                    <w:spacing w:after="0" w:line="240" w:lineRule="auto"/>
                    <w:ind w:left="0"/>
                    <w:jc w:val="both"/>
                    <w:rPr>
                      <w:rFonts w:ascii="Candara" w:hAnsi="Candara"/>
                      <w:color w:val="000000" w:themeColor="text1"/>
                      <w:sz w:val="22"/>
                      <w:szCs w:val="22"/>
                    </w:rPr>
                  </w:pPr>
                  <w:r w:rsidRPr="00F0590B">
                    <w:rPr>
                      <w:rFonts w:ascii="Candara" w:hAnsi="Candara" w:cs="Arial"/>
                      <w:color w:val="000000" w:themeColor="text1"/>
                      <w:sz w:val="22"/>
                      <w:szCs w:val="22"/>
                    </w:rPr>
                    <w:t xml:space="preserve">6. </w:t>
                  </w:r>
                  <w:r w:rsidRPr="004E1EC8">
                    <w:rPr>
                      <w:rFonts w:ascii="Candara" w:hAnsi="Candara" w:cs="Arial"/>
                      <w:color w:val="000000" w:themeColor="text1"/>
                      <w:sz w:val="22"/>
                      <w:szCs w:val="22"/>
                    </w:rPr>
                    <w:t>COORDENADORIA DE PAGAMENTO DE PESSOAL</w:t>
                  </w:r>
                  <w:r>
                    <w:rPr>
                      <w:rFonts w:ascii="Candara" w:hAnsi="Candara" w:cs="Arial"/>
                      <w:color w:val="000000" w:themeColor="text1"/>
                      <w:sz w:val="22"/>
                      <w:szCs w:val="22"/>
                    </w:rPr>
                    <w:t xml:space="preserve">: providencia o </w:t>
                  </w:r>
                  <w:r w:rsidRPr="004E1EC8">
                    <w:rPr>
                      <w:rFonts w:ascii="Candara" w:hAnsi="Candara" w:cs="Arial"/>
                      <w:color w:val="000000" w:themeColor="text1"/>
                      <w:sz w:val="22"/>
                      <w:szCs w:val="22"/>
                    </w:rPr>
                    <w:t>pagamento</w:t>
                  </w:r>
                  <w:r>
                    <w:rPr>
                      <w:rFonts w:ascii="Candara" w:hAnsi="Candara" w:cs="Arial"/>
                      <w:color w:val="000000" w:themeColor="text1"/>
                      <w:sz w:val="22"/>
                      <w:szCs w:val="22"/>
                    </w:rPr>
                    <w:t xml:space="preserve"> e </w:t>
                  </w:r>
                  <w:r w:rsidRPr="004E1EC8">
                    <w:rPr>
                      <w:rFonts w:ascii="Candara" w:hAnsi="Candara" w:cs="Arial"/>
                      <w:color w:val="000000" w:themeColor="text1"/>
                      <w:sz w:val="22"/>
                      <w:szCs w:val="22"/>
                    </w:rPr>
                    <w:t>encaminha o processo à Seção de Legislação e Benefícios para arquivo.</w:t>
                  </w:r>
                </w:p>
                <w:p w:rsidR="00544EA2" w:rsidRPr="00143590" w:rsidRDefault="00544EA2" w:rsidP="00544EA2">
                  <w:pPr>
                    <w:spacing w:after="0" w:line="240" w:lineRule="auto"/>
                    <w:jc w:val="both"/>
                    <w:rPr>
                      <w:rFonts w:ascii="Candara" w:hAnsi="Candara" w:cs="Arial"/>
                      <w:b/>
                      <w:color w:val="FF0000"/>
                      <w:sz w:val="22"/>
                      <w:szCs w:val="22"/>
                    </w:rPr>
                  </w:pPr>
                </w:p>
                <w:p w:rsidR="0053379A" w:rsidRPr="00143590" w:rsidRDefault="0053379A" w:rsidP="0053379A">
                  <w:pPr>
                    <w:spacing w:after="0" w:line="240" w:lineRule="auto"/>
                    <w:jc w:val="both"/>
                    <w:rPr>
                      <w:rFonts w:ascii="Candara" w:hAnsi="Candara" w:cs="Arial"/>
                      <w:b/>
                      <w:color w:val="298881" w:themeColor="accent1" w:themeShade="BF"/>
                      <w:sz w:val="22"/>
                      <w:szCs w:val="22"/>
                    </w:rPr>
                  </w:pPr>
                  <w:r w:rsidRPr="00143590">
                    <w:rPr>
                      <w:rFonts w:ascii="Candara" w:hAnsi="Candara" w:cs="Arial"/>
                      <w:b/>
                      <w:color w:val="298881" w:themeColor="accent1" w:themeShade="BF"/>
                      <w:sz w:val="22"/>
                      <w:szCs w:val="22"/>
                    </w:rPr>
                    <w:t>Contatos:</w:t>
                  </w:r>
                </w:p>
                <w:p w:rsidR="0053379A" w:rsidRPr="00143590" w:rsidRDefault="0053379A" w:rsidP="0053379A">
                  <w:pPr>
                    <w:spacing w:after="0" w:line="240" w:lineRule="auto"/>
                    <w:jc w:val="both"/>
                    <w:rPr>
                      <w:rFonts w:ascii="Candara" w:hAnsi="Candara" w:cs="Arial"/>
                      <w:color w:val="000000"/>
                      <w:sz w:val="22"/>
                      <w:szCs w:val="22"/>
                    </w:rPr>
                  </w:pPr>
                  <w:r w:rsidRPr="00143590">
                    <w:rPr>
                      <w:rFonts w:ascii="Candara" w:hAnsi="Candara" w:cs="Arial"/>
                      <w:color w:val="000000"/>
                      <w:sz w:val="22"/>
                      <w:szCs w:val="22"/>
                    </w:rPr>
                    <w:t>Responsável: Seção de Registro Funcional de Servidor</w:t>
                  </w:r>
                </w:p>
                <w:p w:rsidR="0053379A" w:rsidRPr="00143590" w:rsidRDefault="0053379A" w:rsidP="0053379A">
                  <w:pPr>
                    <w:spacing w:after="0" w:line="240" w:lineRule="auto"/>
                    <w:jc w:val="both"/>
                    <w:rPr>
                      <w:rFonts w:ascii="Candara" w:hAnsi="Candara" w:cs="Arial"/>
                      <w:color w:val="000000"/>
                      <w:sz w:val="22"/>
                      <w:szCs w:val="22"/>
                    </w:rPr>
                  </w:pPr>
                  <w:r w:rsidRPr="00143590">
                    <w:rPr>
                      <w:rFonts w:ascii="Candara" w:hAnsi="Candara" w:cs="Arial"/>
                      <w:color w:val="000000"/>
                      <w:sz w:val="22"/>
                      <w:szCs w:val="22"/>
                    </w:rPr>
                    <w:t>Telefone: (27) 3334-2170 / 3334-2280 / 3334-2336 / 3334-2819</w:t>
                  </w:r>
                </w:p>
                <w:p w:rsidR="0053379A" w:rsidRPr="00143590" w:rsidRDefault="0053379A" w:rsidP="0053379A">
                  <w:pPr>
                    <w:spacing w:after="0" w:line="240" w:lineRule="auto"/>
                    <w:jc w:val="both"/>
                    <w:rPr>
                      <w:rFonts w:ascii="Candara" w:hAnsi="Candara"/>
                      <w:sz w:val="22"/>
                      <w:szCs w:val="22"/>
                    </w:rPr>
                  </w:pPr>
                  <w:r w:rsidRPr="00143590">
                    <w:rPr>
                      <w:rFonts w:ascii="Candara" w:hAnsi="Candara" w:cs="Arial"/>
                      <w:color w:val="000000"/>
                      <w:sz w:val="22"/>
                      <w:szCs w:val="22"/>
                    </w:rPr>
                    <w:t>E-mail: pessoal-rh-servidor@tjes.jus.br</w:t>
                  </w:r>
                </w:p>
                <w:p w:rsidR="001059A2" w:rsidRPr="004D1540" w:rsidRDefault="001059A2" w:rsidP="00E30A40">
                  <w:pPr>
                    <w:spacing w:after="0" w:line="240" w:lineRule="auto"/>
                    <w:jc w:val="both"/>
                    <w:rPr>
                      <w:rFonts w:ascii="Candara" w:hAnsi="Candara" w:cs="Arial"/>
                      <w:color w:val="000000" w:themeColor="text1"/>
                      <w:sz w:val="22"/>
                      <w:szCs w:val="22"/>
                      <w:highlight w:val="yellow"/>
                    </w:rPr>
                  </w:pPr>
                </w:p>
                <w:p w:rsidR="00501DE1" w:rsidRPr="004D1540" w:rsidRDefault="00501DE1">
                  <w:pPr>
                    <w:spacing w:after="0" w:line="240" w:lineRule="auto"/>
                    <w:jc w:val="both"/>
                    <w:rPr>
                      <w:rFonts w:ascii="Candara" w:hAnsi="Candara"/>
                      <w:color w:val="000000" w:themeColor="text1"/>
                      <w:sz w:val="22"/>
                      <w:szCs w:val="22"/>
                      <w:highlight w:val="yellow"/>
                    </w:rPr>
                  </w:pPr>
                </w:p>
                <w:p w:rsidR="00226F64" w:rsidRPr="00A76A93" w:rsidRDefault="00E2220D" w:rsidP="00222FC6">
                  <w:pPr>
                    <w:pStyle w:val="Ttulo1"/>
                    <w:rPr>
                      <w:rFonts w:ascii="Candara" w:hAnsi="Candara"/>
                      <w:sz w:val="22"/>
                      <w:szCs w:val="22"/>
                    </w:rPr>
                  </w:pPr>
                  <w:bookmarkStart w:id="132" w:name="_Toc491722864"/>
                  <w:bookmarkStart w:id="133" w:name="_Toc491723682"/>
                  <w:bookmarkStart w:id="134" w:name="_Toc491892582"/>
                  <w:bookmarkStart w:id="135" w:name="_Toc1147443"/>
                  <w:r w:rsidRPr="00A76A93">
                    <w:rPr>
                      <w:rFonts w:ascii="Candara" w:hAnsi="Candara"/>
                      <w:sz w:val="22"/>
                      <w:szCs w:val="22"/>
                    </w:rPr>
                    <w:t>3</w:t>
                  </w:r>
                  <w:r w:rsidR="00544EA2" w:rsidRPr="00A76A93">
                    <w:rPr>
                      <w:rFonts w:ascii="Candara" w:hAnsi="Candara"/>
                      <w:sz w:val="22"/>
                      <w:szCs w:val="22"/>
                    </w:rPr>
                    <w:t>2</w:t>
                  </w:r>
                  <w:r w:rsidR="00286C5D" w:rsidRPr="00A76A93">
                    <w:rPr>
                      <w:rFonts w:ascii="Candara" w:hAnsi="Candara"/>
                      <w:sz w:val="22"/>
                      <w:szCs w:val="22"/>
                    </w:rPr>
                    <w:t>. Inclusão de Dependentes para Imposto de Renda</w:t>
                  </w:r>
                  <w:bookmarkEnd w:id="132"/>
                  <w:bookmarkEnd w:id="133"/>
                  <w:bookmarkEnd w:id="134"/>
                  <w:bookmarkEnd w:id="135"/>
                </w:p>
                <w:p w:rsidR="00226F64" w:rsidRPr="00A76A93" w:rsidRDefault="00226F64">
                  <w:pPr>
                    <w:spacing w:after="0" w:line="240" w:lineRule="auto"/>
                    <w:jc w:val="both"/>
                    <w:rPr>
                      <w:rFonts w:ascii="Candara" w:hAnsi="Candara" w:cs="Arial"/>
                      <w:b/>
                      <w:bCs/>
                      <w:color w:val="000000" w:themeColor="text1"/>
                      <w:sz w:val="22"/>
                      <w:szCs w:val="22"/>
                    </w:rPr>
                  </w:pPr>
                </w:p>
                <w:p w:rsidR="00226F64" w:rsidRPr="00A76A93" w:rsidRDefault="005B737B">
                  <w:pPr>
                    <w:spacing w:after="0" w:line="240" w:lineRule="auto"/>
                    <w:jc w:val="both"/>
                    <w:rPr>
                      <w:rFonts w:ascii="Candara" w:hAnsi="Candara"/>
                      <w:color w:val="298881" w:themeColor="accent1" w:themeShade="BF"/>
                      <w:sz w:val="22"/>
                      <w:szCs w:val="22"/>
                    </w:rPr>
                  </w:pPr>
                  <w:r>
                    <w:rPr>
                      <w:rFonts w:ascii="Candara" w:hAnsi="Candara" w:cs="Arial"/>
                      <w:b/>
                      <w:bCs/>
                      <w:color w:val="298881" w:themeColor="accent1" w:themeShade="BF"/>
                      <w:sz w:val="22"/>
                      <w:szCs w:val="22"/>
                    </w:rPr>
                    <w:t>Descrição</w:t>
                  </w:r>
                  <w:r w:rsidR="00286C5D" w:rsidRPr="00A76A93">
                    <w:rPr>
                      <w:rFonts w:ascii="Candara" w:hAnsi="Candara" w:cs="Arial"/>
                      <w:b/>
                      <w:bCs/>
                      <w:color w:val="298881" w:themeColor="accent1" w:themeShade="BF"/>
                      <w:sz w:val="22"/>
                      <w:szCs w:val="22"/>
                    </w:rPr>
                    <w:t xml:space="preserve">: </w:t>
                  </w:r>
                </w:p>
                <w:p w:rsidR="00226F64" w:rsidRPr="00A76A93" w:rsidRDefault="00286C5D">
                  <w:pPr>
                    <w:spacing w:after="0" w:line="240" w:lineRule="auto"/>
                    <w:jc w:val="both"/>
                    <w:rPr>
                      <w:rFonts w:ascii="Candara" w:hAnsi="Candara"/>
                      <w:color w:val="000000" w:themeColor="text1"/>
                      <w:sz w:val="22"/>
                      <w:szCs w:val="22"/>
                    </w:rPr>
                  </w:pPr>
                  <w:r w:rsidRPr="00A76A93">
                    <w:rPr>
                      <w:rFonts w:ascii="Candara" w:hAnsi="Candara" w:cs="Arial"/>
                      <w:bCs/>
                      <w:color w:val="000000" w:themeColor="text1"/>
                      <w:sz w:val="22"/>
                      <w:szCs w:val="22"/>
                    </w:rPr>
                    <w:t>É a inclusão de dependentes na ficha funcional e financeira do servidor, para fins de dedução do Imposto de Renda.</w:t>
                  </w:r>
                </w:p>
                <w:p w:rsidR="00226F64" w:rsidRPr="00A76A93" w:rsidRDefault="00226F64">
                  <w:pPr>
                    <w:spacing w:after="0" w:line="240" w:lineRule="auto"/>
                    <w:jc w:val="both"/>
                    <w:rPr>
                      <w:rFonts w:ascii="Candara" w:hAnsi="Candara" w:cs="Arial"/>
                      <w:bCs/>
                      <w:color w:val="000000" w:themeColor="text1"/>
                      <w:sz w:val="22"/>
                      <w:szCs w:val="22"/>
                    </w:rPr>
                  </w:pPr>
                </w:p>
                <w:p w:rsidR="00226F64" w:rsidRPr="00A76A93" w:rsidRDefault="00286C5D">
                  <w:pPr>
                    <w:spacing w:after="0" w:line="240" w:lineRule="auto"/>
                    <w:jc w:val="both"/>
                    <w:rPr>
                      <w:rFonts w:ascii="Candara" w:hAnsi="Candara"/>
                      <w:color w:val="298881" w:themeColor="accent1" w:themeShade="BF"/>
                      <w:sz w:val="22"/>
                      <w:szCs w:val="22"/>
                    </w:rPr>
                  </w:pPr>
                  <w:r w:rsidRPr="00A76A93">
                    <w:rPr>
                      <w:rFonts w:ascii="Candara" w:hAnsi="Candara" w:cs="Arial"/>
                      <w:b/>
                      <w:bCs/>
                      <w:color w:val="298881" w:themeColor="accent1" w:themeShade="BF"/>
                      <w:sz w:val="22"/>
                      <w:szCs w:val="22"/>
                    </w:rPr>
                    <w:t xml:space="preserve">Fundamentação Legal: </w:t>
                  </w:r>
                </w:p>
                <w:p w:rsidR="00226F64" w:rsidRPr="005B737B" w:rsidRDefault="00286C5D" w:rsidP="006451AF">
                  <w:pPr>
                    <w:pStyle w:val="PargrafodaLista"/>
                    <w:numPr>
                      <w:ilvl w:val="0"/>
                      <w:numId w:val="63"/>
                    </w:numPr>
                    <w:spacing w:after="0" w:line="240" w:lineRule="auto"/>
                    <w:jc w:val="both"/>
                    <w:rPr>
                      <w:rFonts w:ascii="Candara" w:hAnsi="Candara"/>
                      <w:color w:val="000000" w:themeColor="text1"/>
                      <w:sz w:val="22"/>
                      <w:szCs w:val="22"/>
                    </w:rPr>
                  </w:pPr>
                  <w:r w:rsidRPr="005B737B">
                    <w:rPr>
                      <w:rFonts w:ascii="Candara" w:hAnsi="Candara" w:cs="Arial"/>
                      <w:color w:val="000000" w:themeColor="text1"/>
                      <w:sz w:val="22"/>
                      <w:szCs w:val="22"/>
                    </w:rPr>
                    <w:t>Artigo 90 da Instrução Normativa n</w:t>
                  </w:r>
                  <w:r w:rsidRPr="005B737B">
                    <w:rPr>
                      <w:rFonts w:ascii="Candara" w:hAnsi="Candara" w:cs="Arial"/>
                      <w:color w:val="000000" w:themeColor="text1"/>
                      <w:sz w:val="22"/>
                      <w:szCs w:val="22"/>
                      <w:vertAlign w:val="superscript"/>
                    </w:rPr>
                    <w:t>o</w:t>
                  </w:r>
                  <w:r w:rsidRPr="005B737B">
                    <w:rPr>
                      <w:rFonts w:ascii="Candara" w:hAnsi="Candara" w:cs="Arial"/>
                      <w:color w:val="000000" w:themeColor="text1"/>
                      <w:sz w:val="22"/>
                      <w:szCs w:val="22"/>
                    </w:rPr>
                    <w:t xml:space="preserve"> 1500/2014 d</w:t>
                  </w:r>
                  <w:r w:rsidR="007825DF" w:rsidRPr="005B737B">
                    <w:rPr>
                      <w:rFonts w:ascii="Candara" w:hAnsi="Candara" w:cs="Arial"/>
                      <w:color w:val="000000" w:themeColor="text1"/>
                      <w:sz w:val="22"/>
                      <w:szCs w:val="22"/>
                    </w:rPr>
                    <w:t>a Secretaria da Receita Federal.</w:t>
                  </w:r>
                </w:p>
                <w:p w:rsidR="00226F64" w:rsidRPr="00A76A93" w:rsidRDefault="00226F64">
                  <w:pPr>
                    <w:spacing w:after="0" w:line="240" w:lineRule="auto"/>
                    <w:jc w:val="both"/>
                    <w:rPr>
                      <w:rFonts w:ascii="Candara" w:hAnsi="Candara" w:cs="Arial"/>
                      <w:b/>
                      <w:bCs/>
                      <w:color w:val="000000" w:themeColor="text1"/>
                      <w:sz w:val="22"/>
                      <w:szCs w:val="22"/>
                    </w:rPr>
                  </w:pPr>
                </w:p>
                <w:p w:rsidR="00226F64" w:rsidRPr="00A76A93" w:rsidRDefault="00286C5D">
                  <w:pPr>
                    <w:spacing w:after="0" w:line="240" w:lineRule="auto"/>
                    <w:jc w:val="both"/>
                    <w:rPr>
                      <w:rFonts w:ascii="Candara" w:hAnsi="Candara"/>
                      <w:color w:val="298881" w:themeColor="accent1" w:themeShade="BF"/>
                      <w:sz w:val="22"/>
                      <w:szCs w:val="22"/>
                    </w:rPr>
                  </w:pPr>
                  <w:r w:rsidRPr="00A76A93">
                    <w:rPr>
                      <w:rFonts w:ascii="Candara" w:hAnsi="Candara" w:cs="Arial"/>
                      <w:b/>
                      <w:bCs/>
                      <w:color w:val="298881" w:themeColor="accent1" w:themeShade="BF"/>
                      <w:sz w:val="22"/>
                      <w:szCs w:val="22"/>
                    </w:rPr>
                    <w:t xml:space="preserve">Requisitos </w:t>
                  </w:r>
                  <w:r w:rsidR="005B737B">
                    <w:rPr>
                      <w:rFonts w:ascii="Candara" w:hAnsi="Candara" w:cs="Arial"/>
                      <w:b/>
                      <w:bCs/>
                      <w:color w:val="298881" w:themeColor="accent1" w:themeShade="BF"/>
                      <w:sz w:val="22"/>
                      <w:szCs w:val="22"/>
                    </w:rPr>
                    <w:t>básicos</w:t>
                  </w:r>
                  <w:r w:rsidRPr="00A76A93">
                    <w:rPr>
                      <w:rFonts w:ascii="Candara" w:hAnsi="Candara" w:cs="Arial"/>
                      <w:b/>
                      <w:bCs/>
                      <w:color w:val="298881" w:themeColor="accent1" w:themeShade="BF"/>
                      <w:sz w:val="22"/>
                      <w:szCs w:val="22"/>
                    </w:rPr>
                    <w:t xml:space="preserve">: </w:t>
                  </w:r>
                </w:p>
                <w:p w:rsidR="00226F64" w:rsidRPr="00A76A93" w:rsidRDefault="00286C5D">
                  <w:pPr>
                    <w:spacing w:after="0" w:line="240" w:lineRule="auto"/>
                    <w:jc w:val="both"/>
                    <w:rPr>
                      <w:rFonts w:ascii="Candara" w:hAnsi="Candara"/>
                      <w:color w:val="000000" w:themeColor="text1"/>
                      <w:sz w:val="22"/>
                      <w:szCs w:val="22"/>
                    </w:rPr>
                  </w:pPr>
                  <w:r w:rsidRPr="00A76A93">
                    <w:rPr>
                      <w:rFonts w:ascii="Candara" w:hAnsi="Candara" w:cs="Arial"/>
                      <w:color w:val="000000" w:themeColor="text1"/>
                      <w:sz w:val="22"/>
                      <w:szCs w:val="22"/>
                    </w:rPr>
                    <w:t xml:space="preserve">O servidor deverá preencher o formulário </w:t>
                  </w:r>
                  <w:r w:rsidR="008D1565" w:rsidRPr="00A76A93">
                    <w:rPr>
                      <w:rFonts w:ascii="Candara" w:hAnsi="Candara" w:cs="Arial"/>
                      <w:color w:val="000000" w:themeColor="text1"/>
                      <w:sz w:val="22"/>
                      <w:szCs w:val="22"/>
                    </w:rPr>
                    <w:t>requerendo</w:t>
                  </w:r>
                  <w:r w:rsidRPr="00A76A93">
                    <w:rPr>
                      <w:rFonts w:ascii="Candara" w:hAnsi="Candara" w:cs="Arial"/>
                      <w:color w:val="000000" w:themeColor="text1"/>
                      <w:sz w:val="22"/>
                      <w:szCs w:val="22"/>
                    </w:rPr>
                    <w:t xml:space="preserve"> a inclusão de dependentes e juntar a declaração de imposto de renda do último exercício e certidão de nascimento / casamento / união estável / alvará de tutela ou curadoria.</w:t>
                  </w:r>
                </w:p>
                <w:p w:rsidR="00226F64" w:rsidRPr="00A76A93" w:rsidRDefault="00286C5D">
                  <w:pPr>
                    <w:spacing w:after="0" w:line="240" w:lineRule="auto"/>
                    <w:jc w:val="both"/>
                    <w:rPr>
                      <w:rFonts w:ascii="Candara" w:hAnsi="Candara"/>
                      <w:color w:val="000000" w:themeColor="text1"/>
                      <w:sz w:val="22"/>
                      <w:szCs w:val="22"/>
                    </w:rPr>
                  </w:pPr>
                  <w:r w:rsidRPr="00A76A93">
                    <w:rPr>
                      <w:rFonts w:ascii="Candara" w:hAnsi="Candara" w:cs="Arial"/>
                      <w:color w:val="000000" w:themeColor="text1"/>
                      <w:sz w:val="22"/>
                      <w:szCs w:val="22"/>
                    </w:rPr>
                    <w:t xml:space="preserve"> </w:t>
                  </w:r>
                </w:p>
                <w:p w:rsidR="00226F64" w:rsidRPr="00A76A93" w:rsidRDefault="005B737B">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A76A93">
                    <w:rPr>
                      <w:rFonts w:ascii="Candara" w:hAnsi="Candara" w:cs="Arial"/>
                      <w:b/>
                      <w:color w:val="298881" w:themeColor="accent1" w:themeShade="BF"/>
                      <w:sz w:val="22"/>
                      <w:szCs w:val="22"/>
                    </w:rPr>
                    <w:t>:</w:t>
                  </w:r>
                </w:p>
                <w:p w:rsidR="006668B2" w:rsidRDefault="00286C5D">
                  <w:pPr>
                    <w:pStyle w:val="PargrafodaLista"/>
                    <w:spacing w:after="0" w:line="240" w:lineRule="auto"/>
                    <w:ind w:left="0"/>
                    <w:jc w:val="both"/>
                    <w:rPr>
                      <w:rFonts w:ascii="Candara" w:hAnsi="Candara" w:cs="Arial"/>
                      <w:sz w:val="22"/>
                      <w:szCs w:val="22"/>
                    </w:rPr>
                  </w:pPr>
                  <w:r w:rsidRPr="00A76A93">
                    <w:rPr>
                      <w:rFonts w:ascii="Candara" w:hAnsi="Candara" w:cs="Arial"/>
                      <w:color w:val="000000" w:themeColor="text1"/>
                      <w:sz w:val="22"/>
                      <w:szCs w:val="22"/>
                    </w:rPr>
                    <w:t xml:space="preserve">1. </w:t>
                  </w:r>
                  <w:r w:rsidR="006668B2" w:rsidRPr="006668B2">
                    <w:rPr>
                      <w:rFonts w:ascii="Candara" w:hAnsi="Candara" w:cs="Arial"/>
                      <w:sz w:val="22"/>
                      <w:szCs w:val="22"/>
                    </w:rPr>
                    <w:t>SERVIDOR:</w:t>
                  </w:r>
                  <w:r w:rsidRPr="006668B2">
                    <w:rPr>
                      <w:rFonts w:ascii="Candara" w:hAnsi="Candara" w:cs="Arial"/>
                      <w:sz w:val="22"/>
                      <w:szCs w:val="22"/>
                    </w:rPr>
                    <w:t xml:space="preserve"> preenche o formulário indicado, junta toda a documentação solicitada e protocoliza n</w:t>
                  </w:r>
                  <w:r w:rsidR="005E1F7A" w:rsidRPr="006668B2">
                    <w:rPr>
                      <w:rFonts w:ascii="Candara" w:hAnsi="Candara" w:cs="Arial"/>
                      <w:sz w:val="22"/>
                      <w:szCs w:val="22"/>
                    </w:rPr>
                    <w:t>a</w:t>
                  </w:r>
                  <w:r w:rsidRPr="006668B2">
                    <w:rPr>
                      <w:rFonts w:ascii="Candara" w:hAnsi="Candara" w:cs="Arial"/>
                      <w:sz w:val="22"/>
                      <w:szCs w:val="22"/>
                    </w:rPr>
                    <w:t xml:space="preserve"> </w:t>
                  </w:r>
                  <w:r w:rsidR="00670BFE" w:rsidRPr="006668B2">
                    <w:rPr>
                      <w:rFonts w:ascii="Candara" w:hAnsi="Candara" w:cs="Arial"/>
                      <w:sz w:val="22"/>
                      <w:szCs w:val="22"/>
                    </w:rPr>
                    <w:t>Seção de Protocolo do Tribunal de Justiça ou no Fórum da Comarca</w:t>
                  </w:r>
                  <w:r w:rsidR="006668B2">
                    <w:rPr>
                      <w:rFonts w:ascii="Candara" w:hAnsi="Candara" w:cs="Arial"/>
                      <w:sz w:val="22"/>
                      <w:szCs w:val="22"/>
                    </w:rPr>
                    <w:t xml:space="preserve">, encaminhando </w:t>
                  </w:r>
                  <w:r w:rsidRPr="006668B2">
                    <w:rPr>
                      <w:rFonts w:ascii="Candara" w:hAnsi="Candara" w:cs="Arial"/>
                      <w:sz w:val="22"/>
                      <w:szCs w:val="22"/>
                    </w:rPr>
                    <w:t>à Seção de Registro Funcional de Servid</w:t>
                  </w:r>
                  <w:r w:rsidR="00D759EA" w:rsidRPr="006668B2">
                    <w:rPr>
                      <w:rFonts w:ascii="Candara" w:hAnsi="Candara" w:cs="Arial"/>
                      <w:sz w:val="22"/>
                      <w:szCs w:val="22"/>
                    </w:rPr>
                    <w:t>or</w:t>
                  </w:r>
                  <w:r w:rsidR="006668B2">
                    <w:rPr>
                      <w:rFonts w:ascii="Candara" w:hAnsi="Candara" w:cs="Arial"/>
                      <w:sz w:val="22"/>
                      <w:szCs w:val="22"/>
                    </w:rPr>
                    <w:t>.</w:t>
                  </w:r>
                  <w:r w:rsidR="00D759EA" w:rsidRPr="006668B2">
                    <w:rPr>
                      <w:rFonts w:ascii="Candara" w:hAnsi="Candara" w:cs="Arial"/>
                      <w:sz w:val="22"/>
                      <w:szCs w:val="22"/>
                    </w:rPr>
                    <w:t xml:space="preserve"> </w:t>
                  </w:r>
                </w:p>
                <w:p w:rsidR="00226F64" w:rsidRPr="00A76A93" w:rsidRDefault="006668B2">
                  <w:pPr>
                    <w:pStyle w:val="PargrafodaLista"/>
                    <w:spacing w:after="0" w:line="240" w:lineRule="auto"/>
                    <w:ind w:left="0"/>
                    <w:jc w:val="both"/>
                    <w:rPr>
                      <w:rFonts w:ascii="Candara" w:hAnsi="Candara"/>
                      <w:color w:val="000000" w:themeColor="text1"/>
                      <w:sz w:val="22"/>
                      <w:szCs w:val="22"/>
                    </w:rPr>
                  </w:pPr>
                  <w:r>
                    <w:rPr>
                      <w:rFonts w:ascii="Candara" w:hAnsi="Candara" w:cs="Arial"/>
                      <w:sz w:val="22"/>
                      <w:szCs w:val="22"/>
                    </w:rPr>
                    <w:t xml:space="preserve">2. </w:t>
                  </w:r>
                  <w:r w:rsidRPr="006668B2">
                    <w:rPr>
                      <w:rFonts w:ascii="Candara" w:hAnsi="Candara" w:cs="Arial"/>
                      <w:sz w:val="22"/>
                      <w:szCs w:val="22"/>
                    </w:rPr>
                    <w:t>SEÇÃO DE REGISTRO FUNCIONAL DE SERVIDOR</w:t>
                  </w:r>
                  <w:r>
                    <w:rPr>
                      <w:rFonts w:ascii="Candara" w:hAnsi="Candara" w:cs="Arial"/>
                      <w:sz w:val="22"/>
                      <w:szCs w:val="22"/>
                    </w:rPr>
                    <w:t>: ana</w:t>
                  </w:r>
                  <w:r w:rsidRPr="006668B2">
                    <w:rPr>
                      <w:rFonts w:ascii="Candara" w:hAnsi="Candara" w:cs="Arial"/>
                      <w:sz w:val="22"/>
                      <w:szCs w:val="22"/>
                    </w:rPr>
                    <w:t>lis</w:t>
                  </w:r>
                  <w:r>
                    <w:rPr>
                      <w:rFonts w:ascii="Candara" w:hAnsi="Candara" w:cs="Arial"/>
                      <w:sz w:val="22"/>
                      <w:szCs w:val="22"/>
                    </w:rPr>
                    <w:t>a</w:t>
                  </w:r>
                  <w:r w:rsidRPr="006668B2">
                    <w:rPr>
                      <w:rFonts w:ascii="Candara" w:hAnsi="Candara" w:cs="Arial"/>
                      <w:sz w:val="22"/>
                      <w:szCs w:val="22"/>
                    </w:rPr>
                    <w:t xml:space="preserve"> </w:t>
                  </w:r>
                  <w:r>
                    <w:rPr>
                      <w:rFonts w:ascii="Candara" w:hAnsi="Candara" w:cs="Arial"/>
                      <w:sz w:val="22"/>
                      <w:szCs w:val="22"/>
                    </w:rPr>
                    <w:t xml:space="preserve">a documentação e, caso </w:t>
                  </w:r>
                  <w:r w:rsidR="00286C5D" w:rsidRPr="00A76A93">
                    <w:rPr>
                      <w:rFonts w:ascii="Candara" w:hAnsi="Candara" w:cs="Arial"/>
                      <w:color w:val="000000" w:themeColor="text1"/>
                      <w:sz w:val="22"/>
                      <w:szCs w:val="22"/>
                    </w:rPr>
                    <w:t>esteja de acordo, encaminha à Coordenadoria de Re</w:t>
                  </w:r>
                  <w:r>
                    <w:rPr>
                      <w:rFonts w:ascii="Candara" w:hAnsi="Candara" w:cs="Arial"/>
                      <w:color w:val="000000" w:themeColor="text1"/>
                      <w:sz w:val="22"/>
                      <w:szCs w:val="22"/>
                    </w:rPr>
                    <w:t>cursos Humanos.</w:t>
                  </w:r>
                </w:p>
                <w:p w:rsidR="006668B2" w:rsidRDefault="006668B2">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3</w:t>
                  </w:r>
                  <w:r w:rsidR="00286C5D" w:rsidRPr="00A76A93">
                    <w:rPr>
                      <w:rFonts w:ascii="Candara" w:hAnsi="Candara" w:cs="Arial"/>
                      <w:color w:val="000000" w:themeColor="text1"/>
                      <w:sz w:val="22"/>
                      <w:szCs w:val="22"/>
                    </w:rPr>
                    <w:t xml:space="preserve">. </w:t>
                  </w:r>
                  <w:r w:rsidRPr="00A76A93">
                    <w:rPr>
                      <w:rFonts w:ascii="Candara" w:hAnsi="Candara" w:cs="Arial"/>
                      <w:color w:val="000000" w:themeColor="text1"/>
                      <w:sz w:val="22"/>
                      <w:szCs w:val="22"/>
                    </w:rPr>
                    <w:t>COORDENADORIA DE RE</w:t>
                  </w:r>
                  <w:r>
                    <w:rPr>
                      <w:rFonts w:ascii="Candara" w:hAnsi="Candara" w:cs="Arial"/>
                      <w:color w:val="000000" w:themeColor="text1"/>
                      <w:sz w:val="22"/>
                      <w:szCs w:val="22"/>
                    </w:rPr>
                    <w:t>CURSOS HUMANOS: defere ou não o requerimento e</w:t>
                  </w:r>
                  <w:r w:rsidR="00286C5D" w:rsidRPr="00A76A93">
                    <w:rPr>
                      <w:rFonts w:ascii="Candara" w:hAnsi="Candara" w:cs="Arial"/>
                      <w:color w:val="000000" w:themeColor="text1"/>
                      <w:sz w:val="22"/>
                      <w:szCs w:val="22"/>
                    </w:rPr>
                    <w:t xml:space="preserve"> encaminha à Coordenadoria de Pagamento de Pessoal</w:t>
                  </w:r>
                  <w:r>
                    <w:rPr>
                      <w:rFonts w:ascii="Candara" w:hAnsi="Candara" w:cs="Arial"/>
                      <w:color w:val="000000" w:themeColor="text1"/>
                      <w:sz w:val="22"/>
                      <w:szCs w:val="22"/>
                    </w:rPr>
                    <w:t>.</w:t>
                  </w:r>
                  <w:r w:rsidR="00B465A2">
                    <w:rPr>
                      <w:rFonts w:ascii="Candara" w:hAnsi="Candara" w:cs="Arial"/>
                      <w:color w:val="000000" w:themeColor="text1"/>
                      <w:sz w:val="22"/>
                      <w:szCs w:val="22"/>
                    </w:rPr>
                    <w:t xml:space="preserve"> </w:t>
                  </w:r>
                  <w:r w:rsidR="00B465A2" w:rsidRPr="00A76A93">
                    <w:rPr>
                      <w:rFonts w:ascii="Candara" w:hAnsi="Candara" w:cs="Arial"/>
                      <w:color w:val="000000" w:themeColor="text1"/>
                      <w:sz w:val="22"/>
                      <w:szCs w:val="22"/>
                    </w:rPr>
                    <w:t>Caso haja indeferimento do pedido, o servidor será oficiado e o expediente arquivado.</w:t>
                  </w:r>
                </w:p>
                <w:p w:rsidR="006668B2" w:rsidRDefault="006668B2" w:rsidP="006668B2">
                  <w:pPr>
                    <w:pStyle w:val="PargrafodaLista"/>
                    <w:spacing w:after="0" w:line="240" w:lineRule="auto"/>
                    <w:ind w:left="0"/>
                    <w:jc w:val="both"/>
                    <w:rPr>
                      <w:rFonts w:ascii="Candara" w:hAnsi="Candara" w:cs="Arial"/>
                      <w:color w:val="000000" w:themeColor="text1"/>
                      <w:sz w:val="22"/>
                      <w:szCs w:val="22"/>
                    </w:rPr>
                  </w:pPr>
                  <w:r>
                    <w:rPr>
                      <w:rFonts w:ascii="Candara" w:hAnsi="Candara" w:cs="Arial"/>
                      <w:color w:val="000000" w:themeColor="text1"/>
                      <w:sz w:val="22"/>
                      <w:szCs w:val="22"/>
                    </w:rPr>
                    <w:t xml:space="preserve">4. </w:t>
                  </w:r>
                  <w:r w:rsidR="00286C5D" w:rsidRPr="00A76A93">
                    <w:rPr>
                      <w:rFonts w:ascii="Candara" w:hAnsi="Candara" w:cs="Arial"/>
                      <w:color w:val="000000" w:themeColor="text1"/>
                      <w:sz w:val="22"/>
                      <w:szCs w:val="22"/>
                    </w:rPr>
                    <w:t xml:space="preserve"> </w:t>
                  </w:r>
                  <w:r w:rsidRPr="004E1EC8">
                    <w:rPr>
                      <w:rFonts w:ascii="Candara" w:hAnsi="Candara" w:cs="Arial"/>
                      <w:color w:val="000000" w:themeColor="text1"/>
                      <w:sz w:val="22"/>
                      <w:szCs w:val="22"/>
                    </w:rPr>
                    <w:t>COORDENADORIA DE PAGAMENTO DE PESSOAL</w:t>
                  </w:r>
                  <w:r>
                    <w:rPr>
                      <w:rFonts w:ascii="Candara" w:hAnsi="Candara" w:cs="Arial"/>
                      <w:color w:val="000000" w:themeColor="text1"/>
                      <w:sz w:val="22"/>
                      <w:szCs w:val="22"/>
                    </w:rPr>
                    <w:t>: providencia a</w:t>
                  </w:r>
                  <w:r w:rsidRPr="00A76A93">
                    <w:rPr>
                      <w:rFonts w:ascii="Candara" w:hAnsi="Candara" w:cs="Arial"/>
                      <w:color w:val="000000" w:themeColor="text1"/>
                      <w:sz w:val="22"/>
                      <w:szCs w:val="22"/>
                    </w:rPr>
                    <w:t xml:space="preserve"> dedução</w:t>
                  </w:r>
                  <w:r>
                    <w:rPr>
                      <w:rFonts w:ascii="Candara" w:hAnsi="Candara" w:cs="Arial"/>
                      <w:color w:val="000000" w:themeColor="text1"/>
                      <w:sz w:val="22"/>
                      <w:szCs w:val="22"/>
                    </w:rPr>
                    <w:t xml:space="preserve"> e </w:t>
                  </w:r>
                  <w:r w:rsidR="00286C5D" w:rsidRPr="00A76A93">
                    <w:rPr>
                      <w:rFonts w:ascii="Candara" w:hAnsi="Candara" w:cs="Arial"/>
                      <w:color w:val="000000" w:themeColor="text1"/>
                      <w:sz w:val="22"/>
                      <w:szCs w:val="22"/>
                    </w:rPr>
                    <w:t>encaminha o expediente à Seção de Registro Funcional de Servidor</w:t>
                  </w:r>
                  <w:r>
                    <w:rPr>
                      <w:rFonts w:ascii="Candara" w:hAnsi="Candara" w:cs="Arial"/>
                      <w:color w:val="000000" w:themeColor="text1"/>
                      <w:sz w:val="22"/>
                      <w:szCs w:val="22"/>
                    </w:rPr>
                    <w:t>.</w:t>
                  </w:r>
                </w:p>
                <w:p w:rsidR="00226F64" w:rsidRPr="00A76A93" w:rsidRDefault="006668B2" w:rsidP="006668B2">
                  <w:pPr>
                    <w:pStyle w:val="PargrafodaLista"/>
                    <w:spacing w:after="0" w:line="240" w:lineRule="auto"/>
                    <w:ind w:left="0"/>
                    <w:jc w:val="both"/>
                    <w:rPr>
                      <w:rFonts w:ascii="Candara" w:hAnsi="Candara"/>
                      <w:color w:val="000000" w:themeColor="text1"/>
                      <w:sz w:val="22"/>
                      <w:szCs w:val="22"/>
                    </w:rPr>
                  </w:pPr>
                  <w:r>
                    <w:rPr>
                      <w:rFonts w:ascii="Candara" w:hAnsi="Candara" w:cs="Arial"/>
                      <w:sz w:val="22"/>
                      <w:szCs w:val="22"/>
                    </w:rPr>
                    <w:t xml:space="preserve">5. </w:t>
                  </w:r>
                  <w:r w:rsidRPr="006668B2">
                    <w:rPr>
                      <w:rFonts w:ascii="Candara" w:hAnsi="Candara" w:cs="Arial"/>
                      <w:sz w:val="22"/>
                      <w:szCs w:val="22"/>
                    </w:rPr>
                    <w:t>SEÇÃO DE REGISTRO FUNCIONAL DE SERVIDOR</w:t>
                  </w:r>
                  <w:r>
                    <w:rPr>
                      <w:rFonts w:ascii="Candara" w:hAnsi="Candara" w:cs="Arial"/>
                      <w:sz w:val="22"/>
                      <w:szCs w:val="22"/>
                    </w:rPr>
                    <w:t xml:space="preserve">: </w:t>
                  </w:r>
                  <w:r>
                    <w:rPr>
                      <w:rFonts w:ascii="Candara" w:hAnsi="Candara" w:cs="Arial"/>
                      <w:color w:val="000000" w:themeColor="text1"/>
                      <w:sz w:val="22"/>
                      <w:szCs w:val="22"/>
                    </w:rPr>
                    <w:t>realiza a anotação na ficha funcional</w:t>
                  </w:r>
                  <w:r w:rsidR="00286C5D" w:rsidRPr="00A76A93">
                    <w:rPr>
                      <w:rFonts w:ascii="Candara" w:hAnsi="Candara" w:cs="Arial"/>
                      <w:color w:val="000000" w:themeColor="text1"/>
                      <w:sz w:val="22"/>
                      <w:szCs w:val="22"/>
                    </w:rPr>
                    <w:t xml:space="preserve"> e</w:t>
                  </w:r>
                  <w:r>
                    <w:rPr>
                      <w:rFonts w:ascii="Candara" w:hAnsi="Candara" w:cs="Arial"/>
                      <w:color w:val="000000" w:themeColor="text1"/>
                      <w:sz w:val="22"/>
                      <w:szCs w:val="22"/>
                    </w:rPr>
                    <w:t>,</w:t>
                  </w:r>
                  <w:r w:rsidR="00286C5D" w:rsidRPr="00A76A93">
                    <w:rPr>
                      <w:rFonts w:ascii="Candara" w:hAnsi="Candara" w:cs="Arial"/>
                      <w:color w:val="000000" w:themeColor="text1"/>
                      <w:sz w:val="22"/>
                      <w:szCs w:val="22"/>
                    </w:rPr>
                    <w:t xml:space="preserve"> após</w:t>
                  </w:r>
                  <w:r>
                    <w:rPr>
                      <w:rFonts w:ascii="Candara" w:hAnsi="Candara" w:cs="Arial"/>
                      <w:color w:val="000000" w:themeColor="text1"/>
                      <w:sz w:val="22"/>
                      <w:szCs w:val="22"/>
                    </w:rPr>
                    <w:t>,</w:t>
                  </w:r>
                  <w:r w:rsidR="00286C5D" w:rsidRPr="00A76A93">
                    <w:rPr>
                      <w:rFonts w:ascii="Candara" w:hAnsi="Candara" w:cs="Arial"/>
                      <w:color w:val="000000" w:themeColor="text1"/>
                      <w:sz w:val="22"/>
                      <w:szCs w:val="22"/>
                    </w:rPr>
                    <w:t xml:space="preserve"> encaminha </w:t>
                  </w:r>
                  <w:r w:rsidR="008D1565" w:rsidRPr="00A76A93">
                    <w:rPr>
                      <w:rFonts w:ascii="Candara" w:hAnsi="Candara" w:cs="Arial"/>
                      <w:color w:val="000000" w:themeColor="text1"/>
                      <w:sz w:val="22"/>
                      <w:szCs w:val="22"/>
                    </w:rPr>
                    <w:t>à Seção de</w:t>
                  </w:r>
                  <w:r>
                    <w:rPr>
                      <w:rFonts w:ascii="Candara" w:hAnsi="Candara" w:cs="Arial"/>
                      <w:color w:val="000000" w:themeColor="text1"/>
                      <w:sz w:val="22"/>
                      <w:szCs w:val="22"/>
                    </w:rPr>
                    <w:t xml:space="preserve"> Arquivo.</w:t>
                  </w:r>
                </w:p>
                <w:p w:rsidR="00226F64" w:rsidRPr="00A76A93" w:rsidRDefault="00226F64">
                  <w:pPr>
                    <w:pStyle w:val="PargrafodaLista"/>
                    <w:spacing w:after="0" w:line="240" w:lineRule="auto"/>
                    <w:ind w:left="0"/>
                    <w:jc w:val="both"/>
                    <w:rPr>
                      <w:rFonts w:ascii="Candara" w:hAnsi="Candara"/>
                      <w:color w:val="000000" w:themeColor="text1"/>
                      <w:sz w:val="22"/>
                      <w:szCs w:val="22"/>
                    </w:rPr>
                  </w:pPr>
                </w:p>
                <w:p w:rsidR="00226F64" w:rsidRPr="00A76A93" w:rsidRDefault="00286C5D">
                  <w:pPr>
                    <w:spacing w:after="0" w:line="240" w:lineRule="auto"/>
                    <w:jc w:val="both"/>
                    <w:rPr>
                      <w:rFonts w:ascii="Candara" w:hAnsi="Candara"/>
                      <w:color w:val="298881" w:themeColor="accent1" w:themeShade="BF"/>
                      <w:sz w:val="22"/>
                      <w:szCs w:val="22"/>
                    </w:rPr>
                  </w:pPr>
                  <w:r w:rsidRPr="00A76A93">
                    <w:rPr>
                      <w:rFonts w:ascii="Candara" w:hAnsi="Candara" w:cs="Arial"/>
                      <w:b/>
                      <w:bCs/>
                      <w:color w:val="298881" w:themeColor="accent1" w:themeShade="BF"/>
                      <w:sz w:val="22"/>
                      <w:szCs w:val="22"/>
                    </w:rPr>
                    <w:t xml:space="preserve">Formulário necessário: </w:t>
                  </w:r>
                </w:p>
                <w:p w:rsidR="00226F64" w:rsidRPr="00A76A93" w:rsidRDefault="00286C5D">
                  <w:pPr>
                    <w:spacing w:after="0" w:line="240" w:lineRule="auto"/>
                    <w:jc w:val="both"/>
                    <w:rPr>
                      <w:rFonts w:ascii="Candara" w:hAnsi="Candara"/>
                      <w:color w:val="000000" w:themeColor="text1"/>
                      <w:sz w:val="22"/>
                      <w:szCs w:val="22"/>
                    </w:rPr>
                  </w:pPr>
                  <w:r w:rsidRPr="00A76A93">
                    <w:rPr>
                      <w:rFonts w:ascii="Candara" w:hAnsi="Candara" w:cs="Arial"/>
                      <w:color w:val="000000" w:themeColor="text1"/>
                      <w:sz w:val="22"/>
                      <w:szCs w:val="22"/>
                    </w:rPr>
                    <w:t xml:space="preserve">Formulário XV - </w:t>
                  </w:r>
                  <w:r w:rsidR="003B7A06" w:rsidRPr="00A76A93">
                    <w:rPr>
                      <w:rFonts w:ascii="Candara" w:hAnsi="Candara" w:cs="Arial"/>
                      <w:color w:val="000000" w:themeColor="text1"/>
                      <w:sz w:val="22"/>
                      <w:szCs w:val="22"/>
                    </w:rPr>
                    <w:t xml:space="preserve">Sistema de Recursos Humanos - NP 02 </w:t>
                  </w:r>
                  <w:r w:rsidRPr="00A76A93">
                    <w:rPr>
                      <w:rFonts w:ascii="Candara" w:hAnsi="Candara" w:cs="Arial"/>
                      <w:color w:val="000000" w:themeColor="text1"/>
                      <w:sz w:val="22"/>
                      <w:szCs w:val="22"/>
                    </w:rPr>
                    <w:t>- Inclusão de de</w:t>
                  </w:r>
                  <w:r w:rsidR="00CE4E4A" w:rsidRPr="00A76A93">
                    <w:rPr>
                      <w:rFonts w:ascii="Candara" w:hAnsi="Candara" w:cs="Arial"/>
                      <w:color w:val="000000" w:themeColor="text1"/>
                      <w:sz w:val="22"/>
                      <w:szCs w:val="22"/>
                    </w:rPr>
                    <w:t>pendentes para Imposto de Renda</w:t>
                  </w:r>
                  <w:r w:rsidRPr="00A76A93">
                    <w:rPr>
                      <w:rFonts w:ascii="Candara" w:hAnsi="Candara" w:cs="Arial"/>
                      <w:color w:val="000000" w:themeColor="text1"/>
                      <w:sz w:val="22"/>
                      <w:szCs w:val="22"/>
                    </w:rPr>
                    <w:t>.</w:t>
                  </w:r>
                </w:p>
                <w:p w:rsidR="00226F64" w:rsidRPr="00A76A93" w:rsidRDefault="00226F64">
                  <w:pPr>
                    <w:spacing w:after="0" w:line="240" w:lineRule="auto"/>
                    <w:jc w:val="both"/>
                    <w:rPr>
                      <w:rFonts w:ascii="Candara" w:hAnsi="Candara" w:cs="Arial"/>
                      <w:b/>
                      <w:color w:val="000000" w:themeColor="text1"/>
                      <w:sz w:val="22"/>
                      <w:szCs w:val="22"/>
                      <w:shd w:val="clear" w:color="auto" w:fill="FFFF00"/>
                    </w:rPr>
                  </w:pPr>
                </w:p>
                <w:p w:rsidR="009669ED" w:rsidRPr="00A76A93" w:rsidRDefault="009669ED" w:rsidP="009669ED">
                  <w:pPr>
                    <w:spacing w:after="0" w:line="240" w:lineRule="auto"/>
                    <w:jc w:val="both"/>
                    <w:rPr>
                      <w:rFonts w:ascii="Candara" w:hAnsi="Candara" w:cs="Arial"/>
                      <w:b/>
                      <w:color w:val="298881" w:themeColor="accent1" w:themeShade="BF"/>
                      <w:sz w:val="22"/>
                      <w:szCs w:val="22"/>
                    </w:rPr>
                  </w:pPr>
                  <w:r w:rsidRPr="00A76A93">
                    <w:rPr>
                      <w:rFonts w:ascii="Candara" w:hAnsi="Candara" w:cs="Arial"/>
                      <w:b/>
                      <w:color w:val="298881" w:themeColor="accent1" w:themeShade="BF"/>
                      <w:sz w:val="22"/>
                      <w:szCs w:val="22"/>
                    </w:rPr>
                    <w:t>Contatos:</w:t>
                  </w:r>
                </w:p>
                <w:p w:rsidR="009669ED" w:rsidRPr="00A76A93" w:rsidRDefault="009669ED" w:rsidP="009669ED">
                  <w:pPr>
                    <w:spacing w:after="0" w:line="240" w:lineRule="auto"/>
                    <w:jc w:val="both"/>
                    <w:rPr>
                      <w:rFonts w:ascii="Candara" w:hAnsi="Candara" w:cs="Arial"/>
                      <w:color w:val="000000" w:themeColor="text1"/>
                      <w:sz w:val="22"/>
                      <w:szCs w:val="22"/>
                    </w:rPr>
                  </w:pPr>
                  <w:r w:rsidRPr="00A76A93">
                    <w:rPr>
                      <w:rFonts w:ascii="Candara" w:hAnsi="Candara" w:cs="Arial"/>
                      <w:color w:val="000000" w:themeColor="text1"/>
                      <w:sz w:val="22"/>
                      <w:szCs w:val="22"/>
                    </w:rPr>
                    <w:t>Responsável: Seção de Registro Funcional de Servidor</w:t>
                  </w:r>
                </w:p>
                <w:p w:rsidR="009669ED" w:rsidRPr="00A76A93" w:rsidRDefault="009669ED" w:rsidP="009669ED">
                  <w:pPr>
                    <w:spacing w:after="0" w:line="240" w:lineRule="auto"/>
                    <w:jc w:val="both"/>
                    <w:rPr>
                      <w:rFonts w:ascii="Candara" w:hAnsi="Candara" w:cs="Arial"/>
                      <w:color w:val="000000" w:themeColor="text1"/>
                      <w:sz w:val="22"/>
                      <w:szCs w:val="22"/>
                    </w:rPr>
                  </w:pPr>
                  <w:r w:rsidRPr="00A76A93">
                    <w:rPr>
                      <w:rFonts w:ascii="Candara" w:hAnsi="Candara" w:cs="Arial"/>
                      <w:color w:val="000000" w:themeColor="text1"/>
                      <w:sz w:val="22"/>
                      <w:szCs w:val="22"/>
                    </w:rPr>
                    <w:t>Telefone: (27) 3334-2170 / 3334-2280 / 3334-2336 / 3334-2819</w:t>
                  </w:r>
                </w:p>
                <w:p w:rsidR="00B4007A" w:rsidRPr="00A76A93" w:rsidRDefault="00B4007A" w:rsidP="00B4007A">
                  <w:pPr>
                    <w:rPr>
                      <w:rFonts w:ascii="Candara" w:hAnsi="Candara" w:cs="Arial"/>
                      <w:color w:val="000000" w:themeColor="text1"/>
                      <w:sz w:val="22"/>
                      <w:szCs w:val="22"/>
                    </w:rPr>
                  </w:pPr>
                  <w:r w:rsidRPr="00A76A93">
                    <w:rPr>
                      <w:rFonts w:ascii="Candara" w:hAnsi="Candara" w:cs="Arial"/>
                      <w:color w:val="000000" w:themeColor="text1"/>
                      <w:sz w:val="22"/>
                      <w:szCs w:val="22"/>
                    </w:rPr>
                    <w:lastRenderedPageBreak/>
                    <w:t>E-mail: pessoal-rh-servidor@tjes.jus.br</w:t>
                  </w:r>
                </w:p>
                <w:p w:rsidR="0053379A" w:rsidRPr="004D1540" w:rsidRDefault="0053379A" w:rsidP="009669ED">
                  <w:pPr>
                    <w:spacing w:after="0" w:line="240" w:lineRule="auto"/>
                    <w:jc w:val="both"/>
                    <w:rPr>
                      <w:rFonts w:ascii="Candara" w:hAnsi="Candara"/>
                      <w:color w:val="000000" w:themeColor="text1"/>
                      <w:sz w:val="22"/>
                      <w:szCs w:val="22"/>
                      <w:highlight w:val="yellow"/>
                    </w:rPr>
                  </w:pPr>
                </w:p>
                <w:p w:rsidR="00226F64" w:rsidRPr="004D1540" w:rsidRDefault="00226F64">
                  <w:pPr>
                    <w:spacing w:after="0" w:line="240" w:lineRule="auto"/>
                    <w:jc w:val="both"/>
                    <w:rPr>
                      <w:rFonts w:ascii="Candara" w:hAnsi="Candara"/>
                      <w:color w:val="000000" w:themeColor="text1"/>
                      <w:sz w:val="22"/>
                      <w:szCs w:val="22"/>
                      <w:highlight w:val="yellow"/>
                    </w:rPr>
                  </w:pPr>
                </w:p>
                <w:p w:rsidR="00226F64" w:rsidRPr="004D1540" w:rsidRDefault="00BD44D3" w:rsidP="00222FC6">
                  <w:pPr>
                    <w:pStyle w:val="Ttulo1"/>
                    <w:rPr>
                      <w:rFonts w:ascii="Candara" w:hAnsi="Candara"/>
                      <w:sz w:val="22"/>
                      <w:szCs w:val="22"/>
                    </w:rPr>
                  </w:pPr>
                  <w:bookmarkStart w:id="136" w:name="_Toc491722865"/>
                  <w:bookmarkStart w:id="137" w:name="_Toc491723683"/>
                  <w:bookmarkStart w:id="138" w:name="_Toc491892583"/>
                  <w:bookmarkStart w:id="139" w:name="_Toc1147444"/>
                  <w:r w:rsidRPr="004D1540">
                    <w:rPr>
                      <w:rFonts w:ascii="Candara" w:hAnsi="Candara"/>
                      <w:sz w:val="22"/>
                      <w:szCs w:val="22"/>
                    </w:rPr>
                    <w:t>3</w:t>
                  </w:r>
                  <w:r w:rsidR="00544EA2" w:rsidRPr="004D1540">
                    <w:rPr>
                      <w:rFonts w:ascii="Candara" w:hAnsi="Candara"/>
                      <w:sz w:val="22"/>
                      <w:szCs w:val="22"/>
                    </w:rPr>
                    <w:t>3</w:t>
                  </w:r>
                  <w:r w:rsidR="00286C5D" w:rsidRPr="004D1540">
                    <w:rPr>
                      <w:rFonts w:ascii="Candara" w:hAnsi="Candara"/>
                      <w:sz w:val="22"/>
                      <w:szCs w:val="22"/>
                    </w:rPr>
                    <w:t>. Licença à Adotante</w:t>
                  </w:r>
                  <w:bookmarkEnd w:id="136"/>
                  <w:bookmarkEnd w:id="137"/>
                  <w:bookmarkEnd w:id="138"/>
                  <w:bookmarkEnd w:id="139"/>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Descrição: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Afastamento remunerado da servidora efetiva / comissionada pelo prazo de 180 (cento e oitenta dias) consecutivos, com remuneração integral, por adoção ou guarda judicial de criança de até 01 (um) ano de idade para ajustamento do adotado ao novo lar.</w:t>
                  </w:r>
                </w:p>
                <w:p w:rsidR="00226F64" w:rsidRPr="004D1540" w:rsidRDefault="00226F64">
                  <w:pPr>
                    <w:spacing w:after="0" w:line="240" w:lineRule="auto"/>
                    <w:jc w:val="both"/>
                    <w:rPr>
                      <w:rFonts w:ascii="Candara" w:hAnsi="Candara"/>
                      <w:color w:val="000000" w:themeColor="text1"/>
                      <w:sz w:val="22"/>
                      <w:szCs w:val="22"/>
                    </w:rPr>
                  </w:pP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Caso a criança adotada tenha mais de 01 (um) ano de idade, o prazo para licen</w:t>
                  </w:r>
                  <w:r w:rsidR="0077421E" w:rsidRPr="004D1540">
                    <w:rPr>
                      <w:rFonts w:ascii="Candara" w:hAnsi="Candara" w:cs="Arial"/>
                      <w:color w:val="000000" w:themeColor="text1"/>
                      <w:sz w:val="22"/>
                      <w:szCs w:val="22"/>
                    </w:rPr>
                    <w:t>ça é de 60</w:t>
                  </w:r>
                  <w:r w:rsidRPr="004D1540">
                    <w:rPr>
                      <w:rFonts w:ascii="Candara" w:hAnsi="Candara" w:cs="Arial"/>
                      <w:color w:val="000000" w:themeColor="text1"/>
                      <w:sz w:val="22"/>
                      <w:szCs w:val="22"/>
                    </w:rPr>
                    <w:t xml:space="preserve"> (sessenta) dias. </w:t>
                  </w:r>
                </w:p>
                <w:p w:rsidR="00226F64" w:rsidRPr="004D1540" w:rsidRDefault="00226F64">
                  <w:pPr>
                    <w:spacing w:after="0" w:line="240" w:lineRule="auto"/>
                    <w:jc w:val="both"/>
                    <w:rPr>
                      <w:rFonts w:ascii="Candara" w:hAnsi="Candara" w:cs="Arial"/>
                      <w:bCs/>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B465A2" w:rsidRDefault="00286C5D" w:rsidP="006451AF">
                  <w:pPr>
                    <w:pStyle w:val="PargrafodaLista"/>
                    <w:numPr>
                      <w:ilvl w:val="0"/>
                      <w:numId w:val="64"/>
                    </w:numPr>
                    <w:spacing w:after="0" w:line="240" w:lineRule="auto"/>
                    <w:jc w:val="both"/>
                    <w:rPr>
                      <w:rFonts w:ascii="Candara" w:hAnsi="Candara"/>
                      <w:color w:val="000000" w:themeColor="text1"/>
                      <w:sz w:val="22"/>
                      <w:szCs w:val="22"/>
                    </w:rPr>
                  </w:pPr>
                  <w:r w:rsidRPr="00B465A2">
                    <w:rPr>
                      <w:rFonts w:ascii="Candara" w:hAnsi="Candara" w:cs="Arial"/>
                      <w:bCs/>
                      <w:color w:val="000000" w:themeColor="text1"/>
                      <w:sz w:val="22"/>
                      <w:szCs w:val="22"/>
                    </w:rPr>
                    <w:t>Artigo 142 e § único da Lei Complementar Estadual n</w:t>
                  </w:r>
                  <w:r w:rsidRPr="00B465A2">
                    <w:rPr>
                      <w:rFonts w:ascii="Candara" w:hAnsi="Candara" w:cs="Arial"/>
                      <w:bCs/>
                      <w:color w:val="000000" w:themeColor="text1"/>
                      <w:sz w:val="22"/>
                      <w:szCs w:val="22"/>
                      <w:vertAlign w:val="superscript"/>
                    </w:rPr>
                    <w:t>o</w:t>
                  </w:r>
                  <w:r w:rsidRPr="00B465A2">
                    <w:rPr>
                      <w:rFonts w:ascii="Candara" w:hAnsi="Candara" w:cs="Arial"/>
                      <w:bCs/>
                      <w:color w:val="000000" w:themeColor="text1"/>
                      <w:sz w:val="22"/>
                      <w:szCs w:val="22"/>
                    </w:rPr>
                    <w:t xml:space="preserve"> 46/1994</w:t>
                  </w:r>
                  <w:r w:rsidR="00D8485F" w:rsidRPr="00B465A2">
                    <w:rPr>
                      <w:rFonts w:ascii="Candara" w:hAnsi="Candara" w:cs="Arial"/>
                      <w:color w:val="000000" w:themeColor="text1"/>
                      <w:sz w:val="22"/>
                      <w:szCs w:val="22"/>
                    </w:rPr>
                    <w:t>, renumerada por determinação expressa do art. 1º da Lei Complementar Estadual n° 98/1997</w:t>
                  </w:r>
                  <w:r w:rsidRPr="00B465A2">
                    <w:rPr>
                      <w:rFonts w:ascii="Candara" w:hAnsi="Candara" w:cs="Arial"/>
                      <w:bCs/>
                      <w:color w:val="000000" w:themeColor="text1"/>
                      <w:sz w:val="22"/>
                      <w:szCs w:val="22"/>
                    </w:rPr>
                    <w:t>;</w:t>
                  </w:r>
                </w:p>
                <w:p w:rsidR="00226F64" w:rsidRPr="00B465A2" w:rsidRDefault="00286C5D" w:rsidP="006451AF">
                  <w:pPr>
                    <w:pStyle w:val="PargrafodaLista"/>
                    <w:numPr>
                      <w:ilvl w:val="0"/>
                      <w:numId w:val="64"/>
                    </w:numPr>
                    <w:spacing w:after="0" w:line="240" w:lineRule="auto"/>
                    <w:jc w:val="both"/>
                    <w:rPr>
                      <w:rFonts w:ascii="Candara" w:hAnsi="Candara"/>
                      <w:color w:val="000000" w:themeColor="text1"/>
                      <w:sz w:val="22"/>
                      <w:szCs w:val="22"/>
                    </w:rPr>
                  </w:pPr>
                  <w:r w:rsidRPr="00B465A2">
                    <w:rPr>
                      <w:rFonts w:ascii="Candara" w:hAnsi="Candara" w:cs="Arial"/>
                      <w:bCs/>
                      <w:color w:val="000000" w:themeColor="text1"/>
                      <w:sz w:val="22"/>
                      <w:szCs w:val="22"/>
                    </w:rPr>
                    <w:t>Artigo 1</w:t>
                  </w:r>
                  <w:r w:rsidRPr="00B465A2">
                    <w:rPr>
                      <w:rFonts w:ascii="Candara" w:hAnsi="Candara" w:cs="Arial"/>
                      <w:bCs/>
                      <w:color w:val="000000" w:themeColor="text1"/>
                      <w:sz w:val="22"/>
                      <w:szCs w:val="22"/>
                      <w:vertAlign w:val="superscript"/>
                    </w:rPr>
                    <w:t>o</w:t>
                  </w:r>
                  <w:r w:rsidRPr="00B465A2">
                    <w:rPr>
                      <w:rFonts w:ascii="Candara" w:hAnsi="Candara" w:cs="Arial"/>
                      <w:bCs/>
                      <w:color w:val="000000" w:themeColor="text1"/>
                      <w:sz w:val="22"/>
                      <w:szCs w:val="22"/>
                    </w:rPr>
                    <w:t xml:space="preserve"> da Resolução TJES n</w:t>
                  </w:r>
                  <w:r w:rsidRPr="00B465A2">
                    <w:rPr>
                      <w:rFonts w:ascii="Candara" w:hAnsi="Candara" w:cs="Arial"/>
                      <w:bCs/>
                      <w:color w:val="000000" w:themeColor="text1"/>
                      <w:sz w:val="22"/>
                      <w:szCs w:val="22"/>
                      <w:vertAlign w:val="superscript"/>
                    </w:rPr>
                    <w:t>o</w:t>
                  </w:r>
                  <w:r w:rsidRPr="00B465A2">
                    <w:rPr>
                      <w:rFonts w:ascii="Candara" w:hAnsi="Candara" w:cs="Arial"/>
                      <w:bCs/>
                      <w:color w:val="000000" w:themeColor="text1"/>
                      <w:sz w:val="22"/>
                      <w:szCs w:val="22"/>
                    </w:rPr>
                    <w:t xml:space="preserve"> 053/2007.</w:t>
                  </w:r>
                </w:p>
                <w:p w:rsidR="00226F64" w:rsidRPr="004D1540" w:rsidRDefault="00226F64">
                  <w:pPr>
                    <w:spacing w:after="0" w:line="240" w:lineRule="auto"/>
                    <w:jc w:val="both"/>
                    <w:rPr>
                      <w:rFonts w:ascii="Candara" w:hAnsi="Candara" w:cs="Arial"/>
                      <w:color w:val="298881" w:themeColor="accent1" w:themeShade="BF"/>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Requisitos </w:t>
                  </w:r>
                  <w:r w:rsidR="00B465A2">
                    <w:rPr>
                      <w:rFonts w:ascii="Candara" w:hAnsi="Candara" w:cs="Arial"/>
                      <w:b/>
                      <w:bCs/>
                      <w:color w:val="298881" w:themeColor="accent1" w:themeShade="BF"/>
                      <w:sz w:val="22"/>
                      <w:szCs w:val="22"/>
                    </w:rPr>
                    <w:t>básicos</w:t>
                  </w:r>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bCs/>
                      <w:color w:val="000000" w:themeColor="text1"/>
                      <w:sz w:val="22"/>
                      <w:szCs w:val="22"/>
                    </w:rPr>
                    <w:t xml:space="preserve">Adotar ou obter a guarda judicial de criança. </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Informações Adicionais: </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1. A licença à adotante deve ser usufruída imediatamente após a adoção, pois sua finalidade é permitir a adaptação do atado ao seu novo ambiente, sendo incompatível com o adiamento do gozo;</w:t>
                  </w:r>
                </w:p>
                <w:p w:rsidR="00226F64" w:rsidRPr="004D1540" w:rsidRDefault="00286C5D">
                  <w:pPr>
                    <w:pStyle w:val="PargrafodaLista"/>
                    <w:spacing w:after="0" w:line="240" w:lineRule="auto"/>
                    <w:ind w:left="0"/>
                    <w:jc w:val="both"/>
                    <w:rPr>
                      <w:rFonts w:ascii="Candara" w:hAnsi="Candara"/>
                      <w:color w:val="000000" w:themeColor="text1"/>
                      <w:sz w:val="22"/>
                      <w:szCs w:val="22"/>
                    </w:rPr>
                  </w:pPr>
                  <w:r w:rsidRPr="004D1540">
                    <w:rPr>
                      <w:rFonts w:ascii="Candara" w:hAnsi="Candara" w:cs="Arial"/>
                      <w:color w:val="000000" w:themeColor="text1"/>
                      <w:sz w:val="22"/>
                      <w:szCs w:val="22"/>
                    </w:rPr>
                    <w:t>2. Essa licença será considerada como de efetivo exercício.</w:t>
                  </w:r>
                </w:p>
                <w:p w:rsidR="00226F64" w:rsidRPr="004D1540" w:rsidRDefault="00226F64">
                  <w:pPr>
                    <w:spacing w:after="0" w:line="240" w:lineRule="auto"/>
                    <w:jc w:val="both"/>
                    <w:rPr>
                      <w:rFonts w:ascii="Candara" w:hAnsi="Candara" w:cs="Arial"/>
                      <w:color w:val="000000" w:themeColor="text1"/>
                      <w:sz w:val="22"/>
                      <w:szCs w:val="22"/>
                      <w:highlight w:val="yellow"/>
                    </w:rPr>
                  </w:pPr>
                </w:p>
                <w:p w:rsidR="00226F64" w:rsidRPr="004D1540" w:rsidRDefault="00B465A2">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4D1540">
                    <w:rPr>
                      <w:rFonts w:ascii="Candara" w:hAnsi="Candara" w:cs="Arial"/>
                      <w:b/>
                      <w:color w:val="298881" w:themeColor="accent1" w:themeShade="BF"/>
                      <w:sz w:val="22"/>
                      <w:szCs w:val="22"/>
                    </w:rPr>
                    <w:t>:</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themeColor="text1"/>
                      <w:sz w:val="22"/>
                      <w:szCs w:val="22"/>
                    </w:rPr>
                    <w:t xml:space="preserve">1. </w:t>
                  </w:r>
                  <w:r w:rsidR="00B465A2">
                    <w:rPr>
                      <w:rFonts w:ascii="Candara" w:hAnsi="Candara" w:cs="Arial"/>
                      <w:color w:val="000000" w:themeColor="text1"/>
                      <w:sz w:val="22"/>
                      <w:szCs w:val="22"/>
                    </w:rPr>
                    <w:t>S</w:t>
                  </w:r>
                  <w:r w:rsidR="00B465A2" w:rsidRPr="004D1540">
                    <w:rPr>
                      <w:rFonts w:ascii="Candara" w:hAnsi="Candara" w:cs="Arial"/>
                      <w:color w:val="000000" w:themeColor="text1"/>
                      <w:sz w:val="22"/>
                      <w:szCs w:val="22"/>
                    </w:rPr>
                    <w:t>ERVIDORA</w:t>
                  </w:r>
                  <w:r w:rsidR="00B465A2">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867B65" w:rsidRPr="004D1540">
                    <w:rPr>
                      <w:rFonts w:ascii="Candara" w:hAnsi="Candara" w:cs="Arial"/>
                      <w:color w:val="000000" w:themeColor="text1"/>
                      <w:sz w:val="22"/>
                      <w:szCs w:val="22"/>
                    </w:rPr>
                    <w:t>protocola requerimento solicitando a concessão de licença adoção, anexando</w:t>
                  </w:r>
                  <w:r w:rsidRPr="004D1540">
                    <w:rPr>
                      <w:rFonts w:ascii="Candara" w:hAnsi="Candara" w:cs="Arial"/>
                      <w:color w:val="000000" w:themeColor="text1"/>
                      <w:sz w:val="22"/>
                      <w:szCs w:val="22"/>
                    </w:rPr>
                    <w:t xml:space="preserve"> cópia do termo provisório de adoção ou de guarda juntamente</w:t>
                  </w:r>
                  <w:r w:rsidR="00B465A2">
                    <w:rPr>
                      <w:rFonts w:ascii="Candara" w:hAnsi="Candara" w:cs="Arial"/>
                      <w:color w:val="000000" w:themeColor="text1"/>
                      <w:sz w:val="22"/>
                      <w:szCs w:val="22"/>
                    </w:rPr>
                    <w:t>,</w:t>
                  </w:r>
                  <w:proofErr w:type="gramStart"/>
                  <w:r w:rsidRPr="004D1540">
                    <w:rPr>
                      <w:rFonts w:ascii="Candara" w:hAnsi="Candara" w:cs="Arial"/>
                      <w:color w:val="000000" w:themeColor="text1"/>
                      <w:sz w:val="22"/>
                      <w:szCs w:val="22"/>
                    </w:rPr>
                    <w:t xml:space="preserve">  </w:t>
                  </w:r>
                  <w:proofErr w:type="gramEnd"/>
                  <w:r w:rsidRPr="004D1540">
                    <w:rPr>
                      <w:rFonts w:ascii="Candara" w:hAnsi="Candara" w:cs="Arial"/>
                      <w:color w:val="000000" w:themeColor="text1"/>
                      <w:sz w:val="22"/>
                      <w:szCs w:val="22"/>
                    </w:rPr>
                    <w:t>contendo</w:t>
                  </w:r>
                  <w:r w:rsidR="00B465A2">
                    <w:rPr>
                      <w:rFonts w:ascii="Candara" w:hAnsi="Candara" w:cs="Arial"/>
                      <w:color w:val="000000" w:themeColor="text1"/>
                      <w:sz w:val="22"/>
                      <w:szCs w:val="22"/>
                    </w:rPr>
                    <w:t xml:space="preserve"> ciência de sua chefia imediata.</w:t>
                  </w:r>
                </w:p>
                <w:p w:rsidR="00226F64" w:rsidRPr="004D1540" w:rsidRDefault="00B465A2">
                  <w:pPr>
                    <w:spacing w:after="0" w:line="240" w:lineRule="auto"/>
                    <w:jc w:val="both"/>
                    <w:rPr>
                      <w:rFonts w:ascii="Candara" w:hAnsi="Candara"/>
                      <w:sz w:val="22"/>
                      <w:szCs w:val="22"/>
                    </w:rPr>
                  </w:pPr>
                  <w:r>
                    <w:rPr>
                      <w:rFonts w:ascii="Candara" w:hAnsi="Candara" w:cs="Arial"/>
                      <w:color w:val="000000" w:themeColor="text1"/>
                      <w:sz w:val="22"/>
                      <w:szCs w:val="22"/>
                    </w:rPr>
                    <w:t xml:space="preserve">2. </w:t>
                  </w:r>
                  <w:r w:rsidRPr="004D1540">
                    <w:rPr>
                      <w:rFonts w:ascii="Candara" w:hAnsi="Candara" w:cs="Arial"/>
                      <w:color w:val="000000" w:themeColor="text1"/>
                      <w:sz w:val="22"/>
                      <w:szCs w:val="22"/>
                    </w:rPr>
                    <w:t>COORDENADORIA DE SERVIÇOS PSICOSSOCIAIS E DE SAÚDE</w:t>
                  </w:r>
                  <w:r>
                    <w:rPr>
                      <w:rFonts w:ascii="Candara" w:hAnsi="Candara" w:cs="Arial"/>
                      <w:color w:val="000000" w:themeColor="text1"/>
                      <w:sz w:val="22"/>
                      <w:szCs w:val="22"/>
                    </w:rPr>
                    <w:t>:</w:t>
                  </w:r>
                  <w:r w:rsidRPr="004D1540">
                    <w:rPr>
                      <w:rFonts w:ascii="Candara" w:hAnsi="Candara" w:cs="Arial"/>
                      <w:color w:val="000000" w:themeColor="text1"/>
                      <w:sz w:val="22"/>
                      <w:szCs w:val="22"/>
                    </w:rPr>
                    <w:t xml:space="preserve"> </w:t>
                  </w:r>
                  <w:r w:rsidR="00286C5D" w:rsidRPr="004D1540">
                    <w:rPr>
                      <w:rFonts w:ascii="Candara" w:hAnsi="Candara" w:cs="Arial"/>
                      <w:color w:val="000000" w:themeColor="text1"/>
                      <w:sz w:val="22"/>
                      <w:szCs w:val="22"/>
                    </w:rPr>
                    <w:t xml:space="preserve">recebe </w:t>
                  </w:r>
                  <w:r w:rsidR="008D1565" w:rsidRPr="004D1540">
                    <w:rPr>
                      <w:rFonts w:ascii="Candara" w:hAnsi="Candara" w:cs="Arial"/>
                      <w:color w:val="000000" w:themeColor="text1"/>
                      <w:sz w:val="22"/>
                      <w:szCs w:val="22"/>
                    </w:rPr>
                    <w:t>o requerimento</w:t>
                  </w:r>
                  <w:r w:rsidR="00286C5D" w:rsidRPr="004D1540">
                    <w:rPr>
                      <w:rFonts w:ascii="Candara" w:hAnsi="Candara" w:cs="Arial"/>
                      <w:color w:val="000000" w:themeColor="text1"/>
                      <w:sz w:val="22"/>
                      <w:szCs w:val="22"/>
                    </w:rPr>
                    <w:t xml:space="preserve">, analisa e </w:t>
                  </w:r>
                  <w:r w:rsidR="00867B65" w:rsidRPr="004D1540">
                    <w:rPr>
                      <w:rFonts w:ascii="Candara" w:hAnsi="Candara" w:cs="Arial"/>
                      <w:color w:val="000000" w:themeColor="text1"/>
                      <w:sz w:val="22"/>
                      <w:szCs w:val="22"/>
                    </w:rPr>
                    <w:t>confecciona</w:t>
                  </w:r>
                  <w:r w:rsidR="00286C5D" w:rsidRPr="004D1540">
                    <w:rPr>
                      <w:rFonts w:ascii="Candara" w:hAnsi="Candara" w:cs="Arial"/>
                      <w:color w:val="000000" w:themeColor="text1"/>
                      <w:sz w:val="22"/>
                      <w:szCs w:val="22"/>
                    </w:rPr>
                    <w:t xml:space="preserve"> o ato de licença ado</w:t>
                  </w:r>
                  <w:r>
                    <w:rPr>
                      <w:rFonts w:ascii="Candara" w:hAnsi="Candara" w:cs="Arial"/>
                      <w:color w:val="000000" w:themeColor="text1"/>
                      <w:sz w:val="22"/>
                      <w:szCs w:val="22"/>
                    </w:rPr>
                    <w:t xml:space="preserve">ção e encaminha para assinatura. </w:t>
                  </w:r>
                  <w:r w:rsidR="00867B65" w:rsidRPr="004D1540">
                    <w:rPr>
                      <w:rFonts w:ascii="Candara" w:hAnsi="Candara" w:cs="Arial"/>
                      <w:color w:val="000000" w:themeColor="text1"/>
                      <w:sz w:val="22"/>
                      <w:szCs w:val="22"/>
                    </w:rPr>
                    <w:t>P</w:t>
                  </w:r>
                  <w:r w:rsidR="00286C5D" w:rsidRPr="004D1540">
                    <w:rPr>
                      <w:rFonts w:ascii="Candara" w:hAnsi="Candara" w:cs="Arial"/>
                      <w:color w:val="000000" w:themeColor="text1"/>
                      <w:sz w:val="22"/>
                      <w:szCs w:val="22"/>
                    </w:rPr>
                    <w:t xml:space="preserve">rovidencia a </w:t>
                  </w:r>
                  <w:r w:rsidR="00DA32E2" w:rsidRPr="004D1540">
                    <w:rPr>
                      <w:rFonts w:ascii="Candara" w:hAnsi="Candara" w:cs="Arial"/>
                      <w:color w:val="000000" w:themeColor="text1"/>
                      <w:sz w:val="22"/>
                      <w:szCs w:val="22"/>
                    </w:rPr>
                    <w:t>disponibilização</w:t>
                  </w:r>
                  <w:r w:rsidR="00286C5D" w:rsidRPr="004D1540">
                    <w:rPr>
                      <w:rFonts w:ascii="Candara" w:hAnsi="Candara" w:cs="Arial"/>
                      <w:color w:val="000000" w:themeColor="text1"/>
                      <w:sz w:val="22"/>
                      <w:szCs w:val="22"/>
                    </w:rPr>
                    <w:t xml:space="preserve"> no </w:t>
                  </w:r>
                  <w:r w:rsidR="00AB58A6" w:rsidRPr="004D1540">
                    <w:rPr>
                      <w:rFonts w:ascii="Candara" w:eastAsia="Times New Roman" w:hAnsi="Candara" w:cs="Arial"/>
                      <w:color w:val="000000" w:themeColor="text1"/>
                      <w:sz w:val="22"/>
                      <w:szCs w:val="22"/>
                      <w:lang w:eastAsia="pt-BR"/>
                    </w:rPr>
                    <w:t>e-diário (Diário da Justiça Eletrônico)</w:t>
                  </w:r>
                  <w:r>
                    <w:rPr>
                      <w:rFonts w:ascii="Candara" w:hAnsi="Candara" w:cs="Arial"/>
                      <w:color w:val="000000" w:themeColor="text1"/>
                      <w:sz w:val="22"/>
                      <w:szCs w:val="22"/>
                    </w:rPr>
                    <w:t>.</w:t>
                  </w:r>
                </w:p>
                <w:p w:rsidR="00226F64" w:rsidRPr="004D1540" w:rsidRDefault="00286C5D">
                  <w:pPr>
                    <w:spacing w:after="0" w:line="240" w:lineRule="auto"/>
                    <w:jc w:val="both"/>
                    <w:rPr>
                      <w:rFonts w:ascii="Candara" w:hAnsi="Candara"/>
                      <w:color w:val="000000" w:themeColor="text1"/>
                      <w:sz w:val="22"/>
                      <w:szCs w:val="22"/>
                    </w:rPr>
                  </w:pPr>
                  <w:r w:rsidRPr="004D1540">
                    <w:rPr>
                      <w:rFonts w:ascii="Candara" w:hAnsi="Candara" w:cs="Arial"/>
                      <w:color w:val="000000"/>
                      <w:sz w:val="22"/>
                      <w:szCs w:val="22"/>
                    </w:rPr>
                    <w:t xml:space="preserve">Após </w:t>
                  </w:r>
                  <w:r w:rsidR="00DA32E2" w:rsidRPr="004D1540">
                    <w:rPr>
                      <w:rFonts w:ascii="Candara" w:hAnsi="Candara" w:cs="Arial"/>
                      <w:color w:val="000000"/>
                      <w:sz w:val="22"/>
                      <w:szCs w:val="22"/>
                    </w:rPr>
                    <w:t xml:space="preserve">a disponibilização </w:t>
                  </w:r>
                  <w:r w:rsidRPr="004D1540">
                    <w:rPr>
                      <w:rFonts w:ascii="Candara" w:hAnsi="Candara" w:cs="Arial"/>
                      <w:color w:val="000000"/>
                      <w:sz w:val="22"/>
                      <w:szCs w:val="22"/>
                    </w:rPr>
                    <w:t xml:space="preserve">do ato </w:t>
                  </w:r>
                  <w:r w:rsidR="00BE50D6" w:rsidRPr="004D1540">
                    <w:rPr>
                      <w:rFonts w:ascii="Candara" w:hAnsi="Candara" w:cs="Arial"/>
                      <w:color w:val="000000" w:themeColor="text1"/>
                      <w:sz w:val="22"/>
                      <w:szCs w:val="22"/>
                    </w:rPr>
                    <w:t>é</w:t>
                  </w:r>
                  <w:r w:rsidR="00867B65" w:rsidRPr="004D1540">
                    <w:rPr>
                      <w:rFonts w:ascii="Candara" w:hAnsi="Candara" w:cs="Arial"/>
                      <w:color w:val="000000" w:themeColor="text1"/>
                      <w:sz w:val="22"/>
                      <w:szCs w:val="22"/>
                    </w:rPr>
                    <w:t xml:space="preserve"> realizada</w:t>
                  </w:r>
                  <w:r w:rsidRPr="004D1540">
                    <w:rPr>
                      <w:rFonts w:ascii="Candara" w:hAnsi="Candara" w:cs="Arial"/>
                      <w:color w:val="000000" w:themeColor="text1"/>
                      <w:sz w:val="22"/>
                      <w:szCs w:val="22"/>
                    </w:rPr>
                    <w:t xml:space="preserve"> a anotação em ficha funciona</w:t>
                  </w:r>
                  <w:r w:rsidR="00BE50D6" w:rsidRPr="004D1540">
                    <w:rPr>
                      <w:rFonts w:ascii="Candara" w:hAnsi="Candara" w:cs="Arial"/>
                      <w:color w:val="000000" w:themeColor="text1"/>
                      <w:sz w:val="22"/>
                      <w:szCs w:val="22"/>
                    </w:rPr>
                    <w:t xml:space="preserve">l </w:t>
                  </w:r>
                  <w:r w:rsidRPr="004D1540">
                    <w:rPr>
                      <w:rFonts w:ascii="Candara" w:hAnsi="Candara" w:cs="Arial"/>
                      <w:color w:val="000000" w:themeColor="text1"/>
                      <w:sz w:val="22"/>
                      <w:szCs w:val="22"/>
                    </w:rPr>
                    <w:t xml:space="preserve">e o </w:t>
                  </w:r>
                  <w:r w:rsidR="00867B65" w:rsidRPr="004D1540">
                    <w:rPr>
                      <w:rFonts w:ascii="Candara" w:hAnsi="Candara" w:cs="Arial"/>
                      <w:color w:val="000000" w:themeColor="text1"/>
                      <w:sz w:val="22"/>
                      <w:szCs w:val="22"/>
                    </w:rPr>
                    <w:t>requerimento</w:t>
                  </w:r>
                  <w:r w:rsidRPr="004D1540">
                    <w:rPr>
                      <w:rFonts w:ascii="Candara" w:hAnsi="Candara" w:cs="Arial"/>
                      <w:color w:val="000000" w:themeColor="text1"/>
                      <w:sz w:val="22"/>
                      <w:szCs w:val="22"/>
                    </w:rPr>
                    <w:t xml:space="preserve"> será juntado ao processo de licença médica</w:t>
                  </w:r>
                  <w:r w:rsidR="00867B65" w:rsidRPr="004D1540">
                    <w:rPr>
                      <w:rFonts w:ascii="Candara" w:hAnsi="Candara" w:cs="Arial"/>
                      <w:color w:val="000000" w:themeColor="text1"/>
                      <w:sz w:val="22"/>
                      <w:szCs w:val="22"/>
                    </w:rPr>
                    <w:t xml:space="preserve"> da servidora</w:t>
                  </w:r>
                  <w:r w:rsidRPr="004D1540">
                    <w:rPr>
                      <w:rFonts w:ascii="Candara" w:hAnsi="Candara" w:cs="Arial"/>
                      <w:color w:val="000000" w:themeColor="text1"/>
                      <w:sz w:val="22"/>
                      <w:szCs w:val="22"/>
                    </w:rPr>
                    <w:t>.</w:t>
                  </w:r>
                </w:p>
                <w:p w:rsidR="00226F64" w:rsidRPr="004D1540" w:rsidRDefault="00226F64">
                  <w:pPr>
                    <w:spacing w:after="0" w:line="240" w:lineRule="auto"/>
                    <w:jc w:val="both"/>
                    <w:rPr>
                      <w:rFonts w:ascii="Candara" w:hAnsi="Candara" w:cs="Arial"/>
                      <w:color w:val="000000" w:themeColor="text1"/>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Formulário necessário: </w:t>
                  </w:r>
                </w:p>
                <w:p w:rsidR="00226F64" w:rsidRPr="004D1540" w:rsidRDefault="00286C5D">
                  <w:pPr>
                    <w:spacing w:after="0" w:line="240" w:lineRule="auto"/>
                    <w:jc w:val="both"/>
                    <w:rPr>
                      <w:rFonts w:ascii="Candara" w:hAnsi="Candara"/>
                      <w:sz w:val="22"/>
                      <w:szCs w:val="22"/>
                    </w:rPr>
                  </w:pPr>
                  <w:r w:rsidRPr="004D1540">
                    <w:rPr>
                      <w:rFonts w:ascii="Candara" w:hAnsi="Candara" w:cs="Arial"/>
                      <w:color w:val="000000" w:themeColor="text1"/>
                      <w:sz w:val="22"/>
                      <w:szCs w:val="22"/>
                    </w:rPr>
                    <w:t xml:space="preserve">Formulário XXII - </w:t>
                  </w:r>
                  <w:r w:rsidR="003B7A06" w:rsidRPr="004D1540">
                    <w:rPr>
                      <w:rFonts w:ascii="Candara" w:hAnsi="Candara" w:cs="Arial"/>
                      <w:color w:val="000000" w:themeColor="text1"/>
                      <w:sz w:val="22"/>
                      <w:szCs w:val="22"/>
                    </w:rPr>
                    <w:t>Sistema de Recursos Humanos - NP 02</w:t>
                  </w:r>
                  <w:r w:rsidR="00781894" w:rsidRPr="004D1540">
                    <w:rPr>
                      <w:rFonts w:ascii="Candara" w:hAnsi="Candara" w:cs="Arial"/>
                      <w:color w:val="00000A"/>
                      <w:sz w:val="22"/>
                      <w:szCs w:val="22"/>
                    </w:rPr>
                    <w:t xml:space="preserve">. </w:t>
                  </w:r>
                </w:p>
                <w:p w:rsidR="00226F64" w:rsidRPr="004D1540" w:rsidRDefault="00226F64">
                  <w:pPr>
                    <w:spacing w:after="0" w:line="240" w:lineRule="auto"/>
                    <w:jc w:val="both"/>
                    <w:rPr>
                      <w:rFonts w:ascii="Candara" w:hAnsi="Candara" w:cs="Arial"/>
                      <w:b/>
                      <w:color w:val="000000"/>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color w:val="298881" w:themeColor="accent1" w:themeShade="BF"/>
                      <w:sz w:val="22"/>
                      <w:szCs w:val="22"/>
                    </w:rPr>
                    <w:lastRenderedPageBreak/>
                    <w:t>Contatos:</w:t>
                  </w:r>
                </w:p>
                <w:p w:rsidR="00226F64" w:rsidRPr="004D1540" w:rsidRDefault="00286C5D">
                  <w:pPr>
                    <w:spacing w:after="0" w:line="240" w:lineRule="auto"/>
                    <w:jc w:val="both"/>
                    <w:rPr>
                      <w:rFonts w:ascii="Candara" w:hAnsi="Candara"/>
                      <w:sz w:val="22"/>
                      <w:szCs w:val="22"/>
                    </w:rPr>
                  </w:pPr>
                  <w:r w:rsidRPr="004D1540">
                    <w:rPr>
                      <w:rFonts w:ascii="Candara" w:hAnsi="Candara" w:cs="Arial"/>
                      <w:sz w:val="22"/>
                      <w:szCs w:val="22"/>
                    </w:rPr>
                    <w:t>Responsável: Coordenadoria de Serviços Psicossociais e de Saúde</w:t>
                  </w:r>
                </w:p>
                <w:p w:rsidR="00226F64" w:rsidRPr="004D1540" w:rsidRDefault="00286C5D">
                  <w:pPr>
                    <w:spacing w:after="0" w:line="240" w:lineRule="auto"/>
                    <w:jc w:val="both"/>
                    <w:rPr>
                      <w:rFonts w:ascii="Candara" w:hAnsi="Candara"/>
                      <w:sz w:val="22"/>
                      <w:szCs w:val="22"/>
                    </w:rPr>
                  </w:pPr>
                  <w:r w:rsidRPr="004D1540">
                    <w:rPr>
                      <w:rFonts w:ascii="Candara" w:hAnsi="Candara" w:cs="Arial"/>
                      <w:sz w:val="22"/>
                      <w:szCs w:val="22"/>
                    </w:rPr>
                    <w:t>Telefone: (27) 3334-2133 / 3334-2311</w:t>
                  </w:r>
                </w:p>
                <w:p w:rsidR="00226F64" w:rsidRPr="004D1540" w:rsidRDefault="00B4007A">
                  <w:pPr>
                    <w:spacing w:after="0" w:line="240" w:lineRule="auto"/>
                    <w:jc w:val="both"/>
                    <w:rPr>
                      <w:rFonts w:ascii="Candara" w:hAnsi="Candara"/>
                      <w:sz w:val="22"/>
                      <w:szCs w:val="22"/>
                    </w:rPr>
                  </w:pPr>
                  <w:r w:rsidRPr="004D1540">
                    <w:rPr>
                      <w:rFonts w:ascii="Candara" w:hAnsi="Candara" w:cs="Arial"/>
                      <w:sz w:val="22"/>
                      <w:szCs w:val="22"/>
                    </w:rPr>
                    <w:t>E-mail: csps@tjes.jus.br</w:t>
                  </w:r>
                </w:p>
                <w:p w:rsidR="00226F64" w:rsidRPr="004D1540" w:rsidRDefault="00226F64">
                  <w:pPr>
                    <w:spacing w:after="0" w:line="240" w:lineRule="auto"/>
                    <w:jc w:val="both"/>
                    <w:rPr>
                      <w:rFonts w:ascii="Candara" w:hAnsi="Candara"/>
                      <w:sz w:val="22"/>
                      <w:szCs w:val="22"/>
                    </w:rPr>
                  </w:pPr>
                </w:p>
                <w:p w:rsidR="00226F64" w:rsidRPr="004D1540" w:rsidRDefault="00226F64">
                  <w:pPr>
                    <w:spacing w:after="0" w:line="240" w:lineRule="auto"/>
                    <w:jc w:val="both"/>
                    <w:rPr>
                      <w:rFonts w:ascii="Candara" w:hAnsi="Candara"/>
                      <w:sz w:val="22"/>
                      <w:szCs w:val="22"/>
                      <w:highlight w:val="yellow"/>
                    </w:rPr>
                  </w:pPr>
                </w:p>
                <w:p w:rsidR="00226F64" w:rsidRPr="004D1540" w:rsidRDefault="00BD44D3" w:rsidP="00222FC6">
                  <w:pPr>
                    <w:pStyle w:val="Ttulo1"/>
                    <w:rPr>
                      <w:rFonts w:ascii="Candara" w:hAnsi="Candara"/>
                      <w:sz w:val="22"/>
                      <w:szCs w:val="22"/>
                    </w:rPr>
                  </w:pPr>
                  <w:bookmarkStart w:id="140" w:name="_Toc491722866"/>
                  <w:bookmarkStart w:id="141" w:name="_Toc491723684"/>
                  <w:bookmarkStart w:id="142" w:name="_Toc491892584"/>
                  <w:bookmarkStart w:id="143" w:name="_Toc1147445"/>
                  <w:r w:rsidRPr="004D1540">
                    <w:rPr>
                      <w:rFonts w:ascii="Candara" w:hAnsi="Candara"/>
                      <w:sz w:val="22"/>
                      <w:szCs w:val="22"/>
                    </w:rPr>
                    <w:t>3</w:t>
                  </w:r>
                  <w:r w:rsidR="00544EA2" w:rsidRPr="004D1540">
                    <w:rPr>
                      <w:rFonts w:ascii="Candara" w:hAnsi="Candara"/>
                      <w:sz w:val="22"/>
                      <w:szCs w:val="22"/>
                    </w:rPr>
                    <w:t>4</w:t>
                  </w:r>
                  <w:r w:rsidR="00286C5D" w:rsidRPr="004D1540">
                    <w:rPr>
                      <w:rFonts w:ascii="Candara" w:hAnsi="Candara"/>
                      <w:sz w:val="22"/>
                      <w:szCs w:val="22"/>
                    </w:rPr>
                    <w:t>. Licença em Decorrência de Acidente em Serviço</w:t>
                  </w:r>
                  <w:bookmarkEnd w:id="140"/>
                  <w:bookmarkEnd w:id="141"/>
                  <w:bookmarkEnd w:id="142"/>
                  <w:bookmarkEnd w:id="143"/>
                </w:p>
                <w:p w:rsidR="00226F64" w:rsidRPr="004D1540" w:rsidRDefault="00226F64">
                  <w:pPr>
                    <w:spacing w:after="0" w:line="240" w:lineRule="auto"/>
                    <w:jc w:val="both"/>
                    <w:rPr>
                      <w:rFonts w:ascii="Candara" w:hAnsi="Candara" w:cs="Arial"/>
                      <w:b/>
                      <w:color w:val="000000"/>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proofErr w:type="gramStart"/>
                  <w:r w:rsidRPr="004D1540">
                    <w:rPr>
                      <w:rFonts w:ascii="Candara" w:hAnsi="Candara" w:cs="Arial"/>
                      <w:b/>
                      <w:bCs/>
                      <w:color w:val="298881" w:themeColor="accent1" w:themeShade="BF"/>
                      <w:sz w:val="22"/>
                      <w:szCs w:val="22"/>
                    </w:rPr>
                    <w:t>Descrição :</w:t>
                  </w:r>
                  <w:proofErr w:type="gramEnd"/>
                  <w:r w:rsidRPr="004D1540">
                    <w:rPr>
                      <w:rFonts w:ascii="Candara" w:hAnsi="Candara" w:cs="Arial"/>
                      <w:b/>
                      <w:bCs/>
                      <w:color w:val="298881" w:themeColor="accent1" w:themeShade="BF"/>
                      <w:sz w:val="22"/>
                      <w:szCs w:val="22"/>
                    </w:rPr>
                    <w:t xml:space="preserve"> </w:t>
                  </w:r>
                </w:p>
                <w:p w:rsidR="00226F64" w:rsidRPr="004D1540" w:rsidRDefault="00286C5D">
                  <w:pPr>
                    <w:spacing w:after="0" w:line="240" w:lineRule="auto"/>
                    <w:jc w:val="both"/>
                    <w:rPr>
                      <w:rFonts w:ascii="Candara" w:hAnsi="Candara"/>
                      <w:sz w:val="22"/>
                      <w:szCs w:val="22"/>
                    </w:rPr>
                  </w:pPr>
                  <w:r w:rsidRPr="004D1540">
                    <w:rPr>
                      <w:rFonts w:ascii="Candara" w:hAnsi="Candara" w:cs="Arial"/>
                      <w:bCs/>
                      <w:color w:val="000000"/>
                      <w:sz w:val="22"/>
                      <w:szCs w:val="22"/>
                    </w:rPr>
                    <w:t xml:space="preserve">É o </w:t>
                  </w:r>
                  <w:r w:rsidRPr="00B465A2">
                    <w:rPr>
                      <w:rFonts w:ascii="Candara" w:hAnsi="Candara" w:cs="Arial"/>
                      <w:bCs/>
                      <w:color w:val="000000"/>
                      <w:sz w:val="22"/>
                      <w:szCs w:val="22"/>
                    </w:rPr>
                    <w:t xml:space="preserve">afastamento do servidor efetivo ou comissionado </w:t>
                  </w:r>
                  <w:r w:rsidRPr="004D1540">
                    <w:rPr>
                      <w:rFonts w:ascii="Candara" w:hAnsi="Candara" w:cs="Arial"/>
                      <w:bCs/>
                      <w:color w:val="000000"/>
                      <w:sz w:val="22"/>
                      <w:szCs w:val="22"/>
                    </w:rPr>
                    <w:t xml:space="preserve">por motivo de acidente em </w:t>
                  </w:r>
                  <w:proofErr w:type="gramStart"/>
                  <w:r w:rsidRPr="004D1540">
                    <w:rPr>
                      <w:rFonts w:ascii="Candara" w:hAnsi="Candara" w:cs="Arial"/>
                      <w:bCs/>
                      <w:color w:val="000000"/>
                      <w:sz w:val="22"/>
                      <w:szCs w:val="22"/>
                    </w:rPr>
                    <w:t>serviço</w:t>
                  </w:r>
                  <w:r w:rsidR="00867B65" w:rsidRPr="004D1540">
                    <w:rPr>
                      <w:rFonts w:ascii="Candara" w:hAnsi="Candara" w:cs="Arial"/>
                      <w:bCs/>
                      <w:color w:val="000000"/>
                      <w:sz w:val="22"/>
                      <w:szCs w:val="22"/>
                    </w:rPr>
                    <w:t>(</w:t>
                  </w:r>
                  <w:proofErr w:type="gramEnd"/>
                  <w:r w:rsidRPr="004D1540">
                    <w:rPr>
                      <w:rFonts w:ascii="Candara" w:hAnsi="Candara" w:cs="Arial"/>
                      <w:bCs/>
                      <w:color w:val="000000"/>
                      <w:sz w:val="22"/>
                      <w:szCs w:val="22"/>
                    </w:rPr>
                    <w:t xml:space="preserve"> dano físico ou mental que se relacione mediata ou imediatamente com o exercício das atribuições inerentes ao cargo</w:t>
                  </w:r>
                  <w:r w:rsidR="00867B65" w:rsidRPr="004D1540">
                    <w:rPr>
                      <w:rFonts w:ascii="Candara" w:hAnsi="Candara" w:cs="Arial"/>
                      <w:bCs/>
                      <w:color w:val="000000"/>
                      <w:sz w:val="22"/>
                      <w:szCs w:val="22"/>
                    </w:rPr>
                    <w:t>)</w:t>
                  </w:r>
                  <w:r w:rsidRPr="004D1540">
                    <w:rPr>
                      <w:rFonts w:ascii="Candara" w:hAnsi="Candara" w:cs="Arial"/>
                      <w:bCs/>
                      <w:color w:val="000000"/>
                      <w:sz w:val="22"/>
                      <w:szCs w:val="22"/>
                    </w:rPr>
                    <w:t>.</w:t>
                  </w:r>
                </w:p>
                <w:p w:rsidR="00226F64" w:rsidRPr="004D1540" w:rsidRDefault="00226F64">
                  <w:pPr>
                    <w:spacing w:after="0" w:line="240" w:lineRule="auto"/>
                    <w:jc w:val="both"/>
                    <w:rPr>
                      <w:rFonts w:ascii="Candara" w:hAnsi="Candara" w:cs="Arial"/>
                      <w:b/>
                      <w:bCs/>
                      <w:color w:val="000000"/>
                      <w:sz w:val="22"/>
                      <w:szCs w:val="22"/>
                    </w:rPr>
                  </w:pPr>
                </w:p>
                <w:p w:rsidR="00226F64" w:rsidRPr="004D1540" w:rsidRDefault="00286C5D">
                  <w:pPr>
                    <w:spacing w:after="0" w:line="240" w:lineRule="auto"/>
                    <w:jc w:val="both"/>
                    <w:rPr>
                      <w:rFonts w:ascii="Candara" w:hAnsi="Candara"/>
                      <w:color w:val="298881" w:themeColor="accent1" w:themeShade="BF"/>
                      <w:sz w:val="22"/>
                      <w:szCs w:val="22"/>
                    </w:rPr>
                  </w:pPr>
                  <w:r w:rsidRPr="004D1540">
                    <w:rPr>
                      <w:rFonts w:ascii="Candara" w:hAnsi="Candara" w:cs="Arial"/>
                      <w:b/>
                      <w:bCs/>
                      <w:color w:val="298881" w:themeColor="accent1" w:themeShade="BF"/>
                      <w:sz w:val="22"/>
                      <w:szCs w:val="22"/>
                    </w:rPr>
                    <w:t xml:space="preserve">Fundamentação Legal: </w:t>
                  </w:r>
                </w:p>
                <w:p w:rsidR="00226F64" w:rsidRPr="00B465A2" w:rsidRDefault="00286C5D" w:rsidP="006451AF">
                  <w:pPr>
                    <w:pStyle w:val="PargrafodaLista"/>
                    <w:numPr>
                      <w:ilvl w:val="0"/>
                      <w:numId w:val="65"/>
                    </w:numPr>
                    <w:spacing w:after="0" w:line="240" w:lineRule="auto"/>
                    <w:jc w:val="both"/>
                    <w:rPr>
                      <w:rFonts w:ascii="Candara" w:hAnsi="Candara"/>
                      <w:color w:val="000000" w:themeColor="text1"/>
                      <w:sz w:val="22"/>
                      <w:szCs w:val="22"/>
                    </w:rPr>
                  </w:pPr>
                  <w:r w:rsidRPr="00B465A2">
                    <w:rPr>
                      <w:rFonts w:ascii="Candara" w:hAnsi="Candara" w:cs="Arial"/>
                      <w:bCs/>
                      <w:color w:val="000000"/>
                      <w:sz w:val="22"/>
                      <w:szCs w:val="22"/>
                    </w:rPr>
                    <w:t>Artigo 136 da Lei Complementar</w:t>
                  </w:r>
                  <w:r w:rsidR="00775A4A" w:rsidRPr="00B465A2">
                    <w:rPr>
                      <w:rFonts w:ascii="Candara" w:hAnsi="Candara" w:cs="Arial"/>
                      <w:bCs/>
                      <w:color w:val="000000"/>
                      <w:sz w:val="22"/>
                      <w:szCs w:val="22"/>
                    </w:rPr>
                    <w:t xml:space="preserve"> Estadual</w:t>
                  </w:r>
                  <w:r w:rsidR="005A292E" w:rsidRPr="00B465A2">
                    <w:rPr>
                      <w:rFonts w:ascii="Candara" w:hAnsi="Candara" w:cs="Arial"/>
                      <w:bCs/>
                      <w:color w:val="000000"/>
                      <w:sz w:val="22"/>
                      <w:szCs w:val="22"/>
                    </w:rPr>
                    <w:t xml:space="preserve"> </w:t>
                  </w:r>
                  <w:r w:rsidR="005A292E" w:rsidRPr="00B465A2">
                    <w:rPr>
                      <w:rFonts w:ascii="Candara" w:hAnsi="Candara" w:cs="Arial"/>
                      <w:bCs/>
                      <w:color w:val="000000" w:themeColor="text1"/>
                      <w:sz w:val="22"/>
                      <w:szCs w:val="22"/>
                    </w:rPr>
                    <w:t>n</w:t>
                  </w:r>
                  <w:r w:rsidR="005A292E" w:rsidRPr="00B465A2">
                    <w:rPr>
                      <w:rFonts w:ascii="Candara" w:hAnsi="Candara" w:cs="Arial"/>
                      <w:bCs/>
                      <w:color w:val="000000" w:themeColor="text1"/>
                      <w:sz w:val="22"/>
                      <w:szCs w:val="22"/>
                      <w:vertAlign w:val="superscript"/>
                    </w:rPr>
                    <w:t>o</w:t>
                  </w:r>
                  <w:r w:rsidRPr="00B465A2">
                    <w:rPr>
                      <w:rFonts w:ascii="Candara" w:hAnsi="Candara" w:cs="Arial"/>
                      <w:bCs/>
                      <w:color w:val="000000"/>
                      <w:sz w:val="22"/>
                      <w:szCs w:val="22"/>
                    </w:rPr>
                    <w:t xml:space="preserve"> 46/1994</w:t>
                  </w:r>
                  <w:r w:rsidR="00E870E7" w:rsidRPr="00B465A2">
                    <w:rPr>
                      <w:rFonts w:ascii="Candara" w:hAnsi="Candara" w:cs="Arial"/>
                      <w:color w:val="000000" w:themeColor="text1"/>
                      <w:sz w:val="22"/>
                      <w:szCs w:val="22"/>
                    </w:rPr>
                    <w:t>, renumerada por determinação expressa do art. 1º da Lei Complementar Estadual n° 98/1997</w:t>
                  </w:r>
                  <w:r w:rsidRPr="00B465A2">
                    <w:rPr>
                      <w:rFonts w:ascii="Candara" w:hAnsi="Candara" w:cs="Arial"/>
                      <w:bCs/>
                      <w:color w:val="000000"/>
                      <w:sz w:val="22"/>
                      <w:szCs w:val="22"/>
                    </w:rPr>
                    <w:t>.</w:t>
                  </w:r>
                </w:p>
                <w:p w:rsidR="00226F64" w:rsidRPr="004D1540" w:rsidRDefault="00226F64">
                  <w:pPr>
                    <w:spacing w:after="0" w:line="240" w:lineRule="auto"/>
                    <w:jc w:val="both"/>
                    <w:rPr>
                      <w:rFonts w:ascii="Candara" w:hAnsi="Candara" w:cs="Arial"/>
                      <w:bCs/>
                      <w:color w:val="000000"/>
                      <w:sz w:val="22"/>
                      <w:szCs w:val="22"/>
                      <w:highlight w:val="yellow"/>
                    </w:rPr>
                  </w:pPr>
                </w:p>
                <w:p w:rsidR="00226F64" w:rsidRDefault="00B465A2">
                  <w:pPr>
                    <w:spacing w:after="0" w:line="240" w:lineRule="auto"/>
                    <w:jc w:val="both"/>
                    <w:rPr>
                      <w:rFonts w:ascii="Candara" w:hAnsi="Candara" w:cs="Arial"/>
                      <w:b/>
                      <w:color w:val="298881" w:themeColor="accent1" w:themeShade="BF"/>
                      <w:sz w:val="22"/>
                      <w:szCs w:val="22"/>
                    </w:rPr>
                  </w:pPr>
                  <w:r>
                    <w:rPr>
                      <w:rFonts w:ascii="Candara" w:hAnsi="Candara" w:cs="Arial"/>
                      <w:b/>
                      <w:color w:val="298881" w:themeColor="accent1" w:themeShade="BF"/>
                      <w:sz w:val="22"/>
                      <w:szCs w:val="22"/>
                    </w:rPr>
                    <w:t>Como requerer</w:t>
                  </w:r>
                  <w:r w:rsidR="00286C5D" w:rsidRPr="00B465A2">
                    <w:rPr>
                      <w:rFonts w:ascii="Candara" w:hAnsi="Candara" w:cs="Arial"/>
                      <w:b/>
                      <w:color w:val="298881" w:themeColor="accent1" w:themeShade="BF"/>
                      <w:sz w:val="22"/>
                      <w:szCs w:val="22"/>
                    </w:rPr>
                    <w:t>:</w:t>
                  </w:r>
                </w:p>
                <w:p w:rsidR="00DE49D5" w:rsidRPr="00DE49D5" w:rsidRDefault="00DE49D5" w:rsidP="00DE49D5">
                  <w:pPr>
                    <w:spacing w:after="0" w:line="240" w:lineRule="auto"/>
                    <w:jc w:val="both"/>
                    <w:rPr>
                      <w:rFonts w:ascii="Candara" w:hAnsi="Candara"/>
                      <w:color w:val="298881" w:themeColor="accent1" w:themeShade="BF"/>
                      <w:sz w:val="22"/>
                      <w:szCs w:val="22"/>
                      <w:u w:val="single"/>
                    </w:rPr>
                  </w:pPr>
                  <w:r w:rsidRPr="00DE49D5">
                    <w:rPr>
                      <w:rFonts w:ascii="Candara" w:hAnsi="Candara" w:cs="Arial"/>
                      <w:b/>
                      <w:color w:val="298881" w:themeColor="accent1" w:themeShade="BF"/>
                      <w:sz w:val="22"/>
                      <w:szCs w:val="22"/>
                      <w:u w:val="single"/>
                    </w:rPr>
                    <w:t>No caso de servidor comissionado:</w:t>
                  </w:r>
                </w:p>
                <w:p w:rsidR="00E10DCE" w:rsidRDefault="00E10DCE" w:rsidP="00D759EA">
                  <w:pPr>
                    <w:spacing w:after="0" w:line="240" w:lineRule="auto"/>
                    <w:jc w:val="both"/>
                    <w:rPr>
                      <w:rFonts w:ascii="Candara" w:hAnsi="Candara" w:cs="Arial"/>
                      <w:color w:val="000000"/>
                      <w:sz w:val="22"/>
                      <w:szCs w:val="22"/>
                    </w:rPr>
                  </w:pPr>
                  <w:r>
                    <w:rPr>
                      <w:rFonts w:ascii="Candara" w:hAnsi="Candara" w:cs="Arial"/>
                      <w:color w:val="000000"/>
                      <w:sz w:val="22"/>
                      <w:szCs w:val="22"/>
                    </w:rPr>
                    <w:t xml:space="preserve">1. SERVIDOR COMISSIONADO: </w:t>
                  </w:r>
                  <w:r w:rsidR="00286C5D" w:rsidRPr="00B465A2">
                    <w:rPr>
                      <w:rFonts w:ascii="Candara" w:hAnsi="Candara" w:cs="Arial"/>
                      <w:color w:val="000000" w:themeColor="text1"/>
                      <w:sz w:val="22"/>
                      <w:szCs w:val="22"/>
                    </w:rPr>
                    <w:t xml:space="preserve">comparece </w:t>
                  </w:r>
                  <w:r w:rsidR="00213814" w:rsidRPr="00B465A2">
                    <w:rPr>
                      <w:rFonts w:ascii="Candara" w:hAnsi="Candara" w:cs="Arial"/>
                      <w:color w:val="000000" w:themeColor="text1"/>
                      <w:sz w:val="22"/>
                      <w:szCs w:val="22"/>
                    </w:rPr>
                    <w:t xml:space="preserve">à </w:t>
                  </w:r>
                  <w:r w:rsidR="00286C5D" w:rsidRPr="00B465A2">
                    <w:rPr>
                      <w:rFonts w:ascii="Candara" w:hAnsi="Candara" w:cs="Arial"/>
                      <w:color w:val="000000" w:themeColor="text1"/>
                      <w:sz w:val="22"/>
                      <w:szCs w:val="22"/>
                    </w:rPr>
                    <w:t>Coordenadoria de Servi</w:t>
                  </w:r>
                  <w:r w:rsidR="00867B65" w:rsidRPr="00B465A2">
                    <w:rPr>
                      <w:rFonts w:ascii="Candara" w:hAnsi="Candara" w:cs="Arial"/>
                      <w:color w:val="000000" w:themeColor="text1"/>
                      <w:sz w:val="22"/>
                      <w:szCs w:val="22"/>
                    </w:rPr>
                    <w:t xml:space="preserve">ços Psicossociais e de Saúde ou à </w:t>
                  </w:r>
                  <w:r w:rsidR="00286C5D" w:rsidRPr="00B465A2">
                    <w:rPr>
                      <w:rFonts w:ascii="Candara" w:hAnsi="Candara" w:cs="Arial"/>
                      <w:color w:val="000000" w:themeColor="text1"/>
                      <w:sz w:val="22"/>
                      <w:szCs w:val="22"/>
                    </w:rPr>
                    <w:t>Secretaria de Gestão do Foro</w:t>
                  </w:r>
                  <w:r w:rsidR="00867B65" w:rsidRPr="00B465A2">
                    <w:rPr>
                      <w:rFonts w:ascii="Candara" w:hAnsi="Candara" w:cs="Arial"/>
                      <w:color w:val="000000" w:themeColor="text1"/>
                      <w:sz w:val="22"/>
                      <w:szCs w:val="22"/>
                    </w:rPr>
                    <w:t xml:space="preserve"> da Comarca </w:t>
                  </w:r>
                  <w:r w:rsidR="00286C5D" w:rsidRPr="00B465A2">
                    <w:rPr>
                      <w:rFonts w:ascii="Candara" w:hAnsi="Candara" w:cs="Arial"/>
                      <w:color w:val="000000" w:themeColor="text1"/>
                      <w:sz w:val="22"/>
                      <w:szCs w:val="22"/>
                    </w:rPr>
                    <w:t xml:space="preserve">para providenciar o preenchimento da Comunicação de Acidente de Trabalho (CAT), que se encontra disponível no </w:t>
                  </w:r>
                  <w:r w:rsidR="00213814" w:rsidRPr="00B465A2">
                    <w:rPr>
                      <w:rFonts w:ascii="Candara" w:hAnsi="Candara" w:cs="Arial"/>
                      <w:i/>
                      <w:color w:val="000000" w:themeColor="text1"/>
                      <w:sz w:val="22"/>
                      <w:szCs w:val="22"/>
                    </w:rPr>
                    <w:t>web</w:t>
                  </w:r>
                  <w:r w:rsidR="00286C5D" w:rsidRPr="00B465A2">
                    <w:rPr>
                      <w:rFonts w:ascii="Candara" w:hAnsi="Candara" w:cs="Arial"/>
                      <w:i/>
                      <w:color w:val="000000" w:themeColor="text1"/>
                      <w:sz w:val="22"/>
                      <w:szCs w:val="22"/>
                    </w:rPr>
                    <w:t>si</w:t>
                  </w:r>
                  <w:r w:rsidR="00AB4024" w:rsidRPr="00B465A2">
                    <w:rPr>
                      <w:rFonts w:ascii="Candara" w:hAnsi="Candara" w:cs="Arial"/>
                      <w:i/>
                      <w:color w:val="000000" w:themeColor="text1"/>
                      <w:sz w:val="22"/>
                      <w:szCs w:val="22"/>
                    </w:rPr>
                    <w:t xml:space="preserve">te </w:t>
                  </w:r>
                  <w:r w:rsidR="00AB4024" w:rsidRPr="00B465A2">
                    <w:rPr>
                      <w:rStyle w:val="LinkdaInternet"/>
                      <w:rFonts w:ascii="Candara" w:hAnsi="Candara"/>
                      <w:sz w:val="22"/>
                      <w:szCs w:val="22"/>
                    </w:rPr>
                    <w:t>http://www.previdencia.gov.br/servicos-ao-cidadao/todos-os-servicos/comunicacao-de-acidente-de-trabalho/</w:t>
                  </w:r>
                  <w:r w:rsidR="00286C5D" w:rsidRPr="00B465A2">
                    <w:rPr>
                      <w:rFonts w:ascii="Candara" w:hAnsi="Candara" w:cs="Arial"/>
                      <w:color w:val="000000"/>
                      <w:sz w:val="22"/>
                      <w:szCs w:val="22"/>
                    </w:rPr>
                    <w:t xml:space="preserve">. </w:t>
                  </w:r>
                </w:p>
                <w:p w:rsidR="00D759EA" w:rsidRPr="00B465A2" w:rsidRDefault="00286C5D" w:rsidP="00D759EA">
                  <w:pPr>
                    <w:spacing w:after="0" w:line="240" w:lineRule="auto"/>
                    <w:jc w:val="both"/>
                    <w:rPr>
                      <w:rFonts w:ascii="Candara" w:hAnsi="Candara" w:cs="Arial"/>
                      <w:color w:val="000000"/>
                      <w:sz w:val="22"/>
                      <w:szCs w:val="22"/>
                    </w:rPr>
                  </w:pPr>
                  <w:r w:rsidRPr="00B465A2">
                    <w:rPr>
                      <w:rFonts w:ascii="Candara" w:hAnsi="Candara" w:cs="Arial"/>
                      <w:color w:val="000000"/>
                      <w:sz w:val="22"/>
                      <w:szCs w:val="22"/>
                    </w:rPr>
                    <w:t xml:space="preserve">O </w:t>
                  </w:r>
                  <w:r w:rsidRPr="00B465A2">
                    <w:rPr>
                      <w:rFonts w:ascii="Candara" w:hAnsi="Candara" w:cs="Arial"/>
                      <w:color w:val="000000" w:themeColor="text1"/>
                      <w:sz w:val="22"/>
                      <w:szCs w:val="22"/>
                    </w:rPr>
                    <w:t>acidente de trabalho deverá ser comunicado ao INSS</w:t>
                  </w:r>
                  <w:r w:rsidR="00D658D2">
                    <w:rPr>
                      <w:rFonts w:ascii="Candara" w:hAnsi="Candara" w:cs="Arial"/>
                      <w:color w:val="000000" w:themeColor="text1"/>
                      <w:sz w:val="22"/>
                      <w:szCs w:val="22"/>
                    </w:rPr>
                    <w:t>,</w:t>
                  </w:r>
                  <w:r w:rsidRPr="00B465A2">
                    <w:rPr>
                      <w:rFonts w:ascii="Candara" w:hAnsi="Candara" w:cs="Arial"/>
                      <w:color w:val="000000" w:themeColor="text1"/>
                      <w:sz w:val="22"/>
                      <w:szCs w:val="22"/>
                    </w:rPr>
                    <w:t xml:space="preserve"> em sua agência mais próxima, sem necessidade de agendamento havendo ou não afastamento do trabalho, até o primeiro dia útil seguinte ao da ocorrênci</w:t>
                  </w:r>
                  <w:r w:rsidR="00AB4024" w:rsidRPr="00B465A2">
                    <w:rPr>
                      <w:rFonts w:ascii="Candara" w:hAnsi="Candara" w:cs="Arial"/>
                      <w:color w:val="000000" w:themeColor="text1"/>
                      <w:sz w:val="22"/>
                      <w:szCs w:val="22"/>
                    </w:rPr>
                    <w:t>a</w:t>
                  </w:r>
                  <w:r w:rsidR="00D658D2">
                    <w:rPr>
                      <w:rFonts w:ascii="Candara" w:hAnsi="Candara" w:cs="Arial"/>
                      <w:color w:val="000000" w:themeColor="text1"/>
                      <w:sz w:val="22"/>
                      <w:szCs w:val="22"/>
                    </w:rPr>
                    <w:t>.</w:t>
                  </w:r>
                </w:p>
                <w:p w:rsidR="00B465A2" w:rsidRDefault="00B465A2" w:rsidP="00B465A2">
                  <w:pPr>
                    <w:spacing w:after="0" w:line="240" w:lineRule="auto"/>
                    <w:jc w:val="both"/>
                    <w:rPr>
                      <w:rFonts w:ascii="Candara" w:hAnsi="Candara" w:cs="Arial"/>
                      <w:color w:val="000000"/>
                      <w:sz w:val="22"/>
                      <w:szCs w:val="22"/>
                    </w:rPr>
                  </w:pPr>
                </w:p>
                <w:p w:rsidR="00DE49D5" w:rsidRPr="00F37E39" w:rsidRDefault="00DE49D5" w:rsidP="00DE49D5">
                  <w:pPr>
                    <w:spacing w:after="0" w:line="240" w:lineRule="auto"/>
                    <w:jc w:val="both"/>
                    <w:rPr>
                      <w:rFonts w:ascii="Candara" w:hAnsi="Candara"/>
                      <w:color w:val="298881" w:themeColor="accent1" w:themeShade="BF"/>
                      <w:sz w:val="22"/>
                      <w:szCs w:val="22"/>
                    </w:rPr>
                  </w:pPr>
                  <w:r w:rsidRPr="00DE49D5">
                    <w:rPr>
                      <w:rFonts w:ascii="Candara" w:hAnsi="Candara" w:cs="Arial"/>
                      <w:b/>
                      <w:color w:val="298881" w:themeColor="accent1" w:themeShade="BF"/>
                      <w:sz w:val="22"/>
                      <w:szCs w:val="22"/>
                      <w:u w:val="single"/>
                    </w:rPr>
                    <w:t>No caso de servidor efetivo</w:t>
                  </w:r>
                  <w:r>
                    <w:rPr>
                      <w:rFonts w:ascii="Candara" w:hAnsi="Candara" w:cs="Arial"/>
                      <w:b/>
                      <w:color w:val="298881" w:themeColor="accent1" w:themeShade="BF"/>
                      <w:sz w:val="22"/>
                      <w:szCs w:val="22"/>
                    </w:rPr>
                    <w:t>:</w:t>
                  </w:r>
                </w:p>
                <w:p w:rsidR="00D658D2" w:rsidRDefault="00D658D2" w:rsidP="00D658D2">
                  <w:pPr>
                    <w:spacing w:after="0" w:line="240" w:lineRule="auto"/>
                    <w:jc w:val="both"/>
                    <w:rPr>
                      <w:rFonts w:ascii="Candara" w:hAnsi="Candara" w:cs="Arial"/>
                      <w:color w:val="000000"/>
                      <w:sz w:val="22"/>
                      <w:szCs w:val="22"/>
                    </w:rPr>
                  </w:pPr>
                  <w:r>
                    <w:rPr>
                      <w:rFonts w:ascii="Candara" w:hAnsi="Candara" w:cs="Arial"/>
                      <w:color w:val="000000"/>
                      <w:sz w:val="22"/>
                      <w:szCs w:val="22"/>
                    </w:rPr>
                    <w:t>1. SERVIDOR</w:t>
                  </w:r>
                  <w:r w:rsidR="00E10DCE">
                    <w:rPr>
                      <w:rFonts w:ascii="Candara" w:hAnsi="Candara" w:cs="Arial"/>
                      <w:color w:val="000000"/>
                      <w:sz w:val="22"/>
                      <w:szCs w:val="22"/>
                    </w:rPr>
                    <w:t xml:space="preserve"> EFETIVO</w:t>
                  </w:r>
                  <w:r>
                    <w:rPr>
                      <w:rFonts w:ascii="Candara" w:hAnsi="Candara" w:cs="Arial"/>
                      <w:color w:val="000000"/>
                      <w:sz w:val="22"/>
                      <w:szCs w:val="22"/>
                    </w:rPr>
                    <w:t xml:space="preserve">: </w:t>
                  </w:r>
                  <w:r w:rsidR="00FF7DED" w:rsidRPr="00D658D2">
                    <w:rPr>
                      <w:rFonts w:ascii="Candara" w:hAnsi="Candara" w:cs="Arial"/>
                      <w:color w:val="000000"/>
                      <w:sz w:val="22"/>
                      <w:szCs w:val="22"/>
                    </w:rPr>
                    <w:t>acessa a página do Instituto de Previdência dos Servidores do Estado do Espírito Santo</w:t>
                  </w:r>
                  <w:r>
                    <w:rPr>
                      <w:rFonts w:ascii="Candara" w:hAnsi="Candara" w:cs="Arial"/>
                      <w:color w:val="000000"/>
                      <w:sz w:val="22"/>
                      <w:szCs w:val="22"/>
                    </w:rPr>
                    <w:t xml:space="preserve"> (IPAJM)</w:t>
                  </w:r>
                  <w:r w:rsidR="00FF7DED" w:rsidRPr="00D658D2">
                    <w:rPr>
                      <w:rFonts w:ascii="Candara" w:hAnsi="Candara" w:cs="Arial"/>
                      <w:color w:val="000000"/>
                      <w:sz w:val="22"/>
                      <w:szCs w:val="22"/>
                    </w:rPr>
                    <w:t xml:space="preserve">, </w:t>
                  </w:r>
                  <w:r w:rsidR="00286C5D" w:rsidRPr="00D658D2">
                    <w:rPr>
                      <w:rFonts w:ascii="Candara" w:hAnsi="Candara" w:cs="Arial"/>
                      <w:color w:val="000000"/>
                      <w:sz w:val="22"/>
                      <w:szCs w:val="22"/>
                    </w:rPr>
                    <w:t>preenche todos os campos do Formulário de Comunicado de Acidente em Serviço (disponível no</w:t>
                  </w:r>
                  <w:r w:rsidR="00AB4024" w:rsidRPr="00D658D2">
                    <w:rPr>
                      <w:rFonts w:ascii="Candara" w:hAnsi="Candara" w:cs="Arial"/>
                      <w:color w:val="000000"/>
                      <w:sz w:val="22"/>
                      <w:szCs w:val="22"/>
                    </w:rPr>
                    <w:t xml:space="preserve"> </w:t>
                  </w:r>
                  <w:r w:rsidR="00AB4024" w:rsidRPr="00D658D2">
                    <w:rPr>
                      <w:rFonts w:ascii="Candara" w:hAnsi="Candara" w:cs="Arial"/>
                      <w:i/>
                      <w:color w:val="000000"/>
                      <w:sz w:val="22"/>
                      <w:szCs w:val="22"/>
                    </w:rPr>
                    <w:t>website</w:t>
                  </w:r>
                  <w:r w:rsidR="00AB4024" w:rsidRPr="00D658D2">
                    <w:rPr>
                      <w:rFonts w:ascii="Candara" w:hAnsi="Candara" w:cs="Arial"/>
                      <w:color w:val="000000"/>
                      <w:sz w:val="22"/>
                      <w:szCs w:val="22"/>
                    </w:rPr>
                    <w:t xml:space="preserve"> </w:t>
                  </w:r>
                  <w:hyperlink r:id="rId19" w:history="1">
                    <w:r w:rsidR="00FF7DED" w:rsidRPr="00D658D2">
                      <w:rPr>
                        <w:rStyle w:val="Hyperlink"/>
                        <w:rFonts w:ascii="Candara" w:hAnsi="Candara" w:cs="Arial"/>
                        <w:sz w:val="22"/>
                        <w:szCs w:val="22"/>
                      </w:rPr>
                      <w:t>https://ipajm.es.gov.br/acidente-em-servico-e-doenca-ocupacional-2</w:t>
                    </w:r>
                  </w:hyperlink>
                  <w:r w:rsidR="00286C5D" w:rsidRPr="00D658D2">
                    <w:rPr>
                      <w:rFonts w:ascii="Candara" w:hAnsi="Candara" w:cs="Arial"/>
                      <w:color w:val="000000"/>
                      <w:sz w:val="22"/>
                      <w:szCs w:val="22"/>
                    </w:rPr>
                    <w:t>)</w:t>
                  </w:r>
                  <w:r w:rsidR="00FF7DED" w:rsidRPr="00D658D2">
                    <w:rPr>
                      <w:rFonts w:ascii="Candara" w:hAnsi="Candara" w:cs="Arial"/>
                      <w:color w:val="000000"/>
                      <w:sz w:val="22"/>
                      <w:szCs w:val="22"/>
                    </w:rPr>
                    <w:t xml:space="preserve">. </w:t>
                  </w:r>
                </w:p>
                <w:p w:rsidR="00FF7DED" w:rsidRPr="00D658D2" w:rsidRDefault="00FF7DED" w:rsidP="00D658D2">
                  <w:pPr>
                    <w:spacing w:after="0" w:line="240" w:lineRule="auto"/>
                    <w:jc w:val="both"/>
                    <w:rPr>
                      <w:rFonts w:ascii="Candara" w:hAnsi="Candara" w:cs="Arial"/>
                      <w:color w:val="000000" w:themeColor="text1"/>
                      <w:sz w:val="22"/>
                      <w:szCs w:val="22"/>
                    </w:rPr>
                  </w:pPr>
                  <w:r w:rsidRPr="00D658D2">
                    <w:rPr>
                      <w:rFonts w:ascii="Candara" w:hAnsi="Candara" w:cs="Arial"/>
                      <w:color w:val="000000"/>
                      <w:sz w:val="22"/>
                      <w:szCs w:val="22"/>
                    </w:rPr>
                    <w:t xml:space="preserve">Após, </w:t>
                  </w:r>
                  <w:r w:rsidR="00286C5D" w:rsidRPr="00D658D2">
                    <w:rPr>
                      <w:rFonts w:ascii="Candara" w:hAnsi="Candara" w:cs="Arial"/>
                      <w:color w:val="000000"/>
                      <w:sz w:val="22"/>
                      <w:szCs w:val="22"/>
                    </w:rPr>
                    <w:t xml:space="preserve">anexa os documentos de boletim de atendimento de urgência, comunicação de </w:t>
                  </w:r>
                  <w:r w:rsidR="00286C5D" w:rsidRPr="00D658D2">
                    <w:rPr>
                      <w:rFonts w:ascii="Candara" w:hAnsi="Candara" w:cs="Arial"/>
                      <w:color w:val="000000" w:themeColor="text1"/>
                      <w:sz w:val="22"/>
                      <w:szCs w:val="22"/>
                    </w:rPr>
                    <w:t>acidente de trabalho (CAT), exames laboratoriais, folha de frequência do mês do acidente</w:t>
                  </w:r>
                  <w:r w:rsidRPr="00D658D2">
                    <w:rPr>
                      <w:rFonts w:ascii="Candara" w:hAnsi="Candara" w:cs="Arial"/>
                      <w:color w:val="000000" w:themeColor="text1"/>
                      <w:sz w:val="22"/>
                      <w:szCs w:val="22"/>
                    </w:rPr>
                    <w:t xml:space="preserve"> e </w:t>
                  </w:r>
                  <w:r w:rsidR="00286C5D" w:rsidRPr="00D658D2">
                    <w:rPr>
                      <w:rFonts w:ascii="Candara" w:hAnsi="Candara" w:cs="Arial"/>
                      <w:color w:val="000000" w:themeColor="text1"/>
                      <w:sz w:val="22"/>
                      <w:szCs w:val="22"/>
                    </w:rPr>
                    <w:t>protocoliza o pedido no órgão de origem ou na Central de Atendimento do IPAJM, observando o prazo de 08 (oito) dias</w:t>
                  </w:r>
                  <w:r w:rsidR="005A292E" w:rsidRPr="00D658D2">
                    <w:rPr>
                      <w:rFonts w:ascii="Candara" w:hAnsi="Candara" w:cs="Arial"/>
                      <w:color w:val="000000" w:themeColor="text1"/>
                      <w:sz w:val="22"/>
                      <w:szCs w:val="22"/>
                    </w:rPr>
                    <w:t>.</w:t>
                  </w:r>
                  <w:r w:rsidR="00286C5D" w:rsidRPr="00D658D2">
                    <w:rPr>
                      <w:rFonts w:ascii="Candara" w:hAnsi="Candara" w:cs="Arial"/>
                      <w:color w:val="000000" w:themeColor="text1"/>
                      <w:sz w:val="22"/>
                      <w:szCs w:val="22"/>
                    </w:rPr>
                    <w:t xml:space="preserve"> </w:t>
                  </w:r>
                </w:p>
                <w:p w:rsidR="00F37E39" w:rsidRDefault="00F37E39">
                  <w:pPr>
                    <w:spacing w:after="0" w:line="240" w:lineRule="auto"/>
                    <w:jc w:val="both"/>
                    <w:rPr>
                      <w:rFonts w:ascii="Candara" w:hAnsi="Candara" w:cs="Arial"/>
                      <w:color w:val="000000" w:themeColor="text1"/>
                      <w:sz w:val="22"/>
                      <w:szCs w:val="22"/>
                    </w:rPr>
                  </w:pPr>
                </w:p>
                <w:p w:rsidR="00226F64" w:rsidRPr="00B465A2" w:rsidRDefault="00286C5D">
                  <w:pPr>
                    <w:spacing w:after="0" w:line="240" w:lineRule="auto"/>
                    <w:jc w:val="both"/>
                    <w:rPr>
                      <w:rFonts w:ascii="Candara" w:hAnsi="Candara"/>
                      <w:color w:val="000000" w:themeColor="text1"/>
                      <w:sz w:val="22"/>
                      <w:szCs w:val="22"/>
                    </w:rPr>
                  </w:pPr>
                  <w:r w:rsidRPr="00B465A2">
                    <w:rPr>
                      <w:rFonts w:ascii="Candara" w:hAnsi="Candara" w:cs="Arial"/>
                      <w:color w:val="000000" w:themeColor="text1"/>
                      <w:sz w:val="22"/>
                      <w:szCs w:val="22"/>
                    </w:rPr>
                    <w:t>2.</w:t>
                  </w:r>
                  <w:r w:rsidR="00F37E39">
                    <w:rPr>
                      <w:rFonts w:ascii="Candara" w:hAnsi="Candara" w:cs="Arial"/>
                      <w:color w:val="000000" w:themeColor="text1"/>
                      <w:sz w:val="22"/>
                      <w:szCs w:val="22"/>
                    </w:rPr>
                    <w:t xml:space="preserve"> </w:t>
                  </w:r>
                  <w:r w:rsidR="00F37E39" w:rsidRPr="00B465A2">
                    <w:rPr>
                      <w:rFonts w:ascii="Candara" w:hAnsi="Candara" w:cs="Arial"/>
                      <w:color w:val="000000" w:themeColor="text1"/>
                      <w:sz w:val="22"/>
                      <w:szCs w:val="22"/>
                    </w:rPr>
                    <w:t>COORDENADORIA DE SERVIÇOS PSICOSSOCIAIS E DE SAÚDE</w:t>
                  </w:r>
                  <w:r w:rsidR="00F37E39">
                    <w:rPr>
                      <w:rFonts w:ascii="Candara" w:hAnsi="Candara" w:cs="Arial"/>
                      <w:color w:val="000000" w:themeColor="text1"/>
                      <w:sz w:val="22"/>
                      <w:szCs w:val="22"/>
                    </w:rPr>
                    <w:t>:</w:t>
                  </w:r>
                  <w:r w:rsidRPr="00B465A2">
                    <w:rPr>
                      <w:rFonts w:ascii="Candara" w:hAnsi="Candara" w:cs="Arial"/>
                      <w:color w:val="000000" w:themeColor="text1"/>
                      <w:sz w:val="22"/>
                      <w:szCs w:val="22"/>
                    </w:rPr>
                    <w:t xml:space="preserve"> recebe </w:t>
                  </w:r>
                  <w:r w:rsidR="008D1565" w:rsidRPr="00B465A2">
                    <w:rPr>
                      <w:rFonts w:ascii="Candara" w:hAnsi="Candara" w:cs="Arial"/>
                      <w:color w:val="000000" w:themeColor="text1"/>
                      <w:sz w:val="22"/>
                      <w:szCs w:val="22"/>
                    </w:rPr>
                    <w:t>o requerimento</w:t>
                  </w:r>
                  <w:r w:rsidRPr="00B465A2">
                    <w:rPr>
                      <w:rFonts w:ascii="Candara" w:hAnsi="Candara" w:cs="Arial"/>
                      <w:color w:val="000000" w:themeColor="text1"/>
                      <w:sz w:val="22"/>
                      <w:szCs w:val="22"/>
                    </w:rPr>
                    <w:t>, analisa e, caso esteja de acordo com as normas vigentes, registra e autua um processo em nome d</w:t>
                  </w:r>
                  <w:r w:rsidR="00F37E39">
                    <w:rPr>
                      <w:rFonts w:ascii="Candara" w:hAnsi="Candara" w:cs="Arial"/>
                      <w:color w:val="000000" w:themeColor="text1"/>
                      <w:sz w:val="22"/>
                      <w:szCs w:val="22"/>
                    </w:rPr>
                    <w:t>o servidor e encaminha ao IPAJM.</w:t>
                  </w:r>
                </w:p>
                <w:p w:rsidR="00D759EA" w:rsidRPr="00B465A2" w:rsidRDefault="00286C5D" w:rsidP="00D759EA">
                  <w:pPr>
                    <w:spacing w:after="0" w:line="240" w:lineRule="auto"/>
                    <w:jc w:val="both"/>
                    <w:rPr>
                      <w:rFonts w:ascii="Candara" w:hAnsi="Candara" w:cs="Arial"/>
                      <w:color w:val="000000" w:themeColor="text1"/>
                      <w:sz w:val="22"/>
                      <w:szCs w:val="22"/>
                    </w:rPr>
                  </w:pPr>
                  <w:r w:rsidRPr="00B465A2">
                    <w:rPr>
                      <w:rFonts w:ascii="Candara" w:hAnsi="Candara" w:cs="Arial"/>
                      <w:color w:val="000000" w:themeColor="text1"/>
                      <w:sz w:val="22"/>
                      <w:szCs w:val="22"/>
                    </w:rPr>
                    <w:t>O IPAJM defere ou não a licença médica do servidor como acidente em serviço</w:t>
                  </w:r>
                  <w:r w:rsidR="00AB4024" w:rsidRPr="00B465A2">
                    <w:rPr>
                      <w:rFonts w:ascii="Candara" w:hAnsi="Candara" w:cs="Arial"/>
                      <w:color w:val="000000" w:themeColor="text1"/>
                      <w:sz w:val="22"/>
                      <w:szCs w:val="22"/>
                    </w:rPr>
                    <w:t xml:space="preserve"> e </w:t>
                  </w:r>
                  <w:r w:rsidRPr="00B465A2">
                    <w:rPr>
                      <w:rFonts w:ascii="Candara" w:hAnsi="Candara" w:cs="Arial"/>
                      <w:color w:val="000000" w:themeColor="text1"/>
                      <w:sz w:val="22"/>
                      <w:szCs w:val="22"/>
                    </w:rPr>
                    <w:t>encaminha o</w:t>
                  </w:r>
                  <w:r w:rsidR="00AB4024" w:rsidRPr="00B465A2">
                    <w:rPr>
                      <w:rFonts w:ascii="Candara" w:hAnsi="Candara" w:cs="Arial"/>
                      <w:color w:val="000000" w:themeColor="text1"/>
                      <w:sz w:val="22"/>
                      <w:szCs w:val="22"/>
                    </w:rPr>
                    <w:t>s autos do</w:t>
                  </w:r>
                  <w:r w:rsidR="00F37E39">
                    <w:rPr>
                      <w:rFonts w:ascii="Candara" w:hAnsi="Candara" w:cs="Arial"/>
                      <w:color w:val="000000" w:themeColor="text1"/>
                      <w:sz w:val="22"/>
                      <w:szCs w:val="22"/>
                    </w:rPr>
                    <w:t xml:space="preserve"> processo de volta ao TJES.</w:t>
                  </w:r>
                </w:p>
                <w:p w:rsidR="00226F64" w:rsidRPr="00B465A2" w:rsidRDefault="00F37E39" w:rsidP="00D759EA">
                  <w:pPr>
                    <w:spacing w:after="0" w:line="240" w:lineRule="auto"/>
                    <w:jc w:val="both"/>
                    <w:rPr>
                      <w:rFonts w:ascii="Candara" w:hAnsi="Candara"/>
                      <w:color w:val="000000" w:themeColor="text1"/>
                      <w:sz w:val="22"/>
                      <w:szCs w:val="22"/>
                    </w:rPr>
                  </w:pPr>
                  <w:r>
                    <w:rPr>
                      <w:rFonts w:ascii="Candara" w:hAnsi="Candara" w:cs="Arial"/>
                      <w:color w:val="000000" w:themeColor="text1"/>
                      <w:sz w:val="22"/>
                      <w:szCs w:val="22"/>
                    </w:rPr>
                    <w:lastRenderedPageBreak/>
                    <w:t>Após, a</w:t>
                  </w:r>
                  <w:r w:rsidR="00286C5D" w:rsidRPr="00B465A2">
                    <w:rPr>
                      <w:rFonts w:ascii="Candara" w:hAnsi="Candara" w:cs="Arial"/>
                      <w:color w:val="000000" w:themeColor="text1"/>
                      <w:sz w:val="22"/>
                      <w:szCs w:val="22"/>
                    </w:rPr>
                    <w:t xml:space="preserve"> Coordenadoria de Se</w:t>
                  </w:r>
                  <w:r>
                    <w:rPr>
                      <w:rFonts w:ascii="Candara" w:hAnsi="Candara" w:cs="Arial"/>
                      <w:color w:val="000000" w:themeColor="text1"/>
                      <w:sz w:val="22"/>
                      <w:szCs w:val="22"/>
                    </w:rPr>
                    <w:t>rviços Psicossociais e de Saúde, c</w:t>
                  </w:r>
                  <w:r w:rsidR="00286C5D" w:rsidRPr="00B465A2">
                    <w:rPr>
                      <w:rFonts w:ascii="Candara" w:hAnsi="Candara" w:cs="Arial"/>
                      <w:color w:val="000000" w:themeColor="text1"/>
                      <w:sz w:val="22"/>
                      <w:szCs w:val="22"/>
                    </w:rPr>
                    <w:t xml:space="preserve">aso não haja caracterização do acidente em serviço, a base legal do afastamento </w:t>
                  </w:r>
                  <w:r>
                    <w:rPr>
                      <w:rFonts w:ascii="Candara" w:hAnsi="Candara" w:cs="Arial"/>
                      <w:color w:val="000000" w:themeColor="text1"/>
                      <w:sz w:val="22"/>
                      <w:szCs w:val="22"/>
                    </w:rPr>
                    <w:t xml:space="preserve">será </w:t>
                  </w:r>
                  <w:r w:rsidR="00286C5D" w:rsidRPr="00B465A2">
                    <w:rPr>
                      <w:rFonts w:ascii="Candara" w:hAnsi="Candara" w:cs="Arial"/>
                      <w:color w:val="000000" w:themeColor="text1"/>
                      <w:sz w:val="22"/>
                      <w:szCs w:val="22"/>
                    </w:rPr>
                    <w:t xml:space="preserve">o artigo 132 da </w:t>
                  </w:r>
                  <w:r w:rsidR="00C67935" w:rsidRPr="00B465A2">
                    <w:rPr>
                      <w:rFonts w:ascii="Candara" w:hAnsi="Candara"/>
                      <w:color w:val="000000" w:themeColor="text1"/>
                      <w:sz w:val="22"/>
                      <w:szCs w:val="22"/>
                    </w:rPr>
                    <w:t>Lei Complementar Estadual n</w:t>
                  </w:r>
                  <w:r w:rsidR="00C67935" w:rsidRPr="00B465A2">
                    <w:rPr>
                      <w:rFonts w:ascii="Candara" w:hAnsi="Candara"/>
                      <w:color w:val="000000" w:themeColor="text1"/>
                      <w:sz w:val="22"/>
                      <w:szCs w:val="22"/>
                      <w:vertAlign w:val="superscript"/>
                    </w:rPr>
                    <w:t>o</w:t>
                  </w:r>
                  <w:r w:rsidR="00C67935" w:rsidRPr="00B465A2">
                    <w:rPr>
                      <w:rFonts w:ascii="Candara" w:hAnsi="Candara"/>
                      <w:color w:val="000000" w:themeColor="text1"/>
                      <w:sz w:val="22"/>
                      <w:szCs w:val="22"/>
                    </w:rPr>
                    <w:t xml:space="preserve"> 46/1994</w:t>
                  </w:r>
                  <w:r w:rsidR="00286C5D" w:rsidRPr="00B465A2">
                    <w:rPr>
                      <w:rFonts w:ascii="Candara" w:hAnsi="Candara" w:cs="Arial"/>
                      <w:color w:val="000000" w:themeColor="text1"/>
                      <w:sz w:val="22"/>
                      <w:szCs w:val="22"/>
                    </w:rPr>
                    <w:t xml:space="preserve"> (licença para tratamento da própria saúde)</w:t>
                  </w:r>
                  <w:r w:rsidR="005A292E" w:rsidRPr="00B465A2">
                    <w:rPr>
                      <w:rFonts w:ascii="Candara" w:hAnsi="Candara" w:cs="Arial"/>
                      <w:color w:val="000000" w:themeColor="text1"/>
                      <w:sz w:val="22"/>
                      <w:szCs w:val="22"/>
                    </w:rPr>
                    <w:t xml:space="preserve">, </w:t>
                  </w:r>
                  <w:r w:rsidR="00286C5D" w:rsidRPr="00B465A2">
                    <w:rPr>
                      <w:rFonts w:ascii="Candara" w:hAnsi="Candara" w:cs="Arial"/>
                      <w:color w:val="000000" w:themeColor="text1"/>
                      <w:sz w:val="22"/>
                      <w:szCs w:val="22"/>
                    </w:rPr>
                    <w:t>Caso haja caracterização, providencia</w:t>
                  </w:r>
                  <w:r>
                    <w:rPr>
                      <w:rFonts w:ascii="Candara" w:hAnsi="Candara" w:cs="Arial"/>
                      <w:color w:val="000000" w:themeColor="text1"/>
                      <w:sz w:val="22"/>
                      <w:szCs w:val="22"/>
                    </w:rPr>
                    <w:t xml:space="preserve"> </w:t>
                  </w:r>
                  <w:r w:rsidR="00286C5D" w:rsidRPr="00B465A2">
                    <w:rPr>
                      <w:rFonts w:ascii="Candara" w:hAnsi="Candara" w:cs="Arial"/>
                      <w:color w:val="000000"/>
                      <w:sz w:val="22"/>
                      <w:szCs w:val="22"/>
                    </w:rPr>
                    <w:t xml:space="preserve">a confecção do ato de licença médica </w:t>
                  </w:r>
                  <w:r w:rsidR="00286C5D" w:rsidRPr="00B465A2">
                    <w:rPr>
                      <w:rFonts w:ascii="Candara" w:hAnsi="Candara" w:cs="Arial"/>
                      <w:color w:val="000000" w:themeColor="text1"/>
                      <w:sz w:val="22"/>
                      <w:szCs w:val="22"/>
                    </w:rPr>
                    <w:t xml:space="preserve">para assinatura e </w:t>
                  </w:r>
                  <w:r w:rsidR="002D4223" w:rsidRPr="00B465A2">
                    <w:rPr>
                      <w:rFonts w:ascii="Candara" w:hAnsi="Candara" w:cs="Arial"/>
                      <w:color w:val="000000" w:themeColor="text1"/>
                      <w:sz w:val="22"/>
                      <w:szCs w:val="22"/>
                    </w:rPr>
                    <w:t>disponibilização</w:t>
                  </w:r>
                  <w:r w:rsidR="00286C5D" w:rsidRPr="00B465A2">
                    <w:rPr>
                      <w:rFonts w:ascii="Candara" w:hAnsi="Candara" w:cs="Arial"/>
                      <w:color w:val="000000" w:themeColor="text1"/>
                      <w:sz w:val="22"/>
                      <w:szCs w:val="22"/>
                    </w:rPr>
                    <w:t xml:space="preserve"> no </w:t>
                  </w:r>
                  <w:r w:rsidR="00AB58A6" w:rsidRPr="00B465A2">
                    <w:rPr>
                      <w:rFonts w:ascii="Candara" w:hAnsi="Candara" w:cs="Arial"/>
                      <w:color w:val="000000" w:themeColor="text1"/>
                      <w:sz w:val="22"/>
                      <w:szCs w:val="22"/>
                    </w:rPr>
                    <w:t>e-diário (Diário da Justiça Eletrônico)</w:t>
                  </w:r>
                  <w:r>
                    <w:rPr>
                      <w:rFonts w:ascii="Candara" w:hAnsi="Candara" w:cs="Arial"/>
                      <w:color w:val="000000" w:themeColor="text1"/>
                      <w:sz w:val="22"/>
                      <w:szCs w:val="22"/>
                    </w:rPr>
                    <w:t>.</w:t>
                  </w:r>
                </w:p>
                <w:p w:rsidR="00F37E39" w:rsidRDefault="00F37E39">
                  <w:pPr>
                    <w:spacing w:after="0" w:line="240" w:lineRule="auto"/>
                    <w:jc w:val="both"/>
                    <w:rPr>
                      <w:rFonts w:ascii="Candara" w:hAnsi="Candara" w:cs="Arial"/>
                      <w:color w:val="000000" w:themeColor="text1"/>
                      <w:sz w:val="22"/>
                      <w:szCs w:val="22"/>
                    </w:rPr>
                  </w:pPr>
                  <w:r>
                    <w:rPr>
                      <w:rFonts w:ascii="Candara" w:hAnsi="Candara" w:cs="Arial"/>
                      <w:color w:val="000000"/>
                      <w:sz w:val="22"/>
                      <w:szCs w:val="22"/>
                    </w:rPr>
                    <w:t xml:space="preserve">Realiza a </w:t>
                  </w:r>
                  <w:r w:rsidR="00286C5D" w:rsidRPr="00B465A2">
                    <w:rPr>
                      <w:rFonts w:ascii="Candara" w:hAnsi="Candara" w:cs="Arial"/>
                      <w:color w:val="000000"/>
                      <w:sz w:val="22"/>
                      <w:szCs w:val="22"/>
                    </w:rPr>
                    <w:t>anotação</w:t>
                  </w:r>
                  <w:r w:rsidR="00D759EA" w:rsidRPr="00B465A2">
                    <w:rPr>
                      <w:rFonts w:ascii="Candara" w:hAnsi="Candara" w:cs="Arial"/>
                      <w:color w:val="000000"/>
                      <w:sz w:val="22"/>
                      <w:szCs w:val="22"/>
                    </w:rPr>
                    <w:t xml:space="preserve"> </w:t>
                  </w:r>
                  <w:r>
                    <w:rPr>
                      <w:rFonts w:ascii="Candara" w:hAnsi="Candara" w:cs="Arial"/>
                      <w:color w:val="000000"/>
                      <w:sz w:val="22"/>
                      <w:szCs w:val="22"/>
                    </w:rPr>
                    <w:t xml:space="preserve">na </w:t>
                  </w:r>
                  <w:r w:rsidR="00D759EA" w:rsidRPr="00B465A2">
                    <w:rPr>
                      <w:rFonts w:ascii="Candara" w:hAnsi="Candara" w:cs="Arial"/>
                      <w:color w:val="000000"/>
                      <w:sz w:val="22"/>
                      <w:szCs w:val="22"/>
                    </w:rPr>
                    <w:t>ficha funcional do servidor</w:t>
                  </w:r>
                  <w:r>
                    <w:rPr>
                      <w:rFonts w:ascii="Candara" w:hAnsi="Candara" w:cs="Arial"/>
                      <w:color w:val="000000"/>
                      <w:sz w:val="22"/>
                      <w:szCs w:val="22"/>
                    </w:rPr>
                    <w:t xml:space="preserve"> e e</w:t>
                  </w:r>
                  <w:r w:rsidR="00286C5D" w:rsidRPr="00B465A2">
                    <w:rPr>
                      <w:rFonts w:ascii="Candara" w:hAnsi="Candara" w:cs="Arial"/>
                      <w:color w:val="000000" w:themeColor="text1"/>
                      <w:sz w:val="22"/>
                      <w:szCs w:val="22"/>
                    </w:rPr>
                    <w:t>xtrai</w:t>
                  </w:r>
                  <w:r>
                    <w:rPr>
                      <w:rFonts w:ascii="Candara" w:hAnsi="Candara" w:cs="Arial"/>
                      <w:color w:val="000000" w:themeColor="text1"/>
                      <w:sz w:val="22"/>
                      <w:szCs w:val="22"/>
                    </w:rPr>
                    <w:t xml:space="preserve"> cópia</w:t>
                  </w:r>
                  <w:r w:rsidR="00286C5D" w:rsidRPr="00B465A2">
                    <w:rPr>
                      <w:rFonts w:ascii="Candara" w:hAnsi="Candara" w:cs="Arial"/>
                      <w:color w:val="000000" w:themeColor="text1"/>
                      <w:sz w:val="22"/>
                      <w:szCs w:val="22"/>
                    </w:rPr>
                    <w:t xml:space="preserve"> do processo de acidente em serviço, junta</w:t>
                  </w:r>
                  <w:r>
                    <w:rPr>
                      <w:rFonts w:ascii="Candara" w:hAnsi="Candara" w:cs="Arial"/>
                      <w:color w:val="000000" w:themeColor="text1"/>
                      <w:sz w:val="22"/>
                      <w:szCs w:val="22"/>
                    </w:rPr>
                    <w:t xml:space="preserve">ndo </w:t>
                  </w:r>
                  <w:r w:rsidR="00286C5D" w:rsidRPr="00B465A2">
                    <w:rPr>
                      <w:rFonts w:ascii="Candara" w:hAnsi="Candara" w:cs="Arial"/>
                      <w:color w:val="000000" w:themeColor="text1"/>
                      <w:sz w:val="22"/>
                      <w:szCs w:val="22"/>
                    </w:rPr>
                    <w:t>ao</w:t>
                  </w:r>
                  <w:r w:rsidR="00C67935" w:rsidRPr="00B465A2">
                    <w:rPr>
                      <w:rFonts w:ascii="Candara" w:hAnsi="Candara" w:cs="Arial"/>
                      <w:color w:val="000000" w:themeColor="text1"/>
                      <w:sz w:val="22"/>
                      <w:szCs w:val="22"/>
                    </w:rPr>
                    <w:t>s autos do</w:t>
                  </w:r>
                  <w:r w:rsidR="00286C5D" w:rsidRPr="00B465A2">
                    <w:rPr>
                      <w:rFonts w:ascii="Candara" w:hAnsi="Candara" w:cs="Arial"/>
                      <w:color w:val="000000" w:themeColor="text1"/>
                      <w:sz w:val="22"/>
                      <w:szCs w:val="22"/>
                    </w:rPr>
                    <w:t xml:space="preserve"> processo de licença médica</w:t>
                  </w:r>
                  <w:r>
                    <w:rPr>
                      <w:rFonts w:ascii="Candara" w:hAnsi="Candara" w:cs="Arial"/>
                      <w:color w:val="000000" w:themeColor="text1"/>
                      <w:sz w:val="22"/>
                      <w:szCs w:val="22"/>
                    </w:rPr>
                    <w:t>.</w:t>
                  </w:r>
                </w:p>
                <w:p w:rsidR="00226F64" w:rsidRPr="00B465A2" w:rsidRDefault="00F37E39">
                  <w:pPr>
                    <w:spacing w:after="0" w:line="240" w:lineRule="auto"/>
                    <w:jc w:val="both"/>
                    <w:rPr>
                      <w:rFonts w:ascii="Candara" w:hAnsi="Candara"/>
                      <w:color w:val="000000" w:themeColor="text1"/>
                      <w:sz w:val="22"/>
                      <w:szCs w:val="22"/>
                    </w:rPr>
                  </w:pPr>
                  <w:r>
                    <w:rPr>
                      <w:rFonts w:ascii="Candara" w:hAnsi="Candara" w:cs="Arial"/>
                      <w:color w:val="000000" w:themeColor="text1"/>
                      <w:sz w:val="22"/>
                      <w:szCs w:val="22"/>
                    </w:rPr>
                    <w:t>Por fim, o</w:t>
                  </w:r>
                  <w:r w:rsidR="00C67935" w:rsidRPr="00B465A2">
                    <w:rPr>
                      <w:rFonts w:ascii="Candara" w:hAnsi="Candara" w:cs="Arial"/>
                      <w:color w:val="000000" w:themeColor="text1"/>
                      <w:sz w:val="22"/>
                      <w:szCs w:val="22"/>
                    </w:rPr>
                    <w:t xml:space="preserve">s autos do </w:t>
                  </w:r>
                  <w:r w:rsidR="00286C5D" w:rsidRPr="00B465A2">
                    <w:rPr>
                      <w:rFonts w:ascii="Candara" w:hAnsi="Candara" w:cs="Arial"/>
                      <w:color w:val="000000" w:themeColor="text1"/>
                      <w:sz w:val="22"/>
                      <w:szCs w:val="22"/>
                    </w:rPr>
                    <w:t xml:space="preserve">processo de acidente em serviço </w:t>
                  </w:r>
                  <w:proofErr w:type="gramStart"/>
                  <w:r w:rsidR="00286C5D" w:rsidRPr="00B465A2">
                    <w:rPr>
                      <w:rFonts w:ascii="Candara" w:hAnsi="Candara" w:cs="Arial"/>
                      <w:color w:val="000000" w:themeColor="text1"/>
                      <w:sz w:val="22"/>
                      <w:szCs w:val="22"/>
                    </w:rPr>
                    <w:t>é devolvido</w:t>
                  </w:r>
                  <w:proofErr w:type="gramEnd"/>
                  <w:r w:rsidR="00286C5D" w:rsidRPr="00B465A2">
                    <w:rPr>
                      <w:rFonts w:ascii="Candara" w:hAnsi="Candara" w:cs="Arial"/>
                      <w:color w:val="000000" w:themeColor="text1"/>
                      <w:sz w:val="22"/>
                      <w:szCs w:val="22"/>
                    </w:rPr>
                    <w:t xml:space="preserve"> ao IPAJM para arquivamento</w:t>
                  </w:r>
                  <w:r w:rsidR="00D759EA" w:rsidRPr="00B465A2">
                    <w:rPr>
                      <w:rFonts w:ascii="Candara" w:hAnsi="Candara" w:cs="Arial"/>
                      <w:color w:val="000000" w:themeColor="text1"/>
                      <w:sz w:val="22"/>
                      <w:szCs w:val="22"/>
                    </w:rPr>
                    <w:t>.</w:t>
                  </w:r>
                </w:p>
                <w:p w:rsidR="00226F64" w:rsidRPr="00B465A2" w:rsidRDefault="00226F64">
                  <w:pPr>
                    <w:spacing w:after="0" w:line="240" w:lineRule="auto"/>
                    <w:jc w:val="both"/>
                    <w:rPr>
                      <w:rFonts w:ascii="Candara" w:hAnsi="Candara" w:cs="Arial"/>
                      <w:color w:val="000000"/>
                      <w:sz w:val="22"/>
                      <w:szCs w:val="22"/>
                    </w:rPr>
                  </w:pPr>
                </w:p>
                <w:p w:rsidR="00226F64" w:rsidRPr="00B465A2" w:rsidRDefault="00286C5D">
                  <w:pPr>
                    <w:spacing w:after="0" w:line="240" w:lineRule="auto"/>
                    <w:jc w:val="both"/>
                    <w:rPr>
                      <w:rFonts w:ascii="Candara" w:hAnsi="Candara"/>
                      <w:color w:val="298881" w:themeColor="accent1" w:themeShade="BF"/>
                      <w:sz w:val="22"/>
                      <w:szCs w:val="22"/>
                    </w:rPr>
                  </w:pPr>
                  <w:r w:rsidRPr="00B465A2">
                    <w:rPr>
                      <w:rFonts w:ascii="Candara" w:hAnsi="Candara" w:cs="Arial"/>
                      <w:b/>
                      <w:bCs/>
                      <w:color w:val="298881" w:themeColor="accent1" w:themeShade="BF"/>
                      <w:sz w:val="22"/>
                      <w:szCs w:val="22"/>
                    </w:rPr>
                    <w:t xml:space="preserve">Formulário necessário: </w:t>
                  </w:r>
                </w:p>
                <w:p w:rsidR="00226F64" w:rsidRPr="00B465A2" w:rsidRDefault="00286C5D">
                  <w:pPr>
                    <w:spacing w:after="0" w:line="240" w:lineRule="auto"/>
                    <w:jc w:val="both"/>
                    <w:rPr>
                      <w:rFonts w:ascii="Candara" w:hAnsi="Candara"/>
                      <w:sz w:val="22"/>
                      <w:szCs w:val="22"/>
                    </w:rPr>
                  </w:pPr>
                  <w:r w:rsidRPr="00B465A2">
                    <w:rPr>
                      <w:rFonts w:ascii="Candara" w:hAnsi="Candara" w:cs="Arial"/>
                      <w:color w:val="000000" w:themeColor="text1"/>
                      <w:sz w:val="22"/>
                      <w:szCs w:val="22"/>
                    </w:rPr>
                    <w:t xml:space="preserve">Formulário XXII - </w:t>
                  </w:r>
                  <w:r w:rsidR="003B7A06" w:rsidRPr="00B465A2">
                    <w:rPr>
                      <w:rFonts w:ascii="Candara" w:hAnsi="Candara" w:cs="Arial"/>
                      <w:color w:val="000000" w:themeColor="text1"/>
                      <w:sz w:val="22"/>
                      <w:szCs w:val="22"/>
                    </w:rPr>
                    <w:t>Sistema de Recursos Humanos - NP 02</w:t>
                  </w:r>
                  <w:r w:rsidRPr="00B465A2">
                    <w:rPr>
                      <w:rFonts w:ascii="Candara" w:hAnsi="Candara" w:cs="Arial"/>
                      <w:color w:val="000000"/>
                      <w:sz w:val="22"/>
                      <w:szCs w:val="22"/>
                    </w:rPr>
                    <w:t>.</w:t>
                  </w:r>
                </w:p>
                <w:p w:rsidR="00226F64" w:rsidRPr="00B465A2" w:rsidRDefault="00226F64">
                  <w:pPr>
                    <w:spacing w:after="0" w:line="240" w:lineRule="auto"/>
                    <w:jc w:val="both"/>
                    <w:rPr>
                      <w:rFonts w:ascii="Candara" w:hAnsi="Candara" w:cs="Arial"/>
                      <w:b/>
                      <w:color w:val="000000"/>
                      <w:sz w:val="22"/>
                      <w:szCs w:val="22"/>
                    </w:rPr>
                  </w:pPr>
                </w:p>
                <w:p w:rsidR="00226F64" w:rsidRPr="00B465A2" w:rsidRDefault="00286C5D">
                  <w:pPr>
                    <w:spacing w:after="0" w:line="240" w:lineRule="auto"/>
                    <w:jc w:val="both"/>
                    <w:rPr>
                      <w:rFonts w:ascii="Candara" w:hAnsi="Candara"/>
                      <w:color w:val="298881" w:themeColor="accent1" w:themeShade="BF"/>
                      <w:sz w:val="22"/>
                      <w:szCs w:val="22"/>
                    </w:rPr>
                  </w:pPr>
                  <w:r w:rsidRPr="00B465A2">
                    <w:rPr>
                      <w:rFonts w:ascii="Candara" w:hAnsi="Candara" w:cs="Arial"/>
                      <w:b/>
                      <w:color w:val="298881" w:themeColor="accent1" w:themeShade="BF"/>
                      <w:sz w:val="22"/>
                      <w:szCs w:val="22"/>
                    </w:rPr>
                    <w:t>Contatos:</w:t>
                  </w:r>
                </w:p>
                <w:p w:rsidR="00226F64" w:rsidRPr="00B465A2" w:rsidRDefault="00286C5D">
                  <w:pPr>
                    <w:spacing w:after="0" w:line="240" w:lineRule="auto"/>
                    <w:jc w:val="both"/>
                    <w:rPr>
                      <w:rFonts w:ascii="Candara" w:hAnsi="Candara"/>
                      <w:sz w:val="22"/>
                      <w:szCs w:val="22"/>
                    </w:rPr>
                  </w:pPr>
                  <w:r w:rsidRPr="00B465A2">
                    <w:rPr>
                      <w:rFonts w:ascii="Candara" w:hAnsi="Candara" w:cs="Arial"/>
                      <w:sz w:val="22"/>
                      <w:szCs w:val="22"/>
                    </w:rPr>
                    <w:t>Responsável</w:t>
                  </w:r>
                  <w:r w:rsidR="00D76188" w:rsidRPr="00B465A2">
                    <w:rPr>
                      <w:rFonts w:ascii="Candara" w:hAnsi="Candara" w:cs="Arial"/>
                      <w:sz w:val="22"/>
                      <w:szCs w:val="22"/>
                    </w:rPr>
                    <w:t xml:space="preserve">: </w:t>
                  </w:r>
                  <w:r w:rsidRPr="00B465A2">
                    <w:rPr>
                      <w:rFonts w:ascii="Candara" w:hAnsi="Candara" w:cs="Arial"/>
                      <w:sz w:val="22"/>
                      <w:szCs w:val="22"/>
                    </w:rPr>
                    <w:t>Coordenadoria de Serviços Psicossociais e de Saúde</w:t>
                  </w:r>
                </w:p>
                <w:p w:rsidR="00226F64" w:rsidRPr="00B465A2" w:rsidRDefault="00286C5D">
                  <w:pPr>
                    <w:spacing w:after="0" w:line="240" w:lineRule="auto"/>
                    <w:jc w:val="both"/>
                    <w:rPr>
                      <w:rFonts w:ascii="Candara" w:hAnsi="Candara"/>
                      <w:sz w:val="22"/>
                      <w:szCs w:val="22"/>
                    </w:rPr>
                  </w:pPr>
                  <w:r w:rsidRPr="00B465A2">
                    <w:rPr>
                      <w:rFonts w:ascii="Candara" w:hAnsi="Candara" w:cs="Arial"/>
                      <w:sz w:val="22"/>
                      <w:szCs w:val="22"/>
                    </w:rPr>
                    <w:t>Telefone: (27) 3334-2133 / 3334-2311</w:t>
                  </w:r>
                </w:p>
                <w:p w:rsidR="00226F64" w:rsidRPr="004D1540" w:rsidRDefault="00286C5D">
                  <w:pPr>
                    <w:spacing w:after="0" w:line="240" w:lineRule="auto"/>
                    <w:jc w:val="both"/>
                    <w:rPr>
                      <w:rFonts w:ascii="Candara" w:hAnsi="Candara"/>
                      <w:sz w:val="22"/>
                      <w:szCs w:val="22"/>
                    </w:rPr>
                  </w:pPr>
                  <w:r w:rsidRPr="00B465A2">
                    <w:rPr>
                      <w:rFonts w:ascii="Candara" w:hAnsi="Candara" w:cs="Arial"/>
                      <w:sz w:val="22"/>
                      <w:szCs w:val="22"/>
                    </w:rPr>
                    <w:t xml:space="preserve">E-mail: </w:t>
                  </w:r>
                  <w:r w:rsidRPr="00B465A2">
                    <w:rPr>
                      <w:rStyle w:val="LinkdaInternet"/>
                      <w:rFonts w:ascii="Candara" w:hAnsi="Candara" w:cs="Arial"/>
                      <w:color w:val="auto"/>
                      <w:sz w:val="22"/>
                      <w:szCs w:val="22"/>
                      <w:u w:val="none"/>
                    </w:rPr>
                    <w:t>csps@tjes.jus.br</w:t>
                  </w:r>
                </w:p>
                <w:p w:rsidR="00226F64" w:rsidRPr="004D1540" w:rsidRDefault="00226F64">
                  <w:pPr>
                    <w:spacing w:after="0" w:line="240" w:lineRule="auto"/>
                    <w:jc w:val="both"/>
                    <w:rPr>
                      <w:rFonts w:ascii="Candara" w:hAnsi="Candara"/>
                      <w:sz w:val="22"/>
                      <w:szCs w:val="22"/>
                    </w:rPr>
                  </w:pPr>
                </w:p>
                <w:p w:rsidR="00226F64" w:rsidRPr="00F37E39" w:rsidRDefault="00226F64">
                  <w:pPr>
                    <w:spacing w:after="0" w:line="240" w:lineRule="auto"/>
                    <w:jc w:val="both"/>
                    <w:rPr>
                      <w:rFonts w:ascii="Candara" w:hAnsi="Candara"/>
                      <w:sz w:val="22"/>
                      <w:szCs w:val="22"/>
                    </w:rPr>
                  </w:pPr>
                </w:p>
                <w:p w:rsidR="00226F64" w:rsidRPr="00F37E39" w:rsidRDefault="00286C5D" w:rsidP="00222FC6">
                  <w:pPr>
                    <w:pStyle w:val="Ttulo1"/>
                    <w:rPr>
                      <w:rFonts w:ascii="Candara" w:hAnsi="Candara"/>
                      <w:sz w:val="22"/>
                      <w:szCs w:val="22"/>
                    </w:rPr>
                  </w:pPr>
                  <w:bookmarkStart w:id="144" w:name="_Toc491722867"/>
                  <w:bookmarkStart w:id="145" w:name="_Toc491723685"/>
                  <w:bookmarkStart w:id="146" w:name="_Toc491892585"/>
                  <w:bookmarkStart w:id="147" w:name="_Toc1147446"/>
                  <w:r w:rsidRPr="00F37E39">
                    <w:rPr>
                      <w:rFonts w:ascii="Candara" w:hAnsi="Candara"/>
                      <w:sz w:val="22"/>
                      <w:szCs w:val="22"/>
                    </w:rPr>
                    <w:t>3</w:t>
                  </w:r>
                  <w:r w:rsidR="00544EA2" w:rsidRPr="00F37E39">
                    <w:rPr>
                      <w:rFonts w:ascii="Candara" w:hAnsi="Candara"/>
                      <w:sz w:val="22"/>
                      <w:szCs w:val="22"/>
                    </w:rPr>
                    <w:t>5</w:t>
                  </w:r>
                  <w:r w:rsidRPr="00F37E39">
                    <w:rPr>
                      <w:rFonts w:ascii="Candara" w:hAnsi="Candara"/>
                      <w:sz w:val="22"/>
                      <w:szCs w:val="22"/>
                    </w:rPr>
                    <w:t>. Licença em Decorrência de Doença Ocupacional</w:t>
                  </w:r>
                  <w:bookmarkEnd w:id="144"/>
                  <w:bookmarkEnd w:id="145"/>
                  <w:bookmarkEnd w:id="146"/>
                  <w:bookmarkEnd w:id="147"/>
                </w:p>
                <w:p w:rsidR="00226F64" w:rsidRPr="00F37E39" w:rsidRDefault="00226F64">
                  <w:pPr>
                    <w:spacing w:after="0" w:line="240" w:lineRule="auto"/>
                    <w:jc w:val="both"/>
                    <w:rPr>
                      <w:rFonts w:ascii="Candara" w:hAnsi="Candara" w:cs="Arial"/>
                      <w:b/>
                      <w:color w:val="000000"/>
                      <w:sz w:val="22"/>
                      <w:szCs w:val="22"/>
                    </w:rPr>
                  </w:pPr>
                </w:p>
                <w:p w:rsidR="00226F64" w:rsidRPr="00F37E39" w:rsidRDefault="00286C5D">
                  <w:pPr>
                    <w:spacing w:after="0" w:line="240" w:lineRule="auto"/>
                    <w:jc w:val="both"/>
                    <w:rPr>
                      <w:rFonts w:ascii="Candara" w:hAnsi="Candara"/>
                      <w:color w:val="298881" w:themeColor="accent1" w:themeShade="BF"/>
                      <w:sz w:val="22"/>
                      <w:szCs w:val="22"/>
                    </w:rPr>
                  </w:pPr>
                  <w:r w:rsidRPr="00F37E39">
                    <w:rPr>
                      <w:rFonts w:ascii="Candara" w:hAnsi="Candara" w:cs="Arial"/>
                      <w:b/>
                      <w:bCs/>
                      <w:color w:val="298881" w:themeColor="accent1" w:themeShade="BF"/>
                      <w:sz w:val="22"/>
                      <w:szCs w:val="22"/>
                    </w:rPr>
                    <w:t xml:space="preserve">Descrição: </w:t>
                  </w:r>
                </w:p>
                <w:p w:rsidR="00226F64" w:rsidRPr="00F37E39" w:rsidRDefault="00286C5D">
                  <w:pPr>
                    <w:spacing w:after="0" w:line="240" w:lineRule="auto"/>
                    <w:jc w:val="both"/>
                    <w:rPr>
                      <w:rFonts w:ascii="Candara" w:hAnsi="Candara"/>
                      <w:sz w:val="22"/>
                      <w:szCs w:val="22"/>
                    </w:rPr>
                  </w:pPr>
                  <w:r w:rsidRPr="00F37E39">
                    <w:rPr>
                      <w:rFonts w:ascii="Candara" w:hAnsi="Candara" w:cs="Arial"/>
                      <w:bCs/>
                      <w:color w:val="000000"/>
                      <w:sz w:val="22"/>
                      <w:szCs w:val="22"/>
                    </w:rPr>
                    <w:t xml:space="preserve">É o afastamento do </w:t>
                  </w:r>
                  <w:r w:rsidRPr="004749F5">
                    <w:rPr>
                      <w:rFonts w:ascii="Candara" w:hAnsi="Candara" w:cs="Arial"/>
                      <w:bCs/>
                      <w:color w:val="000000"/>
                      <w:sz w:val="22"/>
                      <w:szCs w:val="22"/>
                    </w:rPr>
                    <w:t>servidor efetivo ou comissionado</w:t>
                  </w:r>
                  <w:r w:rsidRPr="00F37E39">
                    <w:rPr>
                      <w:rFonts w:ascii="Candara" w:hAnsi="Candara" w:cs="Arial"/>
                      <w:b/>
                      <w:bCs/>
                      <w:color w:val="000000"/>
                      <w:sz w:val="22"/>
                      <w:szCs w:val="22"/>
                    </w:rPr>
                    <w:t xml:space="preserve"> </w:t>
                  </w:r>
                  <w:r w:rsidRPr="00F37E39">
                    <w:rPr>
                      <w:rFonts w:ascii="Candara" w:hAnsi="Candara" w:cs="Arial"/>
                      <w:bCs/>
                      <w:color w:val="000000"/>
                      <w:sz w:val="22"/>
                      <w:szCs w:val="22"/>
                    </w:rPr>
                    <w:t xml:space="preserve">por motivo de doença ocupacional, ou seja, aquela que possa ser considerada consequente das condições </w:t>
                  </w:r>
                  <w:r w:rsidRPr="00F37E39">
                    <w:rPr>
                      <w:rFonts w:ascii="Candara" w:hAnsi="Candara" w:cs="Arial"/>
                      <w:bCs/>
                      <w:sz w:val="22"/>
                      <w:szCs w:val="22"/>
                    </w:rPr>
                    <w:t>inerentes ao serviço ou a fatos nele ocorridos, devendo o laudo médico estabelecer-lhe a rigorosa caracterização.</w:t>
                  </w:r>
                </w:p>
                <w:p w:rsidR="00226F64" w:rsidRPr="00F37E39" w:rsidRDefault="00226F64">
                  <w:pPr>
                    <w:spacing w:after="0" w:line="240" w:lineRule="auto"/>
                    <w:jc w:val="both"/>
                    <w:rPr>
                      <w:rFonts w:ascii="Candara" w:hAnsi="Candara" w:cs="Arial"/>
                      <w:b/>
                      <w:bCs/>
                      <w:sz w:val="22"/>
                      <w:szCs w:val="22"/>
                    </w:rPr>
                  </w:pPr>
                </w:p>
                <w:p w:rsidR="00226F64" w:rsidRPr="00F37E39" w:rsidRDefault="00286C5D">
                  <w:pPr>
                    <w:spacing w:after="0" w:line="240" w:lineRule="auto"/>
                    <w:jc w:val="both"/>
                    <w:rPr>
                      <w:rFonts w:ascii="Candara" w:hAnsi="Candara"/>
                      <w:color w:val="298881" w:themeColor="accent1" w:themeShade="BF"/>
                      <w:sz w:val="22"/>
                      <w:szCs w:val="22"/>
                    </w:rPr>
                  </w:pPr>
                  <w:r w:rsidRPr="00F37E39">
                    <w:rPr>
                      <w:rFonts w:ascii="Candara" w:hAnsi="Candara" w:cs="Arial"/>
                      <w:b/>
                      <w:bCs/>
                      <w:color w:val="298881" w:themeColor="accent1" w:themeShade="BF"/>
                      <w:sz w:val="22"/>
                      <w:szCs w:val="22"/>
                    </w:rPr>
                    <w:t xml:space="preserve">Fundamentação Legal: </w:t>
                  </w:r>
                </w:p>
                <w:p w:rsidR="00226F64" w:rsidRPr="00947455" w:rsidRDefault="00286C5D" w:rsidP="006451AF">
                  <w:pPr>
                    <w:pStyle w:val="PargrafodaLista"/>
                    <w:numPr>
                      <w:ilvl w:val="0"/>
                      <w:numId w:val="65"/>
                    </w:numPr>
                    <w:spacing w:after="0" w:line="240" w:lineRule="auto"/>
                    <w:jc w:val="both"/>
                    <w:rPr>
                      <w:rFonts w:ascii="Candara" w:hAnsi="Candara"/>
                      <w:color w:val="000000" w:themeColor="text1"/>
                      <w:sz w:val="22"/>
                      <w:szCs w:val="22"/>
                    </w:rPr>
                  </w:pPr>
                  <w:r w:rsidRPr="00947455">
                    <w:rPr>
                      <w:rFonts w:ascii="Candara" w:hAnsi="Candara" w:cs="Arial"/>
                      <w:bCs/>
                      <w:sz w:val="22"/>
                      <w:szCs w:val="22"/>
                    </w:rPr>
                    <w:t>Artigo</w:t>
                  </w:r>
                  <w:r w:rsidR="005A292E" w:rsidRPr="00947455">
                    <w:rPr>
                      <w:rFonts w:ascii="Candara" w:hAnsi="Candara" w:cs="Arial"/>
                      <w:bCs/>
                      <w:sz w:val="22"/>
                      <w:szCs w:val="22"/>
                    </w:rPr>
                    <w:t xml:space="preserve"> </w:t>
                  </w:r>
                  <w:r w:rsidRPr="00947455">
                    <w:rPr>
                      <w:rFonts w:ascii="Candara" w:hAnsi="Candara" w:cs="Arial"/>
                      <w:bCs/>
                      <w:sz w:val="22"/>
                      <w:szCs w:val="22"/>
                    </w:rPr>
                    <w:t>139 da Lei Complementar</w:t>
                  </w:r>
                  <w:r w:rsidR="00AB4024" w:rsidRPr="00947455">
                    <w:rPr>
                      <w:rFonts w:ascii="Candara" w:hAnsi="Candara" w:cs="Arial"/>
                      <w:bCs/>
                      <w:sz w:val="22"/>
                      <w:szCs w:val="22"/>
                    </w:rPr>
                    <w:t xml:space="preserve"> Estadual</w:t>
                  </w:r>
                  <w:r w:rsidRPr="00947455">
                    <w:rPr>
                      <w:rFonts w:ascii="Candara" w:hAnsi="Candara" w:cs="Arial"/>
                      <w:bCs/>
                      <w:sz w:val="22"/>
                      <w:szCs w:val="22"/>
                    </w:rPr>
                    <w:t xml:space="preserve"> n</w:t>
                  </w:r>
                  <w:r w:rsidRPr="00947455">
                    <w:rPr>
                      <w:rFonts w:ascii="Candara" w:hAnsi="Candara" w:cs="Arial"/>
                      <w:bCs/>
                      <w:sz w:val="22"/>
                      <w:szCs w:val="22"/>
                      <w:vertAlign w:val="superscript"/>
                    </w:rPr>
                    <w:t>o</w:t>
                  </w:r>
                  <w:r w:rsidRPr="00947455">
                    <w:rPr>
                      <w:rFonts w:ascii="Candara" w:hAnsi="Candara" w:cs="Arial"/>
                      <w:bCs/>
                      <w:sz w:val="22"/>
                      <w:szCs w:val="22"/>
                    </w:rPr>
                    <w:t xml:space="preserve"> 46/1994</w:t>
                  </w:r>
                  <w:r w:rsidR="00E870E7" w:rsidRPr="00947455">
                    <w:rPr>
                      <w:rFonts w:ascii="Candara" w:hAnsi="Candara" w:cs="Arial"/>
                      <w:color w:val="000000" w:themeColor="text1"/>
                      <w:sz w:val="22"/>
                      <w:szCs w:val="22"/>
                    </w:rPr>
                    <w:t>, renumerada por determinação expressa do art. 1º da Lei Complementar Estadual n° 98/1997</w:t>
                  </w:r>
                  <w:r w:rsidRPr="00947455">
                    <w:rPr>
                      <w:rFonts w:ascii="Candara" w:hAnsi="Candara" w:cs="Arial"/>
                      <w:bCs/>
                      <w:sz w:val="22"/>
                      <w:szCs w:val="22"/>
                    </w:rPr>
                    <w:t>.</w:t>
                  </w:r>
                </w:p>
                <w:p w:rsidR="00226F64" w:rsidRPr="00F37E39" w:rsidRDefault="00226F64">
                  <w:pPr>
                    <w:spacing w:after="0" w:line="240" w:lineRule="auto"/>
                    <w:jc w:val="both"/>
                    <w:rPr>
                      <w:rFonts w:ascii="Candara" w:hAnsi="Candara" w:cs="Arial"/>
                      <w:bCs/>
                      <w:sz w:val="22"/>
                      <w:szCs w:val="22"/>
                    </w:rPr>
                  </w:pPr>
                </w:p>
                <w:p w:rsidR="00226F64" w:rsidRPr="00F37E39" w:rsidRDefault="00286C5D">
                  <w:pPr>
                    <w:spacing w:after="0" w:line="240" w:lineRule="auto"/>
                    <w:jc w:val="both"/>
                    <w:rPr>
                      <w:rFonts w:ascii="Candara" w:hAnsi="Candara"/>
                      <w:color w:val="298881" w:themeColor="accent1" w:themeShade="BF"/>
                      <w:sz w:val="22"/>
                      <w:szCs w:val="22"/>
                    </w:rPr>
                  </w:pPr>
                  <w:r w:rsidRPr="00F37E39">
                    <w:rPr>
                      <w:rFonts w:ascii="Candara" w:hAnsi="Candara" w:cs="Arial"/>
                      <w:b/>
                      <w:bCs/>
                      <w:color w:val="298881" w:themeColor="accent1" w:themeShade="BF"/>
                      <w:sz w:val="22"/>
                      <w:szCs w:val="22"/>
                    </w:rPr>
                    <w:t xml:space="preserve">Requisitos </w:t>
                  </w:r>
                  <w:r w:rsidR="00947455">
                    <w:rPr>
                      <w:rFonts w:ascii="Candara" w:hAnsi="Candara" w:cs="Arial"/>
                      <w:b/>
                      <w:bCs/>
                      <w:color w:val="298881" w:themeColor="accent1" w:themeShade="BF"/>
                      <w:sz w:val="22"/>
                      <w:szCs w:val="22"/>
                    </w:rPr>
                    <w:t>básicos</w:t>
                  </w:r>
                  <w:r w:rsidRPr="00F37E39">
                    <w:rPr>
                      <w:rFonts w:ascii="Candara" w:hAnsi="Candara" w:cs="Arial"/>
                      <w:b/>
                      <w:bCs/>
                      <w:color w:val="298881" w:themeColor="accent1" w:themeShade="BF"/>
                      <w:sz w:val="22"/>
                      <w:szCs w:val="22"/>
                    </w:rPr>
                    <w:t>:</w:t>
                  </w:r>
                </w:p>
                <w:p w:rsidR="00226F64" w:rsidRPr="00F37E39" w:rsidRDefault="00286C5D">
                  <w:pPr>
                    <w:spacing w:after="0" w:line="240" w:lineRule="auto"/>
                    <w:jc w:val="both"/>
                    <w:rPr>
                      <w:rFonts w:ascii="Candara" w:hAnsi="Candara"/>
                      <w:sz w:val="22"/>
                      <w:szCs w:val="22"/>
                    </w:rPr>
                  </w:pPr>
                  <w:r w:rsidRPr="00F37E39">
                    <w:rPr>
                      <w:rFonts w:ascii="Candara" w:hAnsi="Candara" w:cs="Arial"/>
                      <w:bCs/>
                      <w:sz w:val="22"/>
                      <w:szCs w:val="22"/>
                    </w:rPr>
                    <w:t>Ter o servidor sofrido em serviço o dano físico ou mental que se relacione mediata ou imediatamente com o exercício das atribuições inerentes ao cargo.</w:t>
                  </w:r>
                </w:p>
                <w:p w:rsidR="00226F64" w:rsidRPr="00F37E39" w:rsidRDefault="00226F64">
                  <w:pPr>
                    <w:spacing w:after="0" w:line="240" w:lineRule="auto"/>
                    <w:jc w:val="both"/>
                    <w:rPr>
                      <w:rFonts w:ascii="Candara" w:hAnsi="Candara" w:cs="Arial"/>
                      <w:sz w:val="22"/>
                      <w:szCs w:val="22"/>
                    </w:rPr>
                  </w:pPr>
                </w:p>
                <w:p w:rsidR="00226F64" w:rsidRDefault="00947455">
                  <w:pPr>
                    <w:spacing w:after="0" w:line="240" w:lineRule="auto"/>
                    <w:jc w:val="both"/>
                    <w:rPr>
                      <w:rFonts w:ascii="Candara" w:hAnsi="Candara" w:cs="Arial"/>
                      <w:b/>
                      <w:color w:val="298881" w:themeColor="accent1" w:themeShade="BF"/>
                      <w:sz w:val="22"/>
                      <w:szCs w:val="22"/>
                    </w:rPr>
                  </w:pPr>
                  <w:r>
                    <w:rPr>
                      <w:rFonts w:ascii="Candara" w:hAnsi="Candara" w:cs="Arial"/>
                      <w:b/>
                      <w:color w:val="298881" w:themeColor="accent1" w:themeShade="BF"/>
                      <w:sz w:val="22"/>
                      <w:szCs w:val="22"/>
                    </w:rPr>
                    <w:t>Como requerer</w:t>
                  </w:r>
                  <w:r w:rsidR="00286C5D" w:rsidRPr="00F37E39">
                    <w:rPr>
                      <w:rFonts w:ascii="Candara" w:hAnsi="Candara" w:cs="Arial"/>
                      <w:b/>
                      <w:color w:val="298881" w:themeColor="accent1" w:themeShade="BF"/>
                      <w:sz w:val="22"/>
                      <w:szCs w:val="22"/>
                    </w:rPr>
                    <w:t>:</w:t>
                  </w:r>
                </w:p>
                <w:p w:rsidR="00DE49D5" w:rsidRPr="00DE49D5" w:rsidRDefault="00DE49D5">
                  <w:pPr>
                    <w:spacing w:after="0" w:line="240" w:lineRule="auto"/>
                    <w:jc w:val="both"/>
                    <w:rPr>
                      <w:rFonts w:ascii="Candara" w:hAnsi="Candara"/>
                      <w:color w:val="298881" w:themeColor="accent1" w:themeShade="BF"/>
                      <w:sz w:val="22"/>
                      <w:szCs w:val="22"/>
                      <w:u w:val="single"/>
                    </w:rPr>
                  </w:pPr>
                  <w:r w:rsidRPr="00DE49D5">
                    <w:rPr>
                      <w:rFonts w:ascii="Candara" w:hAnsi="Candara" w:cs="Arial"/>
                      <w:b/>
                      <w:color w:val="298881" w:themeColor="accent1" w:themeShade="BF"/>
                      <w:sz w:val="22"/>
                      <w:szCs w:val="22"/>
                      <w:u w:val="single"/>
                    </w:rPr>
                    <w:t>No caso de servidor comissionado:</w:t>
                  </w:r>
                </w:p>
                <w:p w:rsidR="00226F64" w:rsidRPr="00F37E39" w:rsidRDefault="00286C5D">
                  <w:pPr>
                    <w:spacing w:after="0" w:line="240" w:lineRule="auto"/>
                    <w:jc w:val="both"/>
                    <w:rPr>
                      <w:rFonts w:ascii="Candara" w:hAnsi="Candara"/>
                      <w:sz w:val="22"/>
                      <w:szCs w:val="22"/>
                    </w:rPr>
                  </w:pPr>
                  <w:r w:rsidRPr="00F37E39">
                    <w:rPr>
                      <w:rFonts w:ascii="Candara" w:hAnsi="Candara" w:cs="Arial"/>
                      <w:sz w:val="22"/>
                      <w:szCs w:val="22"/>
                    </w:rPr>
                    <w:t>1.</w:t>
                  </w:r>
                  <w:r w:rsidR="00947455">
                    <w:rPr>
                      <w:rFonts w:ascii="Candara" w:hAnsi="Candara" w:cs="Arial"/>
                      <w:sz w:val="22"/>
                      <w:szCs w:val="22"/>
                    </w:rPr>
                    <w:t xml:space="preserve"> SERVIDOR </w:t>
                  </w:r>
                  <w:r w:rsidR="00947455" w:rsidRPr="00F37E39">
                    <w:rPr>
                      <w:rFonts w:ascii="Candara" w:hAnsi="Candara" w:cs="Arial"/>
                      <w:sz w:val="22"/>
                      <w:szCs w:val="22"/>
                    </w:rPr>
                    <w:t>COMISSIONADO</w:t>
                  </w:r>
                  <w:r w:rsidR="00947455">
                    <w:rPr>
                      <w:rFonts w:ascii="Candara" w:hAnsi="Candara" w:cs="Arial"/>
                      <w:sz w:val="22"/>
                      <w:szCs w:val="22"/>
                    </w:rPr>
                    <w:t>:</w:t>
                  </w:r>
                  <w:r w:rsidRPr="00F37E39">
                    <w:rPr>
                      <w:rFonts w:ascii="Candara" w:hAnsi="Candara" w:cs="Arial"/>
                      <w:sz w:val="22"/>
                      <w:szCs w:val="22"/>
                    </w:rPr>
                    <w:t xml:space="preserve"> </w:t>
                  </w:r>
                  <w:r w:rsidR="00947455">
                    <w:rPr>
                      <w:rFonts w:ascii="Candara" w:hAnsi="Candara" w:cs="Arial"/>
                      <w:sz w:val="22"/>
                      <w:szCs w:val="22"/>
                    </w:rPr>
                    <w:t>comparece</w:t>
                  </w:r>
                  <w:r w:rsidRPr="00F37E39">
                    <w:rPr>
                      <w:rFonts w:ascii="Candara" w:hAnsi="Candara" w:cs="Arial"/>
                      <w:sz w:val="22"/>
                      <w:szCs w:val="22"/>
                    </w:rPr>
                    <w:t xml:space="preserve"> à Coordenadoria de Serviços Psicossociais e de Saúde ou Secretaria de Gestão do Foro munido do atestado médico original juntamente com requerimento contendo ciência de sua chefia imediata para que seja agendada perícia médica no Instituto Nacional do Seguro Social (INSS), através do </w:t>
                  </w:r>
                  <w:r w:rsidR="00AB4024" w:rsidRPr="00F37E39">
                    <w:rPr>
                      <w:rFonts w:ascii="Candara" w:hAnsi="Candara" w:cs="Arial"/>
                      <w:i/>
                      <w:sz w:val="22"/>
                      <w:szCs w:val="22"/>
                    </w:rPr>
                    <w:t>web</w:t>
                  </w:r>
                  <w:r w:rsidRPr="00F37E39">
                    <w:rPr>
                      <w:rFonts w:ascii="Candara" w:hAnsi="Candara" w:cs="Arial"/>
                      <w:i/>
                      <w:sz w:val="22"/>
                      <w:szCs w:val="22"/>
                    </w:rPr>
                    <w:t>site</w:t>
                  </w:r>
                  <w:r w:rsidR="00947455">
                    <w:rPr>
                      <w:rFonts w:ascii="Candara" w:hAnsi="Candara" w:cs="Arial"/>
                      <w:sz w:val="22"/>
                      <w:szCs w:val="22"/>
                    </w:rPr>
                    <w:t xml:space="preserve"> www.previdencia.gov.br.</w:t>
                  </w:r>
                </w:p>
                <w:p w:rsidR="00226F64" w:rsidRPr="00F37E39" w:rsidRDefault="00286C5D">
                  <w:pPr>
                    <w:spacing w:after="0" w:line="240" w:lineRule="auto"/>
                    <w:jc w:val="both"/>
                    <w:rPr>
                      <w:rFonts w:ascii="Candara" w:hAnsi="Candara"/>
                      <w:sz w:val="22"/>
                      <w:szCs w:val="22"/>
                    </w:rPr>
                  </w:pPr>
                  <w:r w:rsidRPr="00F37E39">
                    <w:rPr>
                      <w:rFonts w:ascii="Candara" w:hAnsi="Candara" w:cs="Arial"/>
                      <w:sz w:val="22"/>
                      <w:szCs w:val="22"/>
                    </w:rPr>
                    <w:t xml:space="preserve">Após realização da perícia médica, o servidor encaminha à Coordenadoria de </w:t>
                  </w:r>
                  <w:r w:rsidRPr="00F37E39">
                    <w:rPr>
                      <w:rFonts w:ascii="Candara" w:hAnsi="Candara" w:cs="Arial"/>
                      <w:sz w:val="22"/>
                      <w:szCs w:val="22"/>
                    </w:rPr>
                    <w:lastRenderedPageBreak/>
                    <w:t>Se</w:t>
                  </w:r>
                  <w:r w:rsidR="00A17A07" w:rsidRPr="00F37E39">
                    <w:rPr>
                      <w:rFonts w:ascii="Candara" w:hAnsi="Candara" w:cs="Arial"/>
                      <w:sz w:val="22"/>
                      <w:szCs w:val="22"/>
                    </w:rPr>
                    <w:t xml:space="preserve">rviços Psicossociais e de Saúde </w:t>
                  </w:r>
                  <w:r w:rsidRPr="00F37E39">
                    <w:rPr>
                      <w:rFonts w:ascii="Candara" w:hAnsi="Candara" w:cs="Arial"/>
                      <w:color w:val="000000"/>
                      <w:sz w:val="22"/>
                      <w:szCs w:val="22"/>
                    </w:rPr>
                    <w:t xml:space="preserve">ou </w:t>
                  </w:r>
                  <w:r w:rsidR="00A17A07" w:rsidRPr="00F37E39">
                    <w:rPr>
                      <w:rFonts w:ascii="Candara" w:hAnsi="Candara" w:cs="Arial"/>
                      <w:color w:val="000000"/>
                      <w:sz w:val="22"/>
                      <w:szCs w:val="22"/>
                    </w:rPr>
                    <w:t>à Secreta</w:t>
                  </w:r>
                  <w:r w:rsidRPr="00F37E39">
                    <w:rPr>
                      <w:rFonts w:ascii="Candara" w:hAnsi="Candara" w:cs="Arial"/>
                      <w:color w:val="000000"/>
                      <w:sz w:val="22"/>
                      <w:szCs w:val="22"/>
                    </w:rPr>
                    <w:t>ria de Gestão do Foro a Comunicação de Decisão do INSS (doença ocupacional) juntamente com requerimento contendo ciência de sua chefia imediat</w:t>
                  </w:r>
                  <w:r w:rsidR="00947455">
                    <w:rPr>
                      <w:rFonts w:ascii="Candara" w:hAnsi="Candara" w:cs="Arial"/>
                      <w:color w:val="000000"/>
                      <w:sz w:val="22"/>
                      <w:szCs w:val="22"/>
                    </w:rPr>
                    <w:t>a.</w:t>
                  </w:r>
                </w:p>
                <w:p w:rsidR="00947455" w:rsidRDefault="00947455">
                  <w:pPr>
                    <w:spacing w:after="0" w:line="240" w:lineRule="auto"/>
                    <w:jc w:val="both"/>
                    <w:rPr>
                      <w:rFonts w:ascii="Candara" w:hAnsi="Candara" w:cs="Arial"/>
                      <w:color w:val="000000" w:themeColor="text1"/>
                      <w:sz w:val="22"/>
                      <w:szCs w:val="22"/>
                    </w:rPr>
                  </w:pPr>
                  <w:r>
                    <w:rPr>
                      <w:rFonts w:ascii="Candara" w:hAnsi="Candara" w:cs="Arial"/>
                      <w:color w:val="000000"/>
                      <w:sz w:val="22"/>
                      <w:szCs w:val="22"/>
                    </w:rPr>
                    <w:t>2.</w:t>
                  </w:r>
                  <w:r w:rsidR="00286C5D" w:rsidRPr="00F37E39">
                    <w:rPr>
                      <w:rFonts w:ascii="Candara" w:hAnsi="Candara" w:cs="Arial"/>
                      <w:color w:val="000000"/>
                      <w:sz w:val="22"/>
                      <w:szCs w:val="22"/>
                    </w:rPr>
                    <w:t xml:space="preserve"> </w:t>
                  </w:r>
                  <w:r w:rsidRPr="00F37E39">
                    <w:rPr>
                      <w:rFonts w:ascii="Candara" w:hAnsi="Candara" w:cs="Arial"/>
                      <w:sz w:val="22"/>
                      <w:szCs w:val="22"/>
                    </w:rPr>
                    <w:t>COORDENADORIA DE SERVIÇOS PSICOSSOCIAIS E DE SAÚDE</w:t>
                  </w:r>
                  <w:r>
                    <w:rPr>
                      <w:rFonts w:ascii="Candara" w:hAnsi="Candara" w:cs="Arial"/>
                      <w:sz w:val="22"/>
                      <w:szCs w:val="22"/>
                    </w:rPr>
                    <w:t>:</w:t>
                  </w:r>
                  <w:r w:rsidRPr="00F37E39">
                    <w:rPr>
                      <w:rFonts w:ascii="Candara" w:hAnsi="Candara" w:cs="Arial"/>
                      <w:color w:val="000000"/>
                      <w:sz w:val="22"/>
                      <w:szCs w:val="22"/>
                    </w:rPr>
                    <w:t xml:space="preserve"> </w:t>
                  </w:r>
                  <w:r w:rsidR="00286C5D" w:rsidRPr="00F37E39">
                    <w:rPr>
                      <w:rFonts w:ascii="Candara" w:hAnsi="Candara" w:cs="Arial"/>
                      <w:color w:val="000000"/>
                      <w:sz w:val="22"/>
                      <w:szCs w:val="22"/>
                    </w:rPr>
                    <w:t>recebe</w:t>
                  </w:r>
                  <w:r w:rsidR="00286C5D" w:rsidRPr="00F37E39">
                    <w:rPr>
                      <w:rFonts w:ascii="Candara" w:hAnsi="Candara" w:cs="Arial"/>
                      <w:sz w:val="22"/>
                      <w:szCs w:val="22"/>
                    </w:rPr>
                    <w:t xml:space="preserve"> </w:t>
                  </w:r>
                  <w:r w:rsidR="008D1565" w:rsidRPr="00F37E39">
                    <w:rPr>
                      <w:rFonts w:ascii="Candara" w:hAnsi="Candara" w:cs="Arial"/>
                      <w:sz w:val="22"/>
                      <w:szCs w:val="22"/>
                    </w:rPr>
                    <w:t>o requeriento</w:t>
                  </w:r>
                  <w:r w:rsidR="00286C5D" w:rsidRPr="00F37E39">
                    <w:rPr>
                      <w:rFonts w:ascii="Candara" w:hAnsi="Candara" w:cs="Arial"/>
                      <w:color w:val="000000"/>
                      <w:sz w:val="22"/>
                      <w:szCs w:val="22"/>
                    </w:rPr>
                    <w:t>, analisa e, caso esteja de acordo com as norm</w:t>
                  </w:r>
                  <w:r w:rsidR="00286C5D" w:rsidRPr="00F37E39">
                    <w:rPr>
                      <w:rFonts w:ascii="Candara" w:hAnsi="Candara" w:cs="Arial"/>
                      <w:color w:val="000000" w:themeColor="text1"/>
                      <w:sz w:val="22"/>
                      <w:szCs w:val="22"/>
                    </w:rPr>
                    <w:t xml:space="preserve">as vigentes, procede à </w:t>
                  </w:r>
                  <w:r w:rsidR="002D4223" w:rsidRPr="00F37E39">
                    <w:rPr>
                      <w:rFonts w:ascii="Candara" w:hAnsi="Candara" w:cs="Arial"/>
                      <w:color w:val="000000" w:themeColor="text1"/>
                      <w:sz w:val="22"/>
                      <w:szCs w:val="22"/>
                    </w:rPr>
                    <w:t xml:space="preserve">disponibilização no e-diário (Diário da Justiça Eletrônico) </w:t>
                  </w:r>
                  <w:r w:rsidR="00286C5D" w:rsidRPr="00F37E39">
                    <w:rPr>
                      <w:rFonts w:ascii="Candara" w:hAnsi="Candara" w:cs="Arial"/>
                      <w:color w:val="000000" w:themeColor="text1"/>
                      <w:sz w:val="22"/>
                      <w:szCs w:val="22"/>
                    </w:rPr>
                    <w:t>do ato e posterior anotação em ficha funcional</w:t>
                  </w:r>
                  <w:r>
                    <w:rPr>
                      <w:rFonts w:ascii="Candara" w:hAnsi="Candara" w:cs="Arial"/>
                      <w:color w:val="000000" w:themeColor="text1"/>
                      <w:sz w:val="22"/>
                      <w:szCs w:val="22"/>
                    </w:rPr>
                    <w:t>.</w:t>
                  </w:r>
                </w:p>
                <w:p w:rsidR="00947455" w:rsidRDefault="00947455">
                  <w:pPr>
                    <w:spacing w:after="0" w:line="240" w:lineRule="auto"/>
                    <w:jc w:val="both"/>
                    <w:rPr>
                      <w:rFonts w:ascii="Candara" w:hAnsi="Candara" w:cs="Arial"/>
                      <w:color w:val="000000" w:themeColor="text1"/>
                      <w:sz w:val="22"/>
                      <w:szCs w:val="22"/>
                    </w:rPr>
                  </w:pPr>
                </w:p>
                <w:p w:rsidR="00DE49D5" w:rsidRPr="00DE49D5" w:rsidRDefault="00DE49D5" w:rsidP="00DE49D5">
                  <w:pPr>
                    <w:spacing w:after="0" w:line="240" w:lineRule="auto"/>
                    <w:jc w:val="both"/>
                    <w:rPr>
                      <w:rFonts w:ascii="Candara" w:hAnsi="Candara"/>
                      <w:color w:val="298881" w:themeColor="accent1" w:themeShade="BF"/>
                      <w:sz w:val="22"/>
                      <w:szCs w:val="22"/>
                      <w:u w:val="single"/>
                    </w:rPr>
                  </w:pPr>
                  <w:r w:rsidRPr="00DE49D5">
                    <w:rPr>
                      <w:rFonts w:ascii="Candara" w:hAnsi="Candara" w:cs="Arial"/>
                      <w:b/>
                      <w:color w:val="298881" w:themeColor="accent1" w:themeShade="BF"/>
                      <w:sz w:val="22"/>
                      <w:szCs w:val="22"/>
                      <w:u w:val="single"/>
                    </w:rPr>
                    <w:t>No caso de servidor efetivo:</w:t>
                  </w:r>
                </w:p>
                <w:p w:rsidR="00947455" w:rsidRDefault="00947455">
                  <w:pPr>
                    <w:spacing w:after="0" w:line="240" w:lineRule="auto"/>
                    <w:jc w:val="both"/>
                    <w:rPr>
                      <w:rFonts w:ascii="Candara" w:hAnsi="Candara" w:cs="Arial"/>
                      <w:color w:val="000000" w:themeColor="text1"/>
                      <w:sz w:val="22"/>
                      <w:szCs w:val="22"/>
                    </w:rPr>
                  </w:pPr>
                  <w:r>
                    <w:rPr>
                      <w:rFonts w:ascii="Candara" w:hAnsi="Candara" w:cs="Arial"/>
                      <w:color w:val="000000" w:themeColor="text1"/>
                      <w:sz w:val="22"/>
                      <w:szCs w:val="22"/>
                    </w:rPr>
                    <w:t>1</w:t>
                  </w:r>
                  <w:r w:rsidRPr="00F37E39">
                    <w:rPr>
                      <w:rFonts w:ascii="Candara" w:hAnsi="Candara" w:cs="Arial"/>
                      <w:color w:val="000000" w:themeColor="text1"/>
                      <w:sz w:val="22"/>
                      <w:szCs w:val="22"/>
                    </w:rPr>
                    <w:t>. SERVIDOR EFETIVO</w:t>
                  </w:r>
                  <w:r>
                    <w:rPr>
                      <w:rFonts w:ascii="Candara" w:hAnsi="Candara" w:cs="Arial"/>
                      <w:color w:val="000000" w:themeColor="text1"/>
                      <w:sz w:val="22"/>
                      <w:szCs w:val="22"/>
                    </w:rPr>
                    <w:t>:</w:t>
                  </w:r>
                  <w:r w:rsidR="00286C5D" w:rsidRPr="00F37E39">
                    <w:rPr>
                      <w:rFonts w:ascii="Candara" w:hAnsi="Candara" w:cs="Arial"/>
                      <w:color w:val="000000" w:themeColor="text1"/>
                      <w:sz w:val="22"/>
                      <w:szCs w:val="22"/>
                    </w:rPr>
                    <w:t xml:space="preserve"> preenche todos os campos do Formulário de Pedido de Caraterização de Doença Ocupacional (disponível no</w:t>
                  </w:r>
                  <w:r w:rsidR="00AB4024" w:rsidRPr="00F37E39">
                    <w:rPr>
                      <w:rFonts w:ascii="Candara" w:hAnsi="Candara" w:cs="Arial"/>
                      <w:color w:val="000000" w:themeColor="text1"/>
                      <w:sz w:val="22"/>
                      <w:szCs w:val="22"/>
                    </w:rPr>
                    <w:t xml:space="preserve"> </w:t>
                  </w:r>
                  <w:r w:rsidR="00AB4024" w:rsidRPr="00F37E39">
                    <w:rPr>
                      <w:rFonts w:ascii="Candara" w:hAnsi="Candara" w:cs="Arial"/>
                      <w:i/>
                      <w:color w:val="000000" w:themeColor="text1"/>
                      <w:sz w:val="22"/>
                      <w:szCs w:val="22"/>
                    </w:rPr>
                    <w:t>website</w:t>
                  </w:r>
                  <w:r w:rsidR="00AB4024" w:rsidRPr="00F37E39">
                    <w:rPr>
                      <w:rFonts w:ascii="Candara" w:hAnsi="Candara"/>
                      <w:color w:val="000000" w:themeColor="text1"/>
                      <w:sz w:val="22"/>
                      <w:szCs w:val="22"/>
                    </w:rPr>
                    <w:t xml:space="preserve"> </w:t>
                  </w:r>
                  <w:proofErr w:type="gramStart"/>
                  <w:r w:rsidR="00AB4024" w:rsidRPr="00F37E39">
                    <w:rPr>
                      <w:rFonts w:ascii="Candara" w:hAnsi="Candara"/>
                      <w:color w:val="000000" w:themeColor="text1"/>
                      <w:sz w:val="22"/>
                      <w:szCs w:val="22"/>
                    </w:rPr>
                    <w:t>https</w:t>
                  </w:r>
                  <w:proofErr w:type="gramEnd"/>
                  <w:r w:rsidR="00AB4024" w:rsidRPr="00F37E39">
                    <w:rPr>
                      <w:rFonts w:ascii="Candara" w:hAnsi="Candara"/>
                      <w:color w:val="000000" w:themeColor="text1"/>
                      <w:sz w:val="22"/>
                      <w:szCs w:val="22"/>
                    </w:rPr>
                    <w:t>://ipajm.es.gov.br/acidente-em-servico-e-doenca-ocupacional-2</w:t>
                  </w:r>
                  <w:r w:rsidR="00286C5D" w:rsidRPr="00F37E39">
                    <w:rPr>
                      <w:rFonts w:ascii="Candara" w:hAnsi="Candara" w:cs="Arial"/>
                      <w:color w:val="000000" w:themeColor="text1"/>
                      <w:sz w:val="22"/>
                      <w:szCs w:val="22"/>
                    </w:rPr>
                    <w:t xml:space="preserve">) e anexa os documentos de exames laboratoriais, laudos, atestados recentes e descrição das atividades desenvolvidas no serviço público. </w:t>
                  </w:r>
                </w:p>
                <w:p w:rsidR="00226F64" w:rsidRPr="00F37E39" w:rsidRDefault="00947455">
                  <w:pPr>
                    <w:spacing w:after="0" w:line="240" w:lineRule="auto"/>
                    <w:jc w:val="both"/>
                    <w:rPr>
                      <w:rFonts w:ascii="Candara" w:hAnsi="Candara"/>
                      <w:sz w:val="22"/>
                      <w:szCs w:val="22"/>
                    </w:rPr>
                  </w:pPr>
                  <w:r>
                    <w:rPr>
                      <w:rFonts w:ascii="Candara" w:hAnsi="Candara" w:cs="Arial"/>
                      <w:color w:val="000000" w:themeColor="text1"/>
                      <w:sz w:val="22"/>
                      <w:szCs w:val="22"/>
                    </w:rPr>
                    <w:t xml:space="preserve">Após, </w:t>
                  </w:r>
                  <w:r w:rsidR="00286C5D" w:rsidRPr="00F37E39">
                    <w:rPr>
                      <w:rFonts w:ascii="Candara" w:hAnsi="Candara" w:cs="Arial"/>
                      <w:color w:val="000000" w:themeColor="text1"/>
                      <w:sz w:val="22"/>
                      <w:szCs w:val="22"/>
                    </w:rPr>
                    <w:t xml:space="preserve">protocoliza o pedido no órgão de origem ou na Central de Atendimento IPAJM. Até a devida </w:t>
                  </w:r>
                  <w:r w:rsidR="00286C5D" w:rsidRPr="00F37E39">
                    <w:rPr>
                      <w:rFonts w:ascii="Candara" w:hAnsi="Candara" w:cs="Arial"/>
                      <w:color w:val="000000"/>
                      <w:sz w:val="22"/>
                      <w:szCs w:val="22"/>
                    </w:rPr>
                    <w:t>c</w:t>
                  </w:r>
                  <w:r w:rsidR="00286C5D" w:rsidRPr="00F90143">
                    <w:rPr>
                      <w:rFonts w:ascii="Candara" w:hAnsi="Candara" w:cs="Arial"/>
                      <w:sz w:val="22"/>
                      <w:szCs w:val="22"/>
                    </w:rPr>
                    <w:t>aracterização do afastamento como decorrente de</w:t>
                  </w:r>
                  <w:r w:rsidRPr="00F90143">
                    <w:rPr>
                      <w:rFonts w:ascii="Candara" w:hAnsi="Candara" w:cs="Arial"/>
                      <w:sz w:val="22"/>
                      <w:szCs w:val="22"/>
                    </w:rPr>
                    <w:t xml:space="preserve"> </w:t>
                  </w:r>
                  <w:r w:rsidR="00286C5D" w:rsidRPr="00F90143">
                    <w:rPr>
                      <w:rFonts w:ascii="Candara" w:hAnsi="Candara" w:cs="Arial"/>
                      <w:sz w:val="22"/>
                      <w:szCs w:val="22"/>
                    </w:rPr>
                    <w:t xml:space="preserve">doença ocupacional a tramitação </w:t>
                  </w:r>
                  <w:r w:rsidR="00286C5D" w:rsidRPr="00F37E39">
                    <w:rPr>
                      <w:rFonts w:ascii="Candara" w:hAnsi="Candara" w:cs="Arial"/>
                      <w:sz w:val="22"/>
                      <w:szCs w:val="22"/>
                    </w:rPr>
                    <w:t>da licença médica será a mesma adotada para a de tratamento da própria saúde</w:t>
                  </w:r>
                  <w:r w:rsidR="00F90143">
                    <w:rPr>
                      <w:rFonts w:ascii="Candara" w:hAnsi="Candara" w:cs="Arial"/>
                      <w:sz w:val="22"/>
                      <w:szCs w:val="22"/>
                    </w:rPr>
                    <w:t>.</w:t>
                  </w:r>
                </w:p>
                <w:p w:rsidR="004B45CB" w:rsidRPr="00F37E39" w:rsidRDefault="004B45CB" w:rsidP="004B45CB">
                  <w:pPr>
                    <w:spacing w:after="0" w:line="240" w:lineRule="auto"/>
                    <w:jc w:val="both"/>
                    <w:rPr>
                      <w:rFonts w:ascii="Candara" w:hAnsi="Candara" w:cs="Arial"/>
                      <w:sz w:val="22"/>
                      <w:szCs w:val="22"/>
                    </w:rPr>
                  </w:pPr>
                  <w:r w:rsidRPr="00F37E39">
                    <w:rPr>
                      <w:rFonts w:ascii="Candara" w:hAnsi="Candara" w:cs="Arial"/>
                      <w:sz w:val="22"/>
                      <w:szCs w:val="22"/>
                    </w:rPr>
                    <w:t>2.</w:t>
                  </w:r>
                  <w:r w:rsidR="00F90143">
                    <w:rPr>
                      <w:rFonts w:ascii="Candara" w:hAnsi="Candara" w:cs="Arial"/>
                      <w:sz w:val="22"/>
                      <w:szCs w:val="22"/>
                    </w:rPr>
                    <w:t xml:space="preserve"> </w:t>
                  </w:r>
                  <w:r w:rsidR="00F90143" w:rsidRPr="00F37E39">
                    <w:rPr>
                      <w:rFonts w:ascii="Candara" w:hAnsi="Candara" w:cs="Arial"/>
                      <w:sz w:val="22"/>
                      <w:szCs w:val="22"/>
                    </w:rPr>
                    <w:t>COORDENADORIA DE SERVIÇOS PSICOSSOCIAIS E DE SAÚDE</w:t>
                  </w:r>
                  <w:r w:rsidR="00F90143">
                    <w:rPr>
                      <w:rFonts w:ascii="Candara" w:hAnsi="Candara" w:cs="Arial"/>
                      <w:sz w:val="22"/>
                      <w:szCs w:val="22"/>
                    </w:rPr>
                    <w:t>:</w:t>
                  </w:r>
                  <w:r w:rsidR="00286C5D" w:rsidRPr="00F37E39">
                    <w:rPr>
                      <w:rFonts w:ascii="Candara" w:hAnsi="Candara" w:cs="Arial"/>
                      <w:sz w:val="22"/>
                      <w:szCs w:val="22"/>
                    </w:rPr>
                    <w:t xml:space="preserve"> recebe </w:t>
                  </w:r>
                  <w:r w:rsidR="008D1565" w:rsidRPr="00F37E39">
                    <w:rPr>
                      <w:rFonts w:ascii="Candara" w:hAnsi="Candara" w:cs="Arial"/>
                      <w:sz w:val="22"/>
                      <w:szCs w:val="22"/>
                    </w:rPr>
                    <w:t>o requerimento,</w:t>
                  </w:r>
                  <w:r w:rsidR="00286C5D" w:rsidRPr="00F37E39">
                    <w:rPr>
                      <w:rFonts w:ascii="Candara" w:hAnsi="Candara" w:cs="Arial"/>
                      <w:sz w:val="22"/>
                      <w:szCs w:val="22"/>
                    </w:rPr>
                    <w:t xml:space="preserve"> analisa e, caso esteja de acordo com as normas vigentes, registra e autua um processo em nome d</w:t>
                  </w:r>
                  <w:r w:rsidR="00F90143">
                    <w:rPr>
                      <w:rFonts w:ascii="Candara" w:hAnsi="Candara" w:cs="Arial"/>
                      <w:sz w:val="22"/>
                      <w:szCs w:val="22"/>
                    </w:rPr>
                    <w:t>o servidor e encaminha ao IPAJM</w:t>
                  </w:r>
                  <w:r w:rsidR="00DE49D5">
                    <w:rPr>
                      <w:rFonts w:ascii="Candara" w:hAnsi="Candara" w:cs="Arial"/>
                      <w:sz w:val="22"/>
                      <w:szCs w:val="22"/>
                    </w:rPr>
                    <w:t>. O IPAJM</w:t>
                  </w:r>
                  <w:r w:rsidR="00286C5D" w:rsidRPr="00F37E39">
                    <w:rPr>
                      <w:rFonts w:ascii="Candara" w:hAnsi="Candara" w:cs="Arial"/>
                      <w:sz w:val="22"/>
                      <w:szCs w:val="22"/>
                    </w:rPr>
                    <w:t xml:space="preserve"> defere ou não a licença médica do servidor como acidente em serviço, e depois disso encami</w:t>
                  </w:r>
                  <w:r w:rsidR="00F90143">
                    <w:rPr>
                      <w:rFonts w:ascii="Candara" w:hAnsi="Candara" w:cs="Arial"/>
                      <w:sz w:val="22"/>
                      <w:szCs w:val="22"/>
                    </w:rPr>
                    <w:t>nha o processo ao TJES.</w:t>
                  </w:r>
                </w:p>
                <w:p w:rsidR="00DE49D5" w:rsidRDefault="00286C5D" w:rsidP="004B45CB">
                  <w:pPr>
                    <w:spacing w:after="0" w:line="240" w:lineRule="auto"/>
                    <w:jc w:val="both"/>
                    <w:rPr>
                      <w:rFonts w:ascii="Candara" w:hAnsi="Candara" w:cs="Arial"/>
                      <w:sz w:val="22"/>
                      <w:szCs w:val="22"/>
                    </w:rPr>
                  </w:pPr>
                  <w:r w:rsidRPr="00F37E39">
                    <w:rPr>
                      <w:rFonts w:ascii="Candara" w:hAnsi="Candara" w:cs="Arial"/>
                      <w:sz w:val="22"/>
                      <w:szCs w:val="22"/>
                    </w:rPr>
                    <w:t xml:space="preserve">A Coordenadoria de Serviços Psicossociais e de Saúde recebe o processo vindo do IPAJM. Caso não haja caracterização da licença médica como doença ocupacional, a base legal do afastamento permanece como artigo 132 da </w:t>
                  </w:r>
                  <w:r w:rsidR="00C67935" w:rsidRPr="00F37E39">
                    <w:rPr>
                      <w:rFonts w:ascii="Candara" w:hAnsi="Candara"/>
                      <w:sz w:val="22"/>
                      <w:szCs w:val="22"/>
                    </w:rPr>
                    <w:t>Lei Complementar Estadual n</w:t>
                  </w:r>
                  <w:r w:rsidR="00C67935" w:rsidRPr="00F37E39">
                    <w:rPr>
                      <w:rFonts w:ascii="Candara" w:hAnsi="Candara"/>
                      <w:sz w:val="22"/>
                      <w:szCs w:val="22"/>
                      <w:vertAlign w:val="superscript"/>
                    </w:rPr>
                    <w:t>o</w:t>
                  </w:r>
                  <w:r w:rsidR="00C67935" w:rsidRPr="00F37E39">
                    <w:rPr>
                      <w:rFonts w:ascii="Candara" w:hAnsi="Candara"/>
                      <w:sz w:val="22"/>
                      <w:szCs w:val="22"/>
                    </w:rPr>
                    <w:t xml:space="preserve"> 46/1994 </w:t>
                  </w:r>
                  <w:r w:rsidRPr="00F37E39">
                    <w:rPr>
                      <w:rFonts w:ascii="Candara" w:hAnsi="Candara" w:cs="Arial"/>
                      <w:sz w:val="22"/>
                      <w:szCs w:val="22"/>
                    </w:rPr>
                    <w:t>(licença para tratamento da própria saúde)</w:t>
                  </w:r>
                  <w:r w:rsidR="00DE49D5">
                    <w:rPr>
                      <w:rFonts w:ascii="Candara" w:hAnsi="Candara" w:cs="Arial"/>
                      <w:sz w:val="22"/>
                      <w:szCs w:val="22"/>
                    </w:rPr>
                    <w:t>.</w:t>
                  </w:r>
                </w:p>
                <w:p w:rsidR="00226F64" w:rsidRPr="00F37E39" w:rsidRDefault="00286C5D" w:rsidP="004B45CB">
                  <w:pPr>
                    <w:spacing w:after="0" w:line="240" w:lineRule="auto"/>
                    <w:jc w:val="both"/>
                    <w:rPr>
                      <w:rFonts w:ascii="Candara" w:hAnsi="Candara"/>
                      <w:sz w:val="22"/>
                      <w:szCs w:val="22"/>
                    </w:rPr>
                  </w:pPr>
                  <w:r w:rsidRPr="00F37E39">
                    <w:rPr>
                      <w:rFonts w:ascii="Candara" w:hAnsi="Candara" w:cs="Arial"/>
                      <w:color w:val="000000"/>
                      <w:sz w:val="22"/>
                      <w:szCs w:val="22"/>
                    </w:rPr>
                    <w:t xml:space="preserve">Caso haja caracterização, procede a confecção do ato de licença médica </w:t>
                  </w:r>
                  <w:r w:rsidR="00DA32E2" w:rsidRPr="00F37E39">
                    <w:rPr>
                      <w:rFonts w:ascii="Candara" w:hAnsi="Candara" w:cs="Arial"/>
                      <w:color w:val="000000"/>
                      <w:sz w:val="22"/>
                      <w:szCs w:val="22"/>
                    </w:rPr>
                    <w:t>p</w:t>
                  </w:r>
                  <w:r w:rsidRPr="00F37E39">
                    <w:rPr>
                      <w:rFonts w:ascii="Candara" w:hAnsi="Candara" w:cs="Arial"/>
                      <w:color w:val="000000"/>
                      <w:sz w:val="22"/>
                      <w:szCs w:val="22"/>
                    </w:rPr>
                    <w:t>ara as</w:t>
                  </w:r>
                  <w:r w:rsidRPr="00F37E39">
                    <w:rPr>
                      <w:rFonts w:ascii="Candara" w:hAnsi="Candara" w:cs="Arial"/>
                      <w:sz w:val="22"/>
                      <w:szCs w:val="22"/>
                    </w:rPr>
                    <w:t xml:space="preserve">sinatura e </w:t>
                  </w:r>
                  <w:r w:rsidR="002D4223" w:rsidRPr="00F37E39">
                    <w:rPr>
                      <w:rFonts w:ascii="Candara" w:hAnsi="Candara" w:cs="Arial"/>
                      <w:sz w:val="22"/>
                      <w:szCs w:val="22"/>
                    </w:rPr>
                    <w:t>disponibilização</w:t>
                  </w:r>
                  <w:r w:rsidRPr="00F37E39">
                    <w:rPr>
                      <w:rFonts w:ascii="Candara" w:hAnsi="Candara" w:cs="Arial"/>
                      <w:sz w:val="22"/>
                      <w:szCs w:val="22"/>
                    </w:rPr>
                    <w:t xml:space="preserve"> no </w:t>
                  </w:r>
                  <w:r w:rsidR="00BE50D6" w:rsidRPr="00F37E39">
                    <w:rPr>
                      <w:rFonts w:ascii="Candara" w:hAnsi="Candara" w:cs="Arial"/>
                      <w:sz w:val="22"/>
                      <w:szCs w:val="22"/>
                    </w:rPr>
                    <w:t>e-diário (Diário da Justiça Eletrônico)</w:t>
                  </w:r>
                  <w:r w:rsidR="00DE49D5">
                    <w:rPr>
                      <w:rFonts w:ascii="Candara" w:hAnsi="Candara" w:cs="Arial"/>
                      <w:sz w:val="22"/>
                      <w:szCs w:val="22"/>
                    </w:rPr>
                    <w:t>.</w:t>
                  </w:r>
                </w:p>
                <w:p w:rsidR="00226F64" w:rsidRPr="00F37E39" w:rsidRDefault="00286C5D">
                  <w:pPr>
                    <w:spacing w:after="0" w:line="240" w:lineRule="auto"/>
                    <w:jc w:val="both"/>
                    <w:rPr>
                      <w:rFonts w:ascii="Candara" w:hAnsi="Candara"/>
                      <w:sz w:val="22"/>
                      <w:szCs w:val="22"/>
                    </w:rPr>
                  </w:pPr>
                  <w:r w:rsidRPr="00F37E39">
                    <w:rPr>
                      <w:rFonts w:ascii="Candara" w:hAnsi="Candara" w:cs="Arial"/>
                      <w:sz w:val="22"/>
                      <w:szCs w:val="22"/>
                    </w:rPr>
                    <w:t xml:space="preserve">Após </w:t>
                  </w:r>
                  <w:r w:rsidR="002D4223" w:rsidRPr="00F37E39">
                    <w:rPr>
                      <w:rFonts w:ascii="Candara" w:hAnsi="Candara" w:cs="Arial"/>
                      <w:sz w:val="22"/>
                      <w:szCs w:val="22"/>
                    </w:rPr>
                    <w:t>disponibilização</w:t>
                  </w:r>
                  <w:r w:rsidRPr="00F37E39">
                    <w:rPr>
                      <w:rFonts w:ascii="Candara" w:hAnsi="Candara" w:cs="Arial"/>
                      <w:sz w:val="22"/>
                      <w:szCs w:val="22"/>
                    </w:rPr>
                    <w:t xml:space="preserve"> do ato de licença em decorrência de doença ocupacional, é feita anotação em ficha funcional do servidor</w:t>
                  </w:r>
                  <w:r w:rsidR="00DE49D5">
                    <w:rPr>
                      <w:rFonts w:ascii="Candara" w:hAnsi="Candara" w:cs="Arial"/>
                      <w:sz w:val="22"/>
                      <w:szCs w:val="22"/>
                    </w:rPr>
                    <w:t>.</w:t>
                  </w:r>
                </w:p>
                <w:p w:rsidR="00226F64" w:rsidRPr="00F37E39" w:rsidRDefault="00226F64">
                  <w:pPr>
                    <w:spacing w:after="0" w:line="240" w:lineRule="auto"/>
                    <w:jc w:val="both"/>
                    <w:rPr>
                      <w:rFonts w:ascii="Candara" w:hAnsi="Candara" w:cs="Arial"/>
                      <w:b/>
                      <w:bCs/>
                      <w:color w:val="000000"/>
                      <w:sz w:val="22"/>
                      <w:szCs w:val="22"/>
                    </w:rPr>
                  </w:pPr>
                </w:p>
                <w:p w:rsidR="00226F64" w:rsidRPr="00F37E39" w:rsidRDefault="00286C5D">
                  <w:pPr>
                    <w:spacing w:after="0" w:line="240" w:lineRule="auto"/>
                    <w:jc w:val="both"/>
                    <w:rPr>
                      <w:rFonts w:ascii="Candara" w:hAnsi="Candara"/>
                      <w:color w:val="298881" w:themeColor="accent1" w:themeShade="BF"/>
                      <w:sz w:val="22"/>
                      <w:szCs w:val="22"/>
                    </w:rPr>
                  </w:pPr>
                  <w:r w:rsidRPr="00F37E39">
                    <w:rPr>
                      <w:rFonts w:ascii="Candara" w:hAnsi="Candara" w:cs="Arial"/>
                      <w:b/>
                      <w:bCs/>
                      <w:color w:val="298881" w:themeColor="accent1" w:themeShade="BF"/>
                      <w:sz w:val="22"/>
                      <w:szCs w:val="22"/>
                    </w:rPr>
                    <w:t xml:space="preserve">Formulário necessário: </w:t>
                  </w:r>
                </w:p>
                <w:p w:rsidR="00226F64" w:rsidRPr="00F37E39" w:rsidRDefault="00286C5D">
                  <w:pPr>
                    <w:spacing w:after="0" w:line="240" w:lineRule="auto"/>
                    <w:jc w:val="both"/>
                    <w:rPr>
                      <w:rFonts w:ascii="Candara" w:hAnsi="Candara"/>
                      <w:sz w:val="22"/>
                      <w:szCs w:val="22"/>
                    </w:rPr>
                  </w:pPr>
                  <w:r w:rsidRPr="00F37E39">
                    <w:rPr>
                      <w:rFonts w:ascii="Candara" w:hAnsi="Candara" w:cs="Arial"/>
                      <w:sz w:val="22"/>
                      <w:szCs w:val="22"/>
                    </w:rPr>
                    <w:t xml:space="preserve">Formulário XXII - </w:t>
                  </w:r>
                  <w:r w:rsidR="003B7A06" w:rsidRPr="00F37E39">
                    <w:rPr>
                      <w:rFonts w:ascii="Candara" w:hAnsi="Candara" w:cs="Arial"/>
                      <w:sz w:val="22"/>
                      <w:szCs w:val="22"/>
                    </w:rPr>
                    <w:t xml:space="preserve">Sistema de Recursos </w:t>
                  </w:r>
                  <w:r w:rsidR="003B7A06" w:rsidRPr="00F37E39">
                    <w:rPr>
                      <w:rFonts w:ascii="Candara" w:hAnsi="Candara" w:cs="Arial"/>
                      <w:color w:val="000000" w:themeColor="text1"/>
                      <w:sz w:val="22"/>
                      <w:szCs w:val="22"/>
                    </w:rPr>
                    <w:t>Humanos - NP 02</w:t>
                  </w:r>
                  <w:r w:rsidRPr="00F37E39">
                    <w:rPr>
                      <w:rFonts w:ascii="Candara" w:hAnsi="Candara" w:cs="Arial"/>
                      <w:color w:val="000000"/>
                      <w:sz w:val="22"/>
                      <w:szCs w:val="22"/>
                    </w:rPr>
                    <w:t>.</w:t>
                  </w:r>
                </w:p>
                <w:p w:rsidR="00226F64" w:rsidRPr="00F37E39" w:rsidRDefault="00226F64">
                  <w:pPr>
                    <w:spacing w:after="0" w:line="240" w:lineRule="auto"/>
                    <w:jc w:val="both"/>
                    <w:rPr>
                      <w:rFonts w:ascii="Candara" w:hAnsi="Candara" w:cs="Arial"/>
                      <w:b/>
                      <w:color w:val="000000"/>
                      <w:sz w:val="22"/>
                      <w:szCs w:val="22"/>
                    </w:rPr>
                  </w:pPr>
                </w:p>
                <w:p w:rsidR="00226F64" w:rsidRPr="00F37E39" w:rsidRDefault="00286C5D">
                  <w:pPr>
                    <w:spacing w:after="0" w:line="240" w:lineRule="auto"/>
                    <w:jc w:val="both"/>
                    <w:rPr>
                      <w:rFonts w:ascii="Candara" w:hAnsi="Candara"/>
                      <w:color w:val="298881" w:themeColor="accent1" w:themeShade="BF"/>
                      <w:sz w:val="22"/>
                      <w:szCs w:val="22"/>
                    </w:rPr>
                  </w:pPr>
                  <w:r w:rsidRPr="00F37E39">
                    <w:rPr>
                      <w:rFonts w:ascii="Candara" w:hAnsi="Candara" w:cs="Arial"/>
                      <w:b/>
                      <w:color w:val="298881" w:themeColor="accent1" w:themeShade="BF"/>
                      <w:sz w:val="22"/>
                      <w:szCs w:val="22"/>
                    </w:rPr>
                    <w:t>Contatos:</w:t>
                  </w:r>
                </w:p>
                <w:p w:rsidR="00226F64" w:rsidRPr="00F37E39" w:rsidRDefault="00286C5D">
                  <w:pPr>
                    <w:spacing w:after="0" w:line="240" w:lineRule="auto"/>
                    <w:jc w:val="both"/>
                    <w:rPr>
                      <w:rFonts w:ascii="Candara" w:hAnsi="Candara"/>
                      <w:sz w:val="22"/>
                      <w:szCs w:val="22"/>
                    </w:rPr>
                  </w:pPr>
                  <w:r w:rsidRPr="00F37E39">
                    <w:rPr>
                      <w:rFonts w:ascii="Candara" w:hAnsi="Candara" w:cs="Arial"/>
                      <w:sz w:val="22"/>
                      <w:szCs w:val="22"/>
                    </w:rPr>
                    <w:t>Responsável: Coordenadoria de Serviços Psicossociais e de Saúde</w:t>
                  </w:r>
                </w:p>
                <w:p w:rsidR="00226F64" w:rsidRPr="00F37E39" w:rsidRDefault="00286C5D">
                  <w:pPr>
                    <w:spacing w:after="0" w:line="240" w:lineRule="auto"/>
                    <w:jc w:val="both"/>
                    <w:rPr>
                      <w:rFonts w:ascii="Candara" w:hAnsi="Candara"/>
                      <w:sz w:val="22"/>
                      <w:szCs w:val="22"/>
                    </w:rPr>
                  </w:pPr>
                  <w:r w:rsidRPr="00F37E39">
                    <w:rPr>
                      <w:rFonts w:ascii="Candara" w:hAnsi="Candara" w:cs="Arial"/>
                      <w:sz w:val="22"/>
                      <w:szCs w:val="22"/>
                    </w:rPr>
                    <w:t>Telefone: (27) 3334-2133 / 3334-2311</w:t>
                  </w:r>
                </w:p>
                <w:p w:rsidR="00226F64" w:rsidRPr="00F37E39" w:rsidRDefault="00286C5D">
                  <w:pPr>
                    <w:spacing w:after="0" w:line="240" w:lineRule="auto"/>
                    <w:jc w:val="both"/>
                    <w:rPr>
                      <w:rFonts w:ascii="Candara" w:hAnsi="Candara"/>
                      <w:sz w:val="22"/>
                      <w:szCs w:val="22"/>
                    </w:rPr>
                  </w:pPr>
                  <w:r w:rsidRPr="00F37E39">
                    <w:rPr>
                      <w:rFonts w:ascii="Candara" w:hAnsi="Candara" w:cs="Arial"/>
                      <w:bCs/>
                      <w:sz w:val="22"/>
                      <w:szCs w:val="22"/>
                    </w:rPr>
                    <w:t xml:space="preserve">E-mail: </w:t>
                  </w:r>
                  <w:r w:rsidRPr="00F37E39">
                    <w:rPr>
                      <w:rStyle w:val="LinkdaInternet"/>
                      <w:rFonts w:ascii="Candara" w:hAnsi="Candara" w:cs="Arial"/>
                      <w:bCs/>
                      <w:color w:val="auto"/>
                      <w:sz w:val="22"/>
                      <w:szCs w:val="22"/>
                      <w:u w:val="none"/>
                    </w:rPr>
                    <w:t>csps@tjes.jus.br</w:t>
                  </w:r>
                </w:p>
                <w:p w:rsidR="00226F64" w:rsidRPr="004D1540" w:rsidRDefault="00226F64">
                  <w:pPr>
                    <w:spacing w:after="0" w:line="240" w:lineRule="auto"/>
                    <w:jc w:val="both"/>
                    <w:rPr>
                      <w:rFonts w:ascii="Candara" w:hAnsi="Candara"/>
                      <w:sz w:val="22"/>
                      <w:szCs w:val="22"/>
                      <w:highlight w:val="yellow"/>
                    </w:rPr>
                  </w:pPr>
                </w:p>
                <w:p w:rsidR="00226F64" w:rsidRPr="004D1540" w:rsidRDefault="00226F64">
                  <w:pPr>
                    <w:spacing w:after="0" w:line="240" w:lineRule="auto"/>
                    <w:jc w:val="both"/>
                    <w:rPr>
                      <w:rFonts w:ascii="Candara" w:hAnsi="Candara"/>
                      <w:sz w:val="22"/>
                      <w:szCs w:val="22"/>
                      <w:highlight w:val="yellow"/>
                    </w:rPr>
                  </w:pPr>
                </w:p>
                <w:p w:rsidR="00226F64" w:rsidRPr="00DE49D5" w:rsidRDefault="00286C5D" w:rsidP="00222FC6">
                  <w:pPr>
                    <w:pStyle w:val="Ttulo1"/>
                    <w:rPr>
                      <w:rFonts w:ascii="Candara" w:hAnsi="Candara"/>
                      <w:sz w:val="22"/>
                      <w:szCs w:val="22"/>
                    </w:rPr>
                  </w:pPr>
                  <w:bookmarkStart w:id="148" w:name="_Toc491722868"/>
                  <w:bookmarkStart w:id="149" w:name="_Toc491723686"/>
                  <w:bookmarkStart w:id="150" w:name="_Toc491892586"/>
                  <w:bookmarkStart w:id="151" w:name="_Toc1147447"/>
                  <w:r w:rsidRPr="00DE49D5">
                    <w:rPr>
                      <w:rFonts w:ascii="Candara" w:hAnsi="Candara"/>
                      <w:sz w:val="22"/>
                      <w:szCs w:val="22"/>
                    </w:rPr>
                    <w:t>3</w:t>
                  </w:r>
                  <w:r w:rsidR="00544EA2" w:rsidRPr="00DE49D5">
                    <w:rPr>
                      <w:rFonts w:ascii="Candara" w:hAnsi="Candara"/>
                      <w:sz w:val="22"/>
                      <w:szCs w:val="22"/>
                    </w:rPr>
                    <w:t>6</w:t>
                  </w:r>
                  <w:r w:rsidRPr="00DE49D5">
                    <w:rPr>
                      <w:rFonts w:ascii="Candara" w:hAnsi="Candara"/>
                      <w:sz w:val="22"/>
                      <w:szCs w:val="22"/>
                    </w:rPr>
                    <w:t>. Licença Maternidade</w:t>
                  </w:r>
                  <w:bookmarkEnd w:id="148"/>
                  <w:bookmarkEnd w:id="149"/>
                  <w:bookmarkEnd w:id="150"/>
                  <w:bookmarkEnd w:id="151"/>
                </w:p>
                <w:p w:rsidR="00226F64" w:rsidRPr="00DE49D5" w:rsidRDefault="00226F64">
                  <w:pPr>
                    <w:spacing w:after="0" w:line="240" w:lineRule="auto"/>
                    <w:jc w:val="both"/>
                    <w:rPr>
                      <w:rFonts w:ascii="Candara" w:hAnsi="Candara" w:cs="Arial"/>
                      <w:color w:val="000000"/>
                      <w:sz w:val="22"/>
                      <w:szCs w:val="22"/>
                    </w:rPr>
                  </w:pPr>
                </w:p>
                <w:p w:rsidR="00226F64" w:rsidRPr="00DE49D5" w:rsidRDefault="00286C5D">
                  <w:pPr>
                    <w:spacing w:after="0" w:line="240" w:lineRule="auto"/>
                    <w:jc w:val="both"/>
                    <w:rPr>
                      <w:rFonts w:ascii="Candara" w:hAnsi="Candara"/>
                      <w:color w:val="298881" w:themeColor="accent1" w:themeShade="BF"/>
                      <w:sz w:val="22"/>
                      <w:szCs w:val="22"/>
                    </w:rPr>
                  </w:pPr>
                  <w:r w:rsidRPr="00DE49D5">
                    <w:rPr>
                      <w:rFonts w:ascii="Candara" w:hAnsi="Candara" w:cs="Arial"/>
                      <w:b/>
                      <w:bCs/>
                      <w:color w:val="298881" w:themeColor="accent1" w:themeShade="BF"/>
                      <w:sz w:val="22"/>
                      <w:szCs w:val="22"/>
                    </w:rPr>
                    <w:lastRenderedPageBreak/>
                    <w:t xml:space="preserve">Descrição: </w:t>
                  </w:r>
                </w:p>
                <w:p w:rsidR="00226F64" w:rsidRPr="00DE49D5" w:rsidRDefault="00286C5D">
                  <w:pPr>
                    <w:spacing w:after="0" w:line="240" w:lineRule="auto"/>
                    <w:jc w:val="both"/>
                    <w:rPr>
                      <w:rFonts w:ascii="Candara" w:hAnsi="Candara"/>
                      <w:sz w:val="22"/>
                      <w:szCs w:val="22"/>
                    </w:rPr>
                  </w:pPr>
                  <w:r w:rsidRPr="00DE49D5">
                    <w:rPr>
                      <w:rFonts w:ascii="Candara" w:hAnsi="Candara" w:cs="Arial"/>
                      <w:sz w:val="22"/>
                      <w:szCs w:val="22"/>
                    </w:rPr>
                    <w:t xml:space="preserve">Afastamento </w:t>
                  </w:r>
                  <w:proofErr w:type="gramStart"/>
                  <w:r w:rsidRPr="00DE49D5">
                    <w:rPr>
                      <w:rFonts w:ascii="Candara" w:hAnsi="Candara" w:cs="Arial"/>
                      <w:sz w:val="22"/>
                      <w:szCs w:val="22"/>
                    </w:rPr>
                    <w:t>remunerado da servidora efetiva e comissionada pelo prazo de 180 (cento e oitenta) dias consecutivos, podendo ser concedida a partir do primeiro dia do nono mês de gestação, sem prejuízo da remuneração</w:t>
                  </w:r>
                  <w:proofErr w:type="gramEnd"/>
                  <w:r w:rsidRPr="00DE49D5">
                    <w:rPr>
                      <w:rFonts w:ascii="Candara" w:hAnsi="Candara" w:cs="Arial"/>
                      <w:sz w:val="22"/>
                      <w:szCs w:val="22"/>
                    </w:rPr>
                    <w:t>.</w:t>
                  </w:r>
                </w:p>
                <w:p w:rsidR="00226F64" w:rsidRPr="00DE49D5" w:rsidRDefault="00226F64">
                  <w:pPr>
                    <w:spacing w:after="0" w:line="240" w:lineRule="auto"/>
                    <w:jc w:val="both"/>
                    <w:rPr>
                      <w:rFonts w:ascii="Candara" w:hAnsi="Candara" w:cs="Arial"/>
                      <w:bCs/>
                      <w:sz w:val="22"/>
                      <w:szCs w:val="22"/>
                    </w:rPr>
                  </w:pPr>
                </w:p>
                <w:p w:rsidR="00226F64" w:rsidRPr="00DE49D5" w:rsidRDefault="00286C5D">
                  <w:pPr>
                    <w:spacing w:after="0" w:line="240" w:lineRule="auto"/>
                    <w:jc w:val="both"/>
                    <w:rPr>
                      <w:rFonts w:ascii="Candara" w:hAnsi="Candara"/>
                      <w:color w:val="298881" w:themeColor="accent1" w:themeShade="BF"/>
                      <w:sz w:val="22"/>
                      <w:szCs w:val="22"/>
                    </w:rPr>
                  </w:pPr>
                  <w:r w:rsidRPr="00DE49D5">
                    <w:rPr>
                      <w:rFonts w:ascii="Candara" w:hAnsi="Candara" w:cs="Arial"/>
                      <w:b/>
                      <w:bCs/>
                      <w:color w:val="298881" w:themeColor="accent1" w:themeShade="BF"/>
                      <w:sz w:val="22"/>
                      <w:szCs w:val="22"/>
                    </w:rPr>
                    <w:t xml:space="preserve">Fundamentação Legal: </w:t>
                  </w:r>
                </w:p>
                <w:p w:rsidR="00226F64" w:rsidRPr="00DE49D5" w:rsidRDefault="00286C5D" w:rsidP="006451AF">
                  <w:pPr>
                    <w:pStyle w:val="PargrafodaLista"/>
                    <w:numPr>
                      <w:ilvl w:val="0"/>
                      <w:numId w:val="66"/>
                    </w:numPr>
                    <w:spacing w:after="0" w:line="240" w:lineRule="auto"/>
                    <w:jc w:val="both"/>
                    <w:rPr>
                      <w:rFonts w:ascii="Candara" w:hAnsi="Candara"/>
                      <w:sz w:val="22"/>
                      <w:szCs w:val="22"/>
                    </w:rPr>
                  </w:pPr>
                  <w:r w:rsidRPr="00DE49D5">
                    <w:rPr>
                      <w:rFonts w:ascii="Candara" w:hAnsi="Candara" w:cs="Arial"/>
                      <w:bCs/>
                      <w:sz w:val="22"/>
                      <w:szCs w:val="22"/>
                    </w:rPr>
                    <w:t>Artigo 7</w:t>
                  </w:r>
                  <w:r w:rsidRPr="00DE49D5">
                    <w:rPr>
                      <w:rFonts w:ascii="Candara" w:hAnsi="Candara" w:cs="Arial"/>
                      <w:bCs/>
                      <w:sz w:val="22"/>
                      <w:szCs w:val="22"/>
                      <w:vertAlign w:val="superscript"/>
                    </w:rPr>
                    <w:t>o</w:t>
                  </w:r>
                  <w:r w:rsidRPr="00DE49D5">
                    <w:rPr>
                      <w:rFonts w:ascii="Candara" w:hAnsi="Candara" w:cs="Arial"/>
                      <w:bCs/>
                      <w:sz w:val="22"/>
                      <w:szCs w:val="22"/>
                    </w:rPr>
                    <w:t xml:space="preserve">, inciso XVIII da Constituição Federal/1988; </w:t>
                  </w:r>
                </w:p>
                <w:p w:rsidR="00226F64" w:rsidRPr="00DE49D5" w:rsidRDefault="00286C5D" w:rsidP="006451AF">
                  <w:pPr>
                    <w:pStyle w:val="PargrafodaLista"/>
                    <w:numPr>
                      <w:ilvl w:val="0"/>
                      <w:numId w:val="66"/>
                    </w:numPr>
                    <w:spacing w:after="0" w:line="240" w:lineRule="auto"/>
                    <w:jc w:val="both"/>
                    <w:rPr>
                      <w:rFonts w:ascii="Candara" w:hAnsi="Candara"/>
                      <w:sz w:val="22"/>
                      <w:szCs w:val="22"/>
                    </w:rPr>
                  </w:pPr>
                  <w:r w:rsidRPr="00DE49D5">
                    <w:rPr>
                      <w:rFonts w:ascii="Candara" w:hAnsi="Candara" w:cs="Arial"/>
                      <w:bCs/>
                      <w:sz w:val="22"/>
                      <w:szCs w:val="22"/>
                    </w:rPr>
                    <w:t xml:space="preserve">Artigo 140 da </w:t>
                  </w:r>
                  <w:r w:rsidR="00C67935" w:rsidRPr="00DE49D5">
                    <w:rPr>
                      <w:rFonts w:ascii="Candara" w:hAnsi="Candara"/>
                      <w:sz w:val="22"/>
                      <w:szCs w:val="22"/>
                    </w:rPr>
                    <w:t>Lei Complementar Estadual n</w:t>
                  </w:r>
                  <w:r w:rsidR="00C67935" w:rsidRPr="00DE49D5">
                    <w:rPr>
                      <w:rFonts w:ascii="Candara" w:hAnsi="Candara"/>
                      <w:sz w:val="22"/>
                      <w:szCs w:val="22"/>
                      <w:vertAlign w:val="superscript"/>
                    </w:rPr>
                    <w:t>o</w:t>
                  </w:r>
                  <w:r w:rsidR="00C67935" w:rsidRPr="00DE49D5">
                    <w:rPr>
                      <w:rFonts w:ascii="Candara" w:hAnsi="Candara"/>
                      <w:sz w:val="22"/>
                      <w:szCs w:val="22"/>
                    </w:rPr>
                    <w:t xml:space="preserve"> 46/1994</w:t>
                  </w:r>
                  <w:r w:rsidR="00E870E7" w:rsidRPr="00DE49D5">
                    <w:rPr>
                      <w:rFonts w:ascii="Candara" w:hAnsi="Candara" w:cs="Arial"/>
                      <w:color w:val="000000" w:themeColor="text1"/>
                      <w:sz w:val="22"/>
                      <w:szCs w:val="22"/>
                    </w:rPr>
                    <w:t>, renumerada por determinação expressa do art. 1º da Lei Complementar Estadual n° 98/1997</w:t>
                  </w:r>
                  <w:r w:rsidRPr="00DE49D5">
                    <w:rPr>
                      <w:rFonts w:ascii="Candara" w:hAnsi="Candara" w:cs="Arial"/>
                      <w:bCs/>
                      <w:sz w:val="22"/>
                      <w:szCs w:val="22"/>
                    </w:rPr>
                    <w:t>;</w:t>
                  </w:r>
                </w:p>
                <w:p w:rsidR="00226F64" w:rsidRPr="00DE49D5" w:rsidRDefault="00286C5D" w:rsidP="006451AF">
                  <w:pPr>
                    <w:pStyle w:val="PargrafodaLista"/>
                    <w:numPr>
                      <w:ilvl w:val="0"/>
                      <w:numId w:val="66"/>
                    </w:numPr>
                    <w:spacing w:after="0" w:line="240" w:lineRule="auto"/>
                    <w:jc w:val="both"/>
                    <w:rPr>
                      <w:rFonts w:ascii="Candara" w:hAnsi="Candara"/>
                      <w:sz w:val="22"/>
                      <w:szCs w:val="22"/>
                    </w:rPr>
                  </w:pPr>
                  <w:r w:rsidRPr="00DE49D5">
                    <w:rPr>
                      <w:rFonts w:ascii="Candara" w:hAnsi="Candara" w:cs="Arial"/>
                      <w:bCs/>
                      <w:sz w:val="22"/>
                      <w:szCs w:val="22"/>
                    </w:rPr>
                    <w:t>Resolução TJES nº 053/2007</w:t>
                  </w:r>
                  <w:r w:rsidR="00E870E7" w:rsidRPr="00DE49D5">
                    <w:rPr>
                      <w:rFonts w:ascii="Candara" w:hAnsi="Candara" w:cs="Arial"/>
                      <w:bCs/>
                      <w:sz w:val="22"/>
                      <w:szCs w:val="22"/>
                    </w:rPr>
                    <w:t>;</w:t>
                  </w:r>
                </w:p>
                <w:p w:rsidR="00226F64" w:rsidRPr="00DE49D5" w:rsidRDefault="00286C5D" w:rsidP="006451AF">
                  <w:pPr>
                    <w:pStyle w:val="PargrafodaLista"/>
                    <w:numPr>
                      <w:ilvl w:val="0"/>
                      <w:numId w:val="66"/>
                    </w:numPr>
                    <w:spacing w:after="0" w:line="240" w:lineRule="auto"/>
                    <w:jc w:val="both"/>
                    <w:rPr>
                      <w:rFonts w:ascii="Candara" w:hAnsi="Candara"/>
                      <w:sz w:val="22"/>
                      <w:szCs w:val="22"/>
                    </w:rPr>
                  </w:pPr>
                  <w:r w:rsidRPr="00DE49D5">
                    <w:rPr>
                      <w:rFonts w:ascii="Candara" w:hAnsi="Candara" w:cs="Arial"/>
                      <w:bCs/>
                      <w:sz w:val="22"/>
                      <w:szCs w:val="22"/>
                    </w:rPr>
                    <w:t>Resolução TJES nº 028/2008</w:t>
                  </w:r>
                  <w:r w:rsidR="00E870E7" w:rsidRPr="00DE49D5">
                    <w:rPr>
                      <w:rFonts w:ascii="Candara" w:hAnsi="Candara" w:cs="Arial"/>
                      <w:bCs/>
                      <w:sz w:val="22"/>
                      <w:szCs w:val="22"/>
                    </w:rPr>
                    <w:t>.</w:t>
                  </w:r>
                </w:p>
                <w:p w:rsidR="00226F64" w:rsidRPr="00DE49D5" w:rsidRDefault="00226F64">
                  <w:pPr>
                    <w:spacing w:after="0" w:line="240" w:lineRule="auto"/>
                    <w:jc w:val="both"/>
                    <w:rPr>
                      <w:rFonts w:ascii="Candara" w:hAnsi="Candara" w:cs="Arial"/>
                      <w:bCs/>
                      <w:color w:val="FF3333"/>
                      <w:sz w:val="22"/>
                      <w:szCs w:val="22"/>
                    </w:rPr>
                  </w:pPr>
                </w:p>
                <w:p w:rsidR="00226F64" w:rsidRPr="00DE49D5" w:rsidRDefault="00286C5D">
                  <w:pPr>
                    <w:spacing w:after="0" w:line="240" w:lineRule="auto"/>
                    <w:jc w:val="both"/>
                    <w:rPr>
                      <w:rFonts w:ascii="Candara" w:hAnsi="Candara"/>
                      <w:color w:val="298881" w:themeColor="accent1" w:themeShade="BF"/>
                      <w:sz w:val="22"/>
                      <w:szCs w:val="22"/>
                    </w:rPr>
                  </w:pPr>
                  <w:r w:rsidRPr="00DE49D5">
                    <w:rPr>
                      <w:rFonts w:ascii="Candara" w:hAnsi="Candara" w:cs="Arial"/>
                      <w:b/>
                      <w:bCs/>
                      <w:color w:val="298881" w:themeColor="accent1" w:themeShade="BF"/>
                      <w:sz w:val="22"/>
                      <w:szCs w:val="22"/>
                    </w:rPr>
                    <w:t xml:space="preserve">Informações Adicionais: </w:t>
                  </w:r>
                </w:p>
                <w:p w:rsidR="00226F64" w:rsidRPr="00DE49D5" w:rsidRDefault="00286C5D" w:rsidP="006451AF">
                  <w:pPr>
                    <w:pStyle w:val="PargrafodaLista"/>
                    <w:numPr>
                      <w:ilvl w:val="0"/>
                      <w:numId w:val="67"/>
                    </w:numPr>
                    <w:spacing w:after="0" w:line="240" w:lineRule="auto"/>
                    <w:jc w:val="both"/>
                    <w:rPr>
                      <w:rFonts w:ascii="Candara" w:hAnsi="Candara"/>
                      <w:sz w:val="22"/>
                      <w:szCs w:val="22"/>
                    </w:rPr>
                  </w:pPr>
                  <w:r w:rsidRPr="00DE49D5">
                    <w:rPr>
                      <w:rFonts w:ascii="Candara" w:hAnsi="Candara" w:cs="Arial"/>
                      <w:sz w:val="22"/>
                      <w:szCs w:val="22"/>
                    </w:rPr>
                    <w:t>No caso de nascimento prematuro, a licen</w:t>
                  </w:r>
                  <w:r w:rsidR="00BA30C8" w:rsidRPr="00DE49D5">
                    <w:rPr>
                      <w:rFonts w:ascii="Candara" w:hAnsi="Candara" w:cs="Arial"/>
                      <w:sz w:val="22"/>
                      <w:szCs w:val="22"/>
                    </w:rPr>
                    <w:t>ça terá início na data do parto;</w:t>
                  </w:r>
                </w:p>
                <w:p w:rsidR="00226F64" w:rsidRPr="00DE49D5" w:rsidRDefault="00286C5D" w:rsidP="006451AF">
                  <w:pPr>
                    <w:pStyle w:val="PargrafodaLista"/>
                    <w:numPr>
                      <w:ilvl w:val="0"/>
                      <w:numId w:val="67"/>
                    </w:numPr>
                    <w:spacing w:after="0" w:line="240" w:lineRule="auto"/>
                    <w:jc w:val="both"/>
                    <w:rPr>
                      <w:rFonts w:ascii="Candara" w:hAnsi="Candara"/>
                      <w:sz w:val="22"/>
                      <w:szCs w:val="22"/>
                    </w:rPr>
                  </w:pPr>
                  <w:r w:rsidRPr="00DE49D5">
                    <w:rPr>
                      <w:rFonts w:ascii="Candara" w:hAnsi="Candara" w:cs="Arial"/>
                      <w:sz w:val="22"/>
                      <w:szCs w:val="22"/>
                    </w:rPr>
                    <w:t>No caso de natimorto, decorridos 30 dias do evento, a servidora será submetida a exame médico e, se julgada apta, reassumirá suas atividades</w:t>
                  </w:r>
                  <w:r w:rsidR="00BA30C8" w:rsidRPr="00DE49D5">
                    <w:rPr>
                      <w:rFonts w:ascii="Candara" w:hAnsi="Candara" w:cs="Arial"/>
                      <w:sz w:val="22"/>
                      <w:szCs w:val="22"/>
                    </w:rPr>
                    <w:t>;</w:t>
                  </w:r>
                </w:p>
                <w:p w:rsidR="00226F64" w:rsidRPr="00DE49D5" w:rsidRDefault="00286C5D" w:rsidP="006451AF">
                  <w:pPr>
                    <w:pStyle w:val="PargrafodaLista"/>
                    <w:numPr>
                      <w:ilvl w:val="0"/>
                      <w:numId w:val="67"/>
                    </w:numPr>
                    <w:spacing w:after="0" w:line="240" w:lineRule="auto"/>
                    <w:jc w:val="both"/>
                    <w:rPr>
                      <w:rFonts w:ascii="Candara" w:hAnsi="Candara"/>
                      <w:sz w:val="22"/>
                      <w:szCs w:val="22"/>
                    </w:rPr>
                  </w:pPr>
                  <w:r w:rsidRPr="00DE49D5">
                    <w:rPr>
                      <w:rFonts w:ascii="Candara" w:hAnsi="Candara" w:cs="Arial"/>
                      <w:sz w:val="22"/>
                      <w:szCs w:val="22"/>
                    </w:rPr>
                    <w:t>No caso de aborto não criminoso, atestado por médico oficial ou particular, a servidora terá direito a trinta dias de licença.</w:t>
                  </w:r>
                </w:p>
                <w:p w:rsidR="00226F64" w:rsidRPr="00DE49D5" w:rsidRDefault="00226F64">
                  <w:pPr>
                    <w:spacing w:after="0" w:line="240" w:lineRule="auto"/>
                    <w:jc w:val="both"/>
                    <w:rPr>
                      <w:rFonts w:ascii="Candara" w:hAnsi="Candara" w:cs="Arial"/>
                      <w:sz w:val="22"/>
                      <w:szCs w:val="22"/>
                    </w:rPr>
                  </w:pPr>
                </w:p>
                <w:p w:rsidR="00226F64" w:rsidRPr="00DE49D5" w:rsidRDefault="00DE49D5">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DE49D5">
                    <w:rPr>
                      <w:rFonts w:ascii="Candara" w:hAnsi="Candara" w:cs="Arial"/>
                      <w:b/>
                      <w:color w:val="298881" w:themeColor="accent1" w:themeShade="BF"/>
                      <w:sz w:val="22"/>
                      <w:szCs w:val="22"/>
                    </w:rPr>
                    <w:t>:</w:t>
                  </w:r>
                </w:p>
                <w:p w:rsidR="00DE49D5" w:rsidRDefault="00DE49D5">
                  <w:pPr>
                    <w:pStyle w:val="PargrafodaLista"/>
                    <w:spacing w:after="0" w:line="240" w:lineRule="auto"/>
                    <w:ind w:left="0"/>
                    <w:jc w:val="both"/>
                    <w:rPr>
                      <w:rFonts w:ascii="Candara" w:hAnsi="Candara" w:cs="Arial"/>
                      <w:b/>
                      <w:color w:val="298881" w:themeColor="accent1" w:themeShade="BF"/>
                      <w:sz w:val="22"/>
                      <w:szCs w:val="22"/>
                    </w:rPr>
                  </w:pPr>
                  <w:r w:rsidRPr="00DE49D5">
                    <w:rPr>
                      <w:rFonts w:ascii="Candara" w:hAnsi="Candara" w:cs="Arial"/>
                      <w:b/>
                      <w:color w:val="298881" w:themeColor="accent1" w:themeShade="BF"/>
                      <w:sz w:val="22"/>
                      <w:szCs w:val="22"/>
                      <w:u w:val="single"/>
                    </w:rPr>
                    <w:t>No caso de servidor</w:t>
                  </w:r>
                  <w:r w:rsidR="008C03C0">
                    <w:rPr>
                      <w:rFonts w:ascii="Candara" w:hAnsi="Candara" w:cs="Arial"/>
                      <w:b/>
                      <w:color w:val="298881" w:themeColor="accent1" w:themeShade="BF"/>
                      <w:sz w:val="22"/>
                      <w:szCs w:val="22"/>
                      <w:u w:val="single"/>
                    </w:rPr>
                    <w:t>a</w:t>
                  </w:r>
                  <w:r w:rsidRPr="00DE49D5">
                    <w:rPr>
                      <w:rFonts w:ascii="Candara" w:hAnsi="Candara" w:cs="Arial"/>
                      <w:b/>
                      <w:color w:val="298881" w:themeColor="accent1" w:themeShade="BF"/>
                      <w:sz w:val="22"/>
                      <w:szCs w:val="22"/>
                      <w:u w:val="single"/>
                    </w:rPr>
                    <w:t xml:space="preserve"> comissi</w:t>
                  </w:r>
                  <w:r w:rsidR="008C03C0">
                    <w:rPr>
                      <w:rFonts w:ascii="Candara" w:hAnsi="Candara" w:cs="Arial"/>
                      <w:b/>
                      <w:color w:val="298881" w:themeColor="accent1" w:themeShade="BF"/>
                      <w:sz w:val="22"/>
                      <w:szCs w:val="22"/>
                      <w:u w:val="single"/>
                    </w:rPr>
                    <w:t>onada</w:t>
                  </w:r>
                  <w:r>
                    <w:rPr>
                      <w:rFonts w:ascii="Candara" w:hAnsi="Candara" w:cs="Arial"/>
                      <w:b/>
                      <w:color w:val="298881" w:themeColor="accent1" w:themeShade="BF"/>
                      <w:sz w:val="22"/>
                      <w:szCs w:val="22"/>
                    </w:rPr>
                    <w:t>:</w:t>
                  </w:r>
                </w:p>
                <w:p w:rsidR="00226F64" w:rsidRPr="00DE49D5" w:rsidRDefault="00286C5D">
                  <w:pPr>
                    <w:pStyle w:val="PargrafodaLista"/>
                    <w:spacing w:after="0" w:line="240" w:lineRule="auto"/>
                    <w:ind w:left="0"/>
                    <w:jc w:val="both"/>
                    <w:rPr>
                      <w:rFonts w:ascii="Candara" w:hAnsi="Candara"/>
                      <w:sz w:val="22"/>
                      <w:szCs w:val="22"/>
                    </w:rPr>
                  </w:pPr>
                  <w:r w:rsidRPr="00DE49D5">
                    <w:rPr>
                      <w:rFonts w:ascii="Candara" w:hAnsi="Candara" w:cs="Arial"/>
                      <w:sz w:val="22"/>
                      <w:szCs w:val="22"/>
                    </w:rPr>
                    <w:t xml:space="preserve">1. </w:t>
                  </w:r>
                  <w:r w:rsidR="00E353CE">
                    <w:rPr>
                      <w:rFonts w:ascii="Candara" w:hAnsi="Candara" w:cs="Arial"/>
                      <w:sz w:val="22"/>
                      <w:szCs w:val="22"/>
                    </w:rPr>
                    <w:t>SERVIDORA:</w:t>
                  </w:r>
                  <w:r w:rsidRPr="00DE49D5">
                    <w:rPr>
                      <w:rFonts w:ascii="Candara" w:hAnsi="Candara" w:cs="Arial"/>
                      <w:sz w:val="22"/>
                      <w:szCs w:val="22"/>
                    </w:rPr>
                    <w:t xml:space="preserve"> preenche o formulário e </w:t>
                  </w:r>
                  <w:proofErr w:type="gramStart"/>
                  <w:r w:rsidRPr="00DE49D5">
                    <w:rPr>
                      <w:rFonts w:ascii="Candara" w:hAnsi="Candara" w:cs="Arial"/>
                      <w:sz w:val="22"/>
                      <w:szCs w:val="22"/>
                    </w:rPr>
                    <w:t xml:space="preserve">anexa </w:t>
                  </w:r>
                  <w:r w:rsidRPr="00DE49D5">
                    <w:rPr>
                      <w:rFonts w:ascii="Candara" w:hAnsi="Candara" w:cs="Arial"/>
                      <w:bCs/>
                      <w:sz w:val="22"/>
                      <w:szCs w:val="22"/>
                    </w:rPr>
                    <w:t>atestado original</w:t>
                  </w:r>
                  <w:proofErr w:type="gramEnd"/>
                  <w:r w:rsidRPr="00DE49D5">
                    <w:rPr>
                      <w:rFonts w:ascii="Candara" w:hAnsi="Candara" w:cs="Arial"/>
                      <w:bCs/>
                      <w:sz w:val="22"/>
                      <w:szCs w:val="22"/>
                    </w:rPr>
                    <w:t xml:space="preserve"> e cópia da certidão de nascimento do filho e protocoliza o requerimento com ciência da chefia</w:t>
                  </w:r>
                </w:p>
                <w:p w:rsidR="00226F64" w:rsidRPr="00DE49D5" w:rsidRDefault="00286C5D">
                  <w:pPr>
                    <w:pStyle w:val="PargrafodaLista"/>
                    <w:spacing w:after="0" w:line="240" w:lineRule="auto"/>
                    <w:ind w:left="0"/>
                    <w:jc w:val="both"/>
                    <w:rPr>
                      <w:rFonts w:ascii="Candara" w:hAnsi="Candara"/>
                      <w:sz w:val="22"/>
                      <w:szCs w:val="22"/>
                    </w:rPr>
                  </w:pPr>
                  <w:r w:rsidRPr="00DE49D5">
                    <w:rPr>
                      <w:rFonts w:ascii="Candara" w:hAnsi="Candara" w:cs="Arial"/>
                      <w:color w:val="000000"/>
                      <w:sz w:val="22"/>
                      <w:szCs w:val="22"/>
                    </w:rPr>
                    <w:t>2.</w:t>
                  </w:r>
                  <w:r w:rsidR="00E353CE" w:rsidRPr="00DE49D5">
                    <w:rPr>
                      <w:rFonts w:ascii="Candara" w:hAnsi="Candara" w:cs="Arial"/>
                      <w:color w:val="000000"/>
                      <w:sz w:val="22"/>
                      <w:szCs w:val="22"/>
                    </w:rPr>
                    <w:t xml:space="preserve"> </w:t>
                  </w:r>
                  <w:r w:rsidR="00E353CE" w:rsidRPr="00DE49D5">
                    <w:rPr>
                      <w:rFonts w:ascii="Candara" w:hAnsi="Candara" w:cs="Arial"/>
                      <w:sz w:val="22"/>
                      <w:szCs w:val="22"/>
                    </w:rPr>
                    <w:t>COORDENADORIA DE SERVIÇOS PSICOSSOCIAIS E DE SAÚDE</w:t>
                  </w:r>
                  <w:r w:rsidR="00E353CE">
                    <w:rPr>
                      <w:rFonts w:ascii="Candara" w:hAnsi="Candara" w:cs="Arial"/>
                      <w:sz w:val="22"/>
                      <w:szCs w:val="22"/>
                    </w:rPr>
                    <w:t>:</w:t>
                  </w:r>
                  <w:r w:rsidRPr="00DE49D5">
                    <w:rPr>
                      <w:rFonts w:ascii="Candara" w:hAnsi="Candara" w:cs="Arial"/>
                      <w:sz w:val="22"/>
                      <w:szCs w:val="22"/>
                    </w:rPr>
                    <w:t xml:space="preserve"> recebe</w:t>
                  </w:r>
                  <w:r w:rsidR="008D1565" w:rsidRPr="00DE49D5">
                    <w:rPr>
                      <w:rFonts w:ascii="Candara" w:hAnsi="Candara" w:cs="Arial"/>
                      <w:sz w:val="22"/>
                      <w:szCs w:val="22"/>
                    </w:rPr>
                    <w:t xml:space="preserve"> o requerimento</w:t>
                  </w:r>
                  <w:r w:rsidRPr="00DE49D5">
                    <w:rPr>
                      <w:rFonts w:ascii="Candara" w:hAnsi="Candara" w:cs="Arial"/>
                      <w:color w:val="000000"/>
                      <w:sz w:val="22"/>
                      <w:szCs w:val="22"/>
                    </w:rPr>
                    <w:t xml:space="preserve">, analisa e redige o ato de licença maternidade e encaminha </w:t>
                  </w:r>
                  <w:r w:rsidR="00E353CE">
                    <w:rPr>
                      <w:rFonts w:ascii="Candara" w:hAnsi="Candara" w:cs="Arial"/>
                      <w:color w:val="000000"/>
                      <w:sz w:val="22"/>
                      <w:szCs w:val="22"/>
                    </w:rPr>
                    <w:t xml:space="preserve">para assinatura. </w:t>
                  </w:r>
                  <w:r w:rsidR="006D7C17" w:rsidRPr="00DE49D5">
                    <w:rPr>
                      <w:rFonts w:ascii="Candara" w:hAnsi="Candara" w:cs="Arial"/>
                      <w:sz w:val="22"/>
                      <w:szCs w:val="22"/>
                    </w:rPr>
                    <w:t>U</w:t>
                  </w:r>
                  <w:r w:rsidRPr="00DE49D5">
                    <w:rPr>
                      <w:rFonts w:ascii="Candara" w:hAnsi="Candara" w:cs="Arial"/>
                      <w:sz w:val="22"/>
                      <w:szCs w:val="22"/>
                    </w:rPr>
                    <w:t xml:space="preserve">ma vez deferido, providencia-se a </w:t>
                  </w:r>
                  <w:r w:rsidR="002D4223" w:rsidRPr="00DE49D5">
                    <w:rPr>
                      <w:rFonts w:ascii="Candara" w:hAnsi="Candara" w:cs="Arial"/>
                      <w:sz w:val="22"/>
                      <w:szCs w:val="22"/>
                    </w:rPr>
                    <w:t>disponibilização</w:t>
                  </w:r>
                  <w:r w:rsidRPr="00DE49D5">
                    <w:rPr>
                      <w:rFonts w:ascii="Candara" w:hAnsi="Candara" w:cs="Arial"/>
                      <w:sz w:val="22"/>
                      <w:szCs w:val="22"/>
                    </w:rPr>
                    <w:t xml:space="preserve"> no </w:t>
                  </w:r>
                  <w:r w:rsidR="006D7C17" w:rsidRPr="00DE49D5">
                    <w:rPr>
                      <w:rFonts w:ascii="Candara" w:hAnsi="Candara" w:cs="Arial"/>
                      <w:sz w:val="22"/>
                      <w:szCs w:val="22"/>
                    </w:rPr>
                    <w:t>e-diário (Diário da Justiça Eletrônico);</w:t>
                  </w:r>
                </w:p>
                <w:p w:rsidR="00226F64" w:rsidRPr="00DE49D5" w:rsidRDefault="00286C5D">
                  <w:pPr>
                    <w:pStyle w:val="PargrafodaLista"/>
                    <w:spacing w:after="0" w:line="240" w:lineRule="auto"/>
                    <w:ind w:left="0"/>
                    <w:jc w:val="both"/>
                    <w:rPr>
                      <w:rFonts w:ascii="Candara" w:hAnsi="Candara"/>
                      <w:sz w:val="22"/>
                      <w:szCs w:val="22"/>
                    </w:rPr>
                  </w:pPr>
                  <w:r w:rsidRPr="00DE49D5">
                    <w:rPr>
                      <w:rFonts w:ascii="Candara" w:hAnsi="Candara" w:cs="Arial"/>
                      <w:sz w:val="22"/>
                      <w:szCs w:val="22"/>
                    </w:rPr>
                    <w:t xml:space="preserve">Após </w:t>
                  </w:r>
                  <w:r w:rsidR="004F7F2B" w:rsidRPr="00DE49D5">
                    <w:rPr>
                      <w:rFonts w:ascii="Candara" w:hAnsi="Candara" w:cs="Arial"/>
                      <w:color w:val="000000" w:themeColor="text1"/>
                      <w:sz w:val="22"/>
                      <w:szCs w:val="22"/>
                    </w:rPr>
                    <w:t xml:space="preserve">disponibilização no e-diário (Diário da Justiça Eletrônico) </w:t>
                  </w:r>
                  <w:r w:rsidRPr="00DE49D5">
                    <w:rPr>
                      <w:rFonts w:ascii="Candara" w:hAnsi="Candara" w:cs="Arial"/>
                      <w:sz w:val="22"/>
                      <w:szCs w:val="22"/>
                    </w:rPr>
                    <w:t>do ato, é feita anotação em ficha funcional e o expediente será encaminhado à Coordenadoria de Pagamento de Pessoal para providências quanto ao pagamento.</w:t>
                  </w:r>
                </w:p>
                <w:p w:rsidR="00226F64" w:rsidRPr="00DE49D5" w:rsidRDefault="00226F64">
                  <w:pPr>
                    <w:pStyle w:val="PargrafodaLista"/>
                    <w:spacing w:after="0" w:line="240" w:lineRule="auto"/>
                    <w:ind w:left="0"/>
                    <w:jc w:val="both"/>
                    <w:rPr>
                      <w:rFonts w:ascii="Candara" w:hAnsi="Candara" w:cs="Arial"/>
                      <w:sz w:val="22"/>
                      <w:szCs w:val="22"/>
                    </w:rPr>
                  </w:pPr>
                </w:p>
                <w:p w:rsidR="008C03C0" w:rsidRDefault="008C03C0" w:rsidP="008C03C0">
                  <w:pPr>
                    <w:pStyle w:val="PargrafodaLista"/>
                    <w:spacing w:after="0" w:line="240" w:lineRule="auto"/>
                    <w:ind w:left="0"/>
                    <w:jc w:val="both"/>
                    <w:rPr>
                      <w:rFonts w:ascii="Candara" w:hAnsi="Candara" w:cs="Arial"/>
                      <w:b/>
                      <w:color w:val="298881" w:themeColor="accent1" w:themeShade="BF"/>
                      <w:sz w:val="22"/>
                      <w:szCs w:val="22"/>
                    </w:rPr>
                  </w:pPr>
                  <w:r w:rsidRPr="00DE49D5">
                    <w:rPr>
                      <w:rFonts w:ascii="Candara" w:hAnsi="Candara" w:cs="Arial"/>
                      <w:b/>
                      <w:color w:val="298881" w:themeColor="accent1" w:themeShade="BF"/>
                      <w:sz w:val="22"/>
                      <w:szCs w:val="22"/>
                      <w:u w:val="single"/>
                    </w:rPr>
                    <w:t>No caso de servidor</w:t>
                  </w:r>
                  <w:r>
                    <w:rPr>
                      <w:rFonts w:ascii="Candara" w:hAnsi="Candara" w:cs="Arial"/>
                      <w:b/>
                      <w:color w:val="298881" w:themeColor="accent1" w:themeShade="BF"/>
                      <w:sz w:val="22"/>
                      <w:szCs w:val="22"/>
                      <w:u w:val="single"/>
                    </w:rPr>
                    <w:t>a efetiva</w:t>
                  </w:r>
                  <w:r>
                    <w:rPr>
                      <w:rFonts w:ascii="Candara" w:hAnsi="Candara" w:cs="Arial"/>
                      <w:b/>
                      <w:color w:val="298881" w:themeColor="accent1" w:themeShade="BF"/>
                      <w:sz w:val="22"/>
                      <w:szCs w:val="22"/>
                    </w:rPr>
                    <w:t>:</w:t>
                  </w:r>
                </w:p>
                <w:p w:rsidR="00226F64" w:rsidRPr="00DE49D5" w:rsidRDefault="00286C5D">
                  <w:pPr>
                    <w:pStyle w:val="PargrafodaLista"/>
                    <w:spacing w:after="0" w:line="240" w:lineRule="auto"/>
                    <w:ind w:left="0"/>
                    <w:jc w:val="both"/>
                    <w:rPr>
                      <w:rFonts w:ascii="Candara" w:hAnsi="Candara"/>
                      <w:sz w:val="22"/>
                      <w:szCs w:val="22"/>
                    </w:rPr>
                  </w:pPr>
                  <w:r w:rsidRPr="00DE49D5">
                    <w:rPr>
                      <w:rFonts w:ascii="Candara" w:hAnsi="Candara" w:cs="Arial"/>
                      <w:sz w:val="22"/>
                      <w:szCs w:val="22"/>
                    </w:rPr>
                    <w:t xml:space="preserve">1. </w:t>
                  </w:r>
                  <w:r w:rsidR="00E353CE">
                    <w:rPr>
                      <w:rFonts w:ascii="Candara" w:hAnsi="Candara" w:cs="Arial"/>
                      <w:sz w:val="22"/>
                      <w:szCs w:val="22"/>
                    </w:rPr>
                    <w:t>SERVIDORA:</w:t>
                  </w:r>
                  <w:r w:rsidR="00E353CE" w:rsidRPr="00DE49D5">
                    <w:rPr>
                      <w:rFonts w:ascii="Candara" w:hAnsi="Candara" w:cs="Arial"/>
                      <w:sz w:val="22"/>
                      <w:szCs w:val="22"/>
                    </w:rPr>
                    <w:t xml:space="preserve"> </w:t>
                  </w:r>
                  <w:r w:rsidR="00E353CE">
                    <w:rPr>
                      <w:rFonts w:ascii="Candara" w:hAnsi="Candara" w:cs="Arial"/>
                      <w:sz w:val="22"/>
                      <w:szCs w:val="22"/>
                    </w:rPr>
                    <w:t xml:space="preserve">a </w:t>
                  </w:r>
                  <w:r w:rsidRPr="00DE49D5">
                    <w:rPr>
                      <w:rFonts w:ascii="Candara" w:hAnsi="Candara" w:cs="Arial"/>
                      <w:sz w:val="22"/>
                      <w:szCs w:val="22"/>
                    </w:rPr>
                    <w:t xml:space="preserve">servidora ou </w:t>
                  </w:r>
                  <w:r w:rsidR="00E353CE">
                    <w:rPr>
                      <w:rFonts w:ascii="Candara" w:hAnsi="Candara" w:cs="Arial"/>
                      <w:sz w:val="22"/>
                      <w:szCs w:val="22"/>
                    </w:rPr>
                    <w:t xml:space="preserve">o </w:t>
                  </w:r>
                  <w:r w:rsidRPr="00DE49D5">
                    <w:rPr>
                      <w:rFonts w:ascii="Candara" w:hAnsi="Candara" w:cs="Arial"/>
                      <w:sz w:val="22"/>
                      <w:szCs w:val="22"/>
                    </w:rPr>
                    <w:t>familiar se dirige à Coordenadoria de Serviços Psicossociais e de Saúde ou</w:t>
                  </w:r>
                  <w:r w:rsidR="00A17A07" w:rsidRPr="00DE49D5">
                    <w:rPr>
                      <w:rFonts w:ascii="Candara" w:hAnsi="Candara" w:cs="Arial"/>
                      <w:sz w:val="22"/>
                      <w:szCs w:val="22"/>
                    </w:rPr>
                    <w:t xml:space="preserve"> à Secreta</w:t>
                  </w:r>
                  <w:r w:rsidRPr="00DE49D5">
                    <w:rPr>
                      <w:rFonts w:ascii="Candara" w:hAnsi="Candara" w:cs="Arial"/>
                      <w:sz w:val="22"/>
                      <w:szCs w:val="22"/>
                    </w:rPr>
                    <w:t>ria de Gestão do Foro para retirada da Guia de Inspeção Médica (GIM);</w:t>
                  </w:r>
                </w:p>
                <w:p w:rsidR="00226F64" w:rsidRPr="00DE49D5" w:rsidRDefault="00286C5D">
                  <w:pPr>
                    <w:pStyle w:val="PargrafodaLista"/>
                    <w:spacing w:after="0" w:line="240" w:lineRule="auto"/>
                    <w:ind w:left="0"/>
                    <w:jc w:val="both"/>
                    <w:rPr>
                      <w:rFonts w:ascii="Candara" w:hAnsi="Candara"/>
                      <w:sz w:val="22"/>
                      <w:szCs w:val="22"/>
                    </w:rPr>
                  </w:pPr>
                  <w:r w:rsidRPr="00DE49D5">
                    <w:rPr>
                      <w:rFonts w:ascii="Candara" w:hAnsi="Candara" w:cs="Arial"/>
                      <w:sz w:val="22"/>
                      <w:szCs w:val="22"/>
                    </w:rPr>
                    <w:t xml:space="preserve">A servidora devera agendar perícia médica no IPAJM em até 05 dias do início do </w:t>
                  </w:r>
                  <w:r w:rsidRPr="00E353CE">
                    <w:rPr>
                      <w:rFonts w:ascii="Candara" w:hAnsi="Candara" w:cs="Arial"/>
                      <w:sz w:val="22"/>
                      <w:szCs w:val="22"/>
                    </w:rPr>
                    <w:t>afastamento, através do telefone 0800-2836640, ou por meio do</w:t>
                  </w:r>
                  <w:r w:rsidR="00AB4024" w:rsidRPr="00E353CE">
                    <w:rPr>
                      <w:rFonts w:ascii="Candara" w:hAnsi="Candara" w:cs="Arial"/>
                      <w:sz w:val="22"/>
                      <w:szCs w:val="22"/>
                    </w:rPr>
                    <w:t xml:space="preserve"> </w:t>
                  </w:r>
                  <w:r w:rsidR="00AB4024" w:rsidRPr="00E353CE">
                    <w:rPr>
                      <w:rFonts w:ascii="Candara" w:hAnsi="Candara" w:cs="Arial"/>
                      <w:i/>
                      <w:sz w:val="22"/>
                      <w:szCs w:val="22"/>
                    </w:rPr>
                    <w:t>website</w:t>
                  </w:r>
                  <w:r w:rsidRPr="00E353CE">
                    <w:rPr>
                      <w:rFonts w:ascii="Candara" w:hAnsi="Candara" w:cs="Arial"/>
                      <w:sz w:val="22"/>
                      <w:szCs w:val="22"/>
                    </w:rPr>
                    <w:t xml:space="preserve"> www.ipajm.es.gov.br, e após realizá</w:t>
                  </w:r>
                  <w:r w:rsidRPr="00DE49D5">
                    <w:rPr>
                      <w:rFonts w:ascii="Candara" w:hAnsi="Candara" w:cs="Arial"/>
                      <w:color w:val="000000"/>
                      <w:sz w:val="22"/>
                      <w:szCs w:val="22"/>
                    </w:rPr>
                    <w:t xml:space="preserve">-la, protocoliza a </w:t>
                  </w:r>
                  <w:proofErr w:type="gramStart"/>
                  <w:r w:rsidRPr="00DE49D5">
                    <w:rPr>
                      <w:rFonts w:ascii="Candara" w:hAnsi="Candara" w:cs="Arial"/>
                      <w:color w:val="000000"/>
                      <w:sz w:val="22"/>
                      <w:szCs w:val="22"/>
                    </w:rPr>
                    <w:t>GIM devidamente periciada juntamente com requerimento contendo</w:t>
                  </w:r>
                  <w:r w:rsidR="00E353CE">
                    <w:rPr>
                      <w:rFonts w:ascii="Candara" w:hAnsi="Candara" w:cs="Arial"/>
                      <w:color w:val="000000"/>
                      <w:sz w:val="22"/>
                      <w:szCs w:val="22"/>
                    </w:rPr>
                    <w:t xml:space="preserve"> ciência de sua chefia imediata</w:t>
                  </w:r>
                  <w:proofErr w:type="gramEnd"/>
                  <w:r w:rsidR="00E353CE">
                    <w:rPr>
                      <w:rFonts w:ascii="Candara" w:hAnsi="Candara" w:cs="Arial"/>
                      <w:color w:val="000000"/>
                      <w:sz w:val="22"/>
                      <w:szCs w:val="22"/>
                    </w:rPr>
                    <w:t>.</w:t>
                  </w:r>
                </w:p>
                <w:p w:rsidR="00226F64" w:rsidRDefault="00E353CE" w:rsidP="00E353CE">
                  <w:pPr>
                    <w:pStyle w:val="PargrafodaLista"/>
                    <w:spacing w:after="0" w:line="240" w:lineRule="auto"/>
                    <w:ind w:left="0"/>
                    <w:jc w:val="both"/>
                    <w:rPr>
                      <w:rFonts w:ascii="Candara" w:hAnsi="Candara" w:cs="Arial"/>
                      <w:sz w:val="22"/>
                      <w:szCs w:val="22"/>
                    </w:rPr>
                  </w:pPr>
                  <w:r>
                    <w:rPr>
                      <w:rFonts w:ascii="Candara" w:hAnsi="Candara" w:cs="Arial"/>
                      <w:sz w:val="22"/>
                      <w:szCs w:val="22"/>
                    </w:rPr>
                    <w:t>2</w:t>
                  </w:r>
                  <w:r w:rsidR="00286C5D" w:rsidRPr="00DE49D5">
                    <w:rPr>
                      <w:rFonts w:ascii="Candara" w:hAnsi="Candara" w:cs="Arial"/>
                      <w:sz w:val="22"/>
                      <w:szCs w:val="22"/>
                    </w:rPr>
                    <w:t xml:space="preserve">. </w:t>
                  </w:r>
                  <w:r w:rsidRPr="00DE49D5">
                    <w:rPr>
                      <w:rFonts w:ascii="Candara" w:hAnsi="Candara" w:cs="Arial"/>
                      <w:sz w:val="22"/>
                      <w:szCs w:val="22"/>
                    </w:rPr>
                    <w:t>COORDENADORIA DE SERVIÇOS PSICOSSOCIAIS E DE SAÚDE</w:t>
                  </w:r>
                  <w:r>
                    <w:rPr>
                      <w:rFonts w:ascii="Candara" w:hAnsi="Candara" w:cs="Arial"/>
                      <w:sz w:val="22"/>
                      <w:szCs w:val="22"/>
                    </w:rPr>
                    <w:t>:</w:t>
                  </w:r>
                  <w:r w:rsidRPr="00DE49D5">
                    <w:rPr>
                      <w:rFonts w:ascii="Candara" w:hAnsi="Candara" w:cs="Arial"/>
                      <w:sz w:val="22"/>
                      <w:szCs w:val="22"/>
                    </w:rPr>
                    <w:t xml:space="preserve"> </w:t>
                  </w:r>
                  <w:r w:rsidR="00286C5D" w:rsidRPr="00DE49D5">
                    <w:rPr>
                      <w:rFonts w:ascii="Candara" w:hAnsi="Candara" w:cs="Arial"/>
                      <w:color w:val="000000"/>
                      <w:sz w:val="22"/>
                      <w:szCs w:val="22"/>
                    </w:rPr>
                    <w:t>recebe</w:t>
                  </w:r>
                  <w:r w:rsidR="008D1565" w:rsidRPr="00DE49D5">
                    <w:rPr>
                      <w:rFonts w:ascii="Candara" w:hAnsi="Candara" w:cs="Arial"/>
                      <w:color w:val="000000"/>
                      <w:sz w:val="22"/>
                      <w:szCs w:val="22"/>
                    </w:rPr>
                    <w:t xml:space="preserve"> o requerimento</w:t>
                  </w:r>
                  <w:r w:rsidR="00286C5D" w:rsidRPr="00DE49D5">
                    <w:rPr>
                      <w:rFonts w:ascii="Candara" w:hAnsi="Candara" w:cs="Arial"/>
                      <w:color w:val="000000"/>
                      <w:sz w:val="22"/>
                      <w:szCs w:val="22"/>
                    </w:rPr>
                    <w:t>, analisa e redige o ato de licença-maternidade</w:t>
                  </w:r>
                  <w:r w:rsidRPr="00E353CE">
                    <w:rPr>
                      <w:rFonts w:ascii="Candara" w:hAnsi="Candara" w:cs="Arial"/>
                      <w:sz w:val="22"/>
                      <w:szCs w:val="22"/>
                    </w:rPr>
                    <w:t xml:space="preserve">. </w:t>
                  </w:r>
                  <w:r w:rsidR="00286C5D" w:rsidRPr="00DE49D5">
                    <w:rPr>
                      <w:rFonts w:ascii="Candara" w:hAnsi="Candara" w:cs="Arial"/>
                      <w:sz w:val="22"/>
                      <w:szCs w:val="22"/>
                    </w:rPr>
                    <w:t xml:space="preserve">Após assinatura, providencia-se a </w:t>
                  </w:r>
                  <w:r w:rsidR="004F7F2B" w:rsidRPr="00DE49D5">
                    <w:rPr>
                      <w:rFonts w:ascii="Candara" w:hAnsi="Candara" w:cs="Arial"/>
                      <w:sz w:val="22"/>
                      <w:szCs w:val="22"/>
                    </w:rPr>
                    <w:t>disponibilização</w:t>
                  </w:r>
                  <w:r w:rsidR="006D7C17" w:rsidRPr="00DE49D5">
                    <w:rPr>
                      <w:rFonts w:ascii="Candara" w:hAnsi="Candara" w:cs="Arial"/>
                      <w:sz w:val="22"/>
                      <w:szCs w:val="22"/>
                    </w:rPr>
                    <w:t xml:space="preserve"> e-diário (</w:t>
                  </w:r>
                  <w:r w:rsidR="00286C5D" w:rsidRPr="00DE49D5">
                    <w:rPr>
                      <w:rFonts w:ascii="Candara" w:hAnsi="Candara" w:cs="Arial"/>
                      <w:sz w:val="22"/>
                      <w:szCs w:val="22"/>
                    </w:rPr>
                    <w:t>Diário da Justiça</w:t>
                  </w:r>
                  <w:r w:rsidR="006D7C17" w:rsidRPr="00DE49D5">
                    <w:rPr>
                      <w:rFonts w:ascii="Candara" w:hAnsi="Candara" w:cs="Arial"/>
                      <w:sz w:val="22"/>
                      <w:szCs w:val="22"/>
                    </w:rPr>
                    <w:t xml:space="preserve"> Eletrônico)</w:t>
                  </w:r>
                  <w:r w:rsidR="00286C5D" w:rsidRPr="00DE49D5">
                    <w:rPr>
                      <w:rFonts w:ascii="Candara" w:hAnsi="Candara" w:cs="Arial"/>
                      <w:sz w:val="22"/>
                      <w:szCs w:val="22"/>
                    </w:rPr>
                    <w:t xml:space="preserve"> e </w:t>
                  </w:r>
                  <w:r>
                    <w:rPr>
                      <w:rFonts w:ascii="Candara" w:hAnsi="Candara" w:cs="Arial"/>
                      <w:sz w:val="22"/>
                      <w:szCs w:val="22"/>
                    </w:rPr>
                    <w:t>realiza</w:t>
                  </w:r>
                  <w:r w:rsidR="00286C5D" w:rsidRPr="00DE49D5">
                    <w:rPr>
                      <w:rFonts w:ascii="Candara" w:hAnsi="Candara" w:cs="Arial"/>
                      <w:sz w:val="22"/>
                      <w:szCs w:val="22"/>
                    </w:rPr>
                    <w:t xml:space="preserve"> anotação em ficha funcional</w:t>
                  </w:r>
                  <w:r>
                    <w:rPr>
                      <w:rFonts w:ascii="Candara" w:hAnsi="Candara" w:cs="Arial"/>
                      <w:sz w:val="22"/>
                      <w:szCs w:val="22"/>
                    </w:rPr>
                    <w:t>.</w:t>
                  </w:r>
                </w:p>
                <w:p w:rsidR="00E353CE" w:rsidRPr="00E353CE" w:rsidRDefault="00E353CE" w:rsidP="00E353CE">
                  <w:pPr>
                    <w:pStyle w:val="PargrafodaLista"/>
                    <w:spacing w:after="0" w:line="240" w:lineRule="auto"/>
                    <w:ind w:left="0"/>
                    <w:jc w:val="both"/>
                    <w:rPr>
                      <w:rFonts w:ascii="Candara" w:hAnsi="Candara"/>
                      <w:sz w:val="22"/>
                      <w:szCs w:val="22"/>
                    </w:rPr>
                  </w:pPr>
                </w:p>
                <w:p w:rsidR="00226F64" w:rsidRPr="00DE49D5" w:rsidRDefault="00286C5D">
                  <w:pPr>
                    <w:spacing w:after="0" w:line="240" w:lineRule="auto"/>
                    <w:jc w:val="both"/>
                    <w:rPr>
                      <w:rFonts w:ascii="Candara" w:hAnsi="Candara"/>
                      <w:color w:val="298881" w:themeColor="accent1" w:themeShade="BF"/>
                      <w:sz w:val="22"/>
                      <w:szCs w:val="22"/>
                    </w:rPr>
                  </w:pPr>
                  <w:r w:rsidRPr="00DE49D5">
                    <w:rPr>
                      <w:rFonts w:ascii="Candara" w:hAnsi="Candara" w:cs="Arial"/>
                      <w:b/>
                      <w:bCs/>
                      <w:color w:val="298881" w:themeColor="accent1" w:themeShade="BF"/>
                      <w:sz w:val="22"/>
                      <w:szCs w:val="22"/>
                    </w:rPr>
                    <w:t xml:space="preserve">Formulário necessário: </w:t>
                  </w:r>
                </w:p>
                <w:p w:rsidR="00226F64" w:rsidRPr="00DE49D5" w:rsidRDefault="00286C5D">
                  <w:pPr>
                    <w:spacing w:after="0" w:line="240" w:lineRule="auto"/>
                    <w:jc w:val="both"/>
                    <w:rPr>
                      <w:rFonts w:ascii="Candara" w:hAnsi="Candara"/>
                      <w:sz w:val="22"/>
                      <w:szCs w:val="22"/>
                    </w:rPr>
                  </w:pPr>
                  <w:r w:rsidRPr="00DE49D5">
                    <w:rPr>
                      <w:rFonts w:ascii="Candara" w:hAnsi="Candara" w:cs="Arial"/>
                      <w:color w:val="000000"/>
                      <w:sz w:val="22"/>
                      <w:szCs w:val="22"/>
                    </w:rPr>
                    <w:lastRenderedPageBreak/>
                    <w:t xml:space="preserve">Formulário XXII - </w:t>
                  </w:r>
                  <w:r w:rsidR="003B7A06" w:rsidRPr="00DE49D5">
                    <w:rPr>
                      <w:rFonts w:ascii="Candara" w:hAnsi="Candara" w:cs="Arial"/>
                      <w:color w:val="000000" w:themeColor="text1"/>
                      <w:sz w:val="22"/>
                      <w:szCs w:val="22"/>
                    </w:rPr>
                    <w:t>Sistema de Recursos Humanos - NP 02</w:t>
                  </w:r>
                  <w:r w:rsidR="008D1565" w:rsidRPr="00DE49D5">
                    <w:rPr>
                      <w:rFonts w:ascii="Candara" w:hAnsi="Candara" w:cs="Arial"/>
                      <w:color w:val="000000"/>
                      <w:sz w:val="22"/>
                      <w:szCs w:val="22"/>
                    </w:rPr>
                    <w:t>.</w:t>
                  </w:r>
                </w:p>
                <w:p w:rsidR="00226F64" w:rsidRPr="00DE49D5" w:rsidRDefault="00226F64">
                  <w:pPr>
                    <w:spacing w:after="0" w:line="240" w:lineRule="auto"/>
                    <w:jc w:val="both"/>
                    <w:rPr>
                      <w:rFonts w:ascii="Candara" w:hAnsi="Candara" w:cs="Arial"/>
                      <w:color w:val="000000"/>
                      <w:sz w:val="22"/>
                      <w:szCs w:val="22"/>
                    </w:rPr>
                  </w:pPr>
                </w:p>
                <w:p w:rsidR="00226F64" w:rsidRPr="00DE49D5" w:rsidRDefault="00286C5D">
                  <w:pPr>
                    <w:spacing w:after="0" w:line="240" w:lineRule="auto"/>
                    <w:jc w:val="both"/>
                    <w:rPr>
                      <w:rFonts w:ascii="Candara" w:hAnsi="Candara"/>
                      <w:color w:val="298881" w:themeColor="accent1" w:themeShade="BF"/>
                      <w:sz w:val="22"/>
                      <w:szCs w:val="22"/>
                    </w:rPr>
                  </w:pPr>
                  <w:r w:rsidRPr="00DE49D5">
                    <w:rPr>
                      <w:rFonts w:ascii="Candara" w:hAnsi="Candara" w:cs="Arial"/>
                      <w:b/>
                      <w:color w:val="298881" w:themeColor="accent1" w:themeShade="BF"/>
                      <w:sz w:val="22"/>
                      <w:szCs w:val="22"/>
                    </w:rPr>
                    <w:t>Contatos:</w:t>
                  </w:r>
                </w:p>
                <w:p w:rsidR="00226F64" w:rsidRPr="00DE49D5" w:rsidRDefault="00286C5D">
                  <w:pPr>
                    <w:spacing w:after="0" w:line="240" w:lineRule="auto"/>
                    <w:jc w:val="both"/>
                    <w:rPr>
                      <w:rFonts w:ascii="Candara" w:hAnsi="Candara"/>
                      <w:sz w:val="22"/>
                      <w:szCs w:val="22"/>
                    </w:rPr>
                  </w:pPr>
                  <w:r w:rsidRPr="00DE49D5">
                    <w:rPr>
                      <w:rFonts w:ascii="Candara" w:hAnsi="Candara" w:cs="Arial"/>
                      <w:sz w:val="22"/>
                      <w:szCs w:val="22"/>
                    </w:rPr>
                    <w:t>Responsável: Coordenadoria de Serviços Psicossociais e de Saúde</w:t>
                  </w:r>
                </w:p>
                <w:p w:rsidR="00226F64" w:rsidRPr="00DE49D5" w:rsidRDefault="00286C5D">
                  <w:pPr>
                    <w:spacing w:after="0" w:line="240" w:lineRule="auto"/>
                    <w:jc w:val="both"/>
                    <w:rPr>
                      <w:rFonts w:ascii="Candara" w:hAnsi="Candara"/>
                      <w:sz w:val="22"/>
                      <w:szCs w:val="22"/>
                    </w:rPr>
                  </w:pPr>
                  <w:r w:rsidRPr="00DE49D5">
                    <w:rPr>
                      <w:rFonts w:ascii="Candara" w:hAnsi="Candara" w:cs="Arial"/>
                      <w:sz w:val="22"/>
                      <w:szCs w:val="22"/>
                    </w:rPr>
                    <w:t>Telefone: (27) 3334-2133 / 3334-2311</w:t>
                  </w:r>
                </w:p>
                <w:p w:rsidR="00226F64" w:rsidRPr="00DE49D5" w:rsidRDefault="00286C5D">
                  <w:pPr>
                    <w:spacing w:after="0" w:line="240" w:lineRule="auto"/>
                    <w:jc w:val="both"/>
                    <w:rPr>
                      <w:rFonts w:ascii="Candara" w:hAnsi="Candara"/>
                      <w:sz w:val="22"/>
                      <w:szCs w:val="22"/>
                    </w:rPr>
                  </w:pPr>
                  <w:r w:rsidRPr="00DE49D5">
                    <w:rPr>
                      <w:rFonts w:ascii="Candara" w:hAnsi="Candara" w:cs="Arial"/>
                      <w:bCs/>
                      <w:sz w:val="22"/>
                      <w:szCs w:val="22"/>
                    </w:rPr>
                    <w:t xml:space="preserve">E-mail: </w:t>
                  </w:r>
                  <w:r w:rsidRPr="00DE49D5">
                    <w:rPr>
                      <w:rStyle w:val="LinkdaInternet"/>
                      <w:rFonts w:ascii="Candara" w:hAnsi="Candara" w:cs="Arial"/>
                      <w:bCs/>
                      <w:color w:val="auto"/>
                      <w:sz w:val="22"/>
                      <w:szCs w:val="22"/>
                      <w:u w:val="none"/>
                    </w:rPr>
                    <w:t>csps@tjes.jus.br</w:t>
                  </w:r>
                </w:p>
                <w:p w:rsidR="00226F64" w:rsidRPr="00DE49D5" w:rsidRDefault="00226F64">
                  <w:pPr>
                    <w:spacing w:after="0" w:line="240" w:lineRule="auto"/>
                    <w:jc w:val="both"/>
                    <w:rPr>
                      <w:rFonts w:ascii="Candara" w:hAnsi="Candara"/>
                      <w:sz w:val="22"/>
                      <w:szCs w:val="22"/>
                    </w:rPr>
                  </w:pPr>
                </w:p>
                <w:p w:rsidR="009869AF" w:rsidRPr="004D1540" w:rsidRDefault="009869AF">
                  <w:pPr>
                    <w:spacing w:after="0" w:line="240" w:lineRule="auto"/>
                    <w:jc w:val="both"/>
                    <w:rPr>
                      <w:rFonts w:ascii="Candara" w:hAnsi="Candara"/>
                      <w:sz w:val="22"/>
                      <w:szCs w:val="22"/>
                      <w:highlight w:val="yellow"/>
                    </w:rPr>
                  </w:pPr>
                </w:p>
                <w:p w:rsidR="00226F64" w:rsidRPr="00E23C71" w:rsidRDefault="00286C5D" w:rsidP="00222FC6">
                  <w:pPr>
                    <w:pStyle w:val="Ttulo1"/>
                    <w:rPr>
                      <w:rFonts w:ascii="Candara" w:hAnsi="Candara"/>
                      <w:sz w:val="22"/>
                      <w:szCs w:val="22"/>
                    </w:rPr>
                  </w:pPr>
                  <w:bookmarkStart w:id="152" w:name="_Toc491722869"/>
                  <w:bookmarkStart w:id="153" w:name="_Toc491723687"/>
                  <w:bookmarkStart w:id="154" w:name="_Toc491892587"/>
                  <w:bookmarkStart w:id="155" w:name="_Toc1147448"/>
                  <w:r w:rsidRPr="00E23C71">
                    <w:rPr>
                      <w:rFonts w:ascii="Candara" w:hAnsi="Candara"/>
                      <w:sz w:val="22"/>
                      <w:szCs w:val="22"/>
                    </w:rPr>
                    <w:t>3</w:t>
                  </w:r>
                  <w:r w:rsidR="00544EA2" w:rsidRPr="00E23C71">
                    <w:rPr>
                      <w:rFonts w:ascii="Candara" w:hAnsi="Candara"/>
                      <w:sz w:val="22"/>
                      <w:szCs w:val="22"/>
                    </w:rPr>
                    <w:t>7</w:t>
                  </w:r>
                  <w:r w:rsidRPr="00E23C71">
                    <w:rPr>
                      <w:rFonts w:ascii="Candara" w:hAnsi="Candara"/>
                      <w:sz w:val="22"/>
                      <w:szCs w:val="22"/>
                    </w:rPr>
                    <w:t xml:space="preserve">. Licença para Tratamento da Própria Saúde com Prazo Igual ou Inferior a </w:t>
                  </w:r>
                  <w:proofErr w:type="gramStart"/>
                  <w:r w:rsidRPr="00E23C71">
                    <w:rPr>
                      <w:rFonts w:ascii="Candara" w:hAnsi="Candara"/>
                      <w:sz w:val="22"/>
                      <w:szCs w:val="22"/>
                    </w:rPr>
                    <w:t>05 (cinco) dias - Servidor</w:t>
                  </w:r>
                  <w:proofErr w:type="gramEnd"/>
                  <w:r w:rsidRPr="00E23C71">
                    <w:rPr>
                      <w:rFonts w:ascii="Candara" w:hAnsi="Candara"/>
                      <w:sz w:val="22"/>
                      <w:szCs w:val="22"/>
                    </w:rPr>
                    <w:t xml:space="preserve"> Efetivo</w:t>
                  </w:r>
                  <w:bookmarkEnd w:id="152"/>
                  <w:bookmarkEnd w:id="153"/>
                  <w:bookmarkEnd w:id="154"/>
                  <w:bookmarkEnd w:id="155"/>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226F64" w:rsidRPr="00E23C71" w:rsidRDefault="00286C5D">
                  <w:pPr>
                    <w:spacing w:after="0" w:line="240" w:lineRule="auto"/>
                    <w:jc w:val="both"/>
                    <w:rPr>
                      <w:rFonts w:ascii="Candara" w:hAnsi="Candara"/>
                      <w:sz w:val="22"/>
                      <w:szCs w:val="22"/>
                    </w:rPr>
                  </w:pPr>
                  <w:r w:rsidRPr="00E23C71">
                    <w:rPr>
                      <w:rFonts w:ascii="Candara" w:hAnsi="Candara" w:cs="Arial"/>
                      <w:bCs/>
                      <w:color w:val="000000"/>
                      <w:sz w:val="22"/>
                      <w:szCs w:val="22"/>
                    </w:rPr>
                    <w:t xml:space="preserve">É o afastamento do </w:t>
                  </w:r>
                  <w:r w:rsidRPr="001A1524">
                    <w:rPr>
                      <w:rFonts w:ascii="Candara" w:hAnsi="Candara" w:cs="Arial"/>
                      <w:bCs/>
                      <w:color w:val="000000"/>
                      <w:sz w:val="22"/>
                      <w:szCs w:val="22"/>
                    </w:rPr>
                    <w:t>servidor efetivo,</w:t>
                  </w:r>
                  <w:r w:rsidRPr="00E23C71">
                    <w:rPr>
                      <w:rFonts w:ascii="Candara" w:hAnsi="Candara" w:cs="Arial"/>
                      <w:bCs/>
                      <w:color w:val="000000"/>
                      <w:sz w:val="22"/>
                      <w:szCs w:val="22"/>
                    </w:rPr>
                    <w:t xml:space="preserve"> por motivo de doença da própria saúde, pelo período de até cinco dias no exercício, consecutivos ou não.</w:t>
                  </w:r>
                </w:p>
                <w:p w:rsidR="00226F64" w:rsidRPr="00E23C71" w:rsidRDefault="00286C5D">
                  <w:pPr>
                    <w:spacing w:after="0" w:line="240" w:lineRule="auto"/>
                    <w:jc w:val="both"/>
                    <w:rPr>
                      <w:rFonts w:ascii="Candara" w:hAnsi="Candara"/>
                      <w:sz w:val="22"/>
                      <w:szCs w:val="22"/>
                    </w:rPr>
                  </w:pPr>
                  <w:r w:rsidRPr="00E23C71">
                    <w:rPr>
                      <w:rFonts w:ascii="Candara" w:hAnsi="Candara" w:cs="Arial"/>
                      <w:bCs/>
                      <w:color w:val="000000"/>
                      <w:sz w:val="22"/>
                      <w:szCs w:val="22"/>
                    </w:rPr>
                    <w:t>Caso se trate de licença médica de natureza gravídica é necessário que a servidora realize perícia médica no IPAJM para devida caracterização da natureza gravídica, independente da quantidade de dias de afastamento.</w:t>
                  </w:r>
                </w:p>
                <w:p w:rsidR="00226F64" w:rsidRPr="00E23C71" w:rsidRDefault="00226F64">
                  <w:pPr>
                    <w:spacing w:after="0" w:line="240" w:lineRule="auto"/>
                    <w:jc w:val="both"/>
                    <w:rPr>
                      <w:rFonts w:ascii="Candara" w:hAnsi="Candara" w:cs="Arial"/>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226F64" w:rsidRPr="001A1524" w:rsidRDefault="00286C5D" w:rsidP="006451AF">
                  <w:pPr>
                    <w:pStyle w:val="PargrafodaLista"/>
                    <w:numPr>
                      <w:ilvl w:val="0"/>
                      <w:numId w:val="68"/>
                    </w:numPr>
                    <w:spacing w:after="0" w:line="240" w:lineRule="auto"/>
                    <w:jc w:val="both"/>
                    <w:rPr>
                      <w:rFonts w:ascii="Candara" w:hAnsi="Candara"/>
                      <w:color w:val="000000" w:themeColor="text1"/>
                      <w:sz w:val="22"/>
                      <w:szCs w:val="22"/>
                    </w:rPr>
                  </w:pPr>
                  <w:r w:rsidRPr="001A1524">
                    <w:rPr>
                      <w:rFonts w:ascii="Candara" w:hAnsi="Candara" w:cs="Arial"/>
                      <w:bCs/>
                      <w:color w:val="000000"/>
                      <w:sz w:val="22"/>
                      <w:szCs w:val="22"/>
                    </w:rPr>
                    <w:t xml:space="preserve">Artigo </w:t>
                  </w:r>
                  <w:r w:rsidR="005A292E" w:rsidRPr="001A1524">
                    <w:rPr>
                      <w:rFonts w:ascii="Candara" w:hAnsi="Candara" w:cs="Arial"/>
                      <w:bCs/>
                      <w:color w:val="000000"/>
                      <w:sz w:val="22"/>
                      <w:szCs w:val="22"/>
                    </w:rPr>
                    <w:t>132</w:t>
                  </w:r>
                  <w:r w:rsidRPr="001A1524">
                    <w:rPr>
                      <w:rFonts w:ascii="Candara" w:hAnsi="Candara" w:cs="Arial"/>
                      <w:bCs/>
                      <w:color w:val="000000"/>
                      <w:sz w:val="22"/>
                      <w:szCs w:val="22"/>
                    </w:rPr>
                    <w:t xml:space="preserve"> a 13</w:t>
                  </w:r>
                  <w:r w:rsidR="00CD3A03" w:rsidRPr="001A1524">
                    <w:rPr>
                      <w:rFonts w:ascii="Candara" w:hAnsi="Candara" w:cs="Arial"/>
                      <w:bCs/>
                      <w:color w:val="000000"/>
                      <w:sz w:val="22"/>
                      <w:szCs w:val="22"/>
                    </w:rPr>
                    <w:t>5</w:t>
                  </w:r>
                  <w:r w:rsidRPr="001A1524">
                    <w:rPr>
                      <w:rFonts w:ascii="Candara" w:hAnsi="Candara" w:cs="Arial"/>
                      <w:bCs/>
                      <w:color w:val="000000"/>
                      <w:sz w:val="22"/>
                      <w:szCs w:val="22"/>
                    </w:rPr>
                    <w:t xml:space="preserve"> da </w:t>
                  </w:r>
                  <w:r w:rsidR="00C67935" w:rsidRPr="001A1524">
                    <w:rPr>
                      <w:rFonts w:ascii="Candara" w:hAnsi="Candara"/>
                      <w:color w:val="000000"/>
                      <w:sz w:val="22"/>
                      <w:szCs w:val="22"/>
                    </w:rPr>
                    <w:t>Lei Complementar Estadual n</w:t>
                  </w:r>
                  <w:r w:rsidR="00C67935" w:rsidRPr="001A1524">
                    <w:rPr>
                      <w:rFonts w:ascii="Candara" w:hAnsi="Candara"/>
                      <w:color w:val="000000"/>
                      <w:sz w:val="22"/>
                      <w:szCs w:val="22"/>
                      <w:vertAlign w:val="superscript"/>
                    </w:rPr>
                    <w:t>o</w:t>
                  </w:r>
                  <w:r w:rsidR="00C67935" w:rsidRPr="001A1524">
                    <w:rPr>
                      <w:rFonts w:ascii="Candara" w:hAnsi="Candara"/>
                      <w:color w:val="000000"/>
                      <w:sz w:val="22"/>
                      <w:szCs w:val="22"/>
                    </w:rPr>
                    <w:t xml:space="preserve"> 46</w:t>
                  </w:r>
                  <w:r w:rsidR="00C67935" w:rsidRPr="001A1524">
                    <w:rPr>
                      <w:rFonts w:ascii="Candara" w:hAnsi="Candara"/>
                      <w:sz w:val="22"/>
                      <w:szCs w:val="22"/>
                    </w:rPr>
                    <w:t>/1994</w:t>
                  </w:r>
                  <w:r w:rsidR="00E870E7" w:rsidRPr="001A1524">
                    <w:rPr>
                      <w:rFonts w:ascii="Candara" w:hAnsi="Candara" w:cs="Arial"/>
                      <w:color w:val="000000" w:themeColor="text1"/>
                      <w:sz w:val="22"/>
                      <w:szCs w:val="22"/>
                    </w:rPr>
                    <w:t>, renumerada por determinação expressa do art. 1º da Lei Complementar Estadual n° 98/1997</w:t>
                  </w:r>
                  <w:r w:rsidRPr="001A1524">
                    <w:rPr>
                      <w:rFonts w:ascii="Candara" w:hAnsi="Candara" w:cs="Arial"/>
                      <w:bCs/>
                      <w:sz w:val="22"/>
                      <w:szCs w:val="22"/>
                    </w:rPr>
                    <w:t>;</w:t>
                  </w:r>
                </w:p>
                <w:p w:rsidR="00226F64" w:rsidRPr="001A1524" w:rsidRDefault="00286C5D" w:rsidP="006451AF">
                  <w:pPr>
                    <w:pStyle w:val="PargrafodaLista"/>
                    <w:numPr>
                      <w:ilvl w:val="0"/>
                      <w:numId w:val="68"/>
                    </w:numPr>
                    <w:spacing w:after="0" w:line="240" w:lineRule="auto"/>
                    <w:jc w:val="both"/>
                    <w:rPr>
                      <w:rFonts w:ascii="Candara" w:hAnsi="Candara"/>
                      <w:sz w:val="22"/>
                      <w:szCs w:val="22"/>
                    </w:rPr>
                  </w:pPr>
                  <w:r w:rsidRPr="001A1524">
                    <w:rPr>
                      <w:rFonts w:ascii="Candara" w:hAnsi="Candara" w:cs="Arial"/>
                      <w:bCs/>
                      <w:sz w:val="22"/>
                      <w:szCs w:val="22"/>
                    </w:rPr>
                    <w:t>Artigo 3</w:t>
                  </w:r>
                  <w:r w:rsidRPr="001A1524">
                    <w:rPr>
                      <w:rFonts w:ascii="Candara" w:hAnsi="Candara" w:cs="Arial"/>
                      <w:bCs/>
                      <w:sz w:val="22"/>
                      <w:szCs w:val="22"/>
                      <w:vertAlign w:val="superscript"/>
                    </w:rPr>
                    <w:t>o</w:t>
                  </w:r>
                  <w:r w:rsidRPr="001A1524">
                    <w:rPr>
                      <w:rFonts w:ascii="Candara" w:hAnsi="Candara" w:cs="Arial"/>
                      <w:bCs/>
                      <w:sz w:val="22"/>
                      <w:szCs w:val="22"/>
                    </w:rPr>
                    <w:t xml:space="preserve"> do Decreto IPAJM n</w:t>
                  </w:r>
                  <w:r w:rsidRPr="001A1524">
                    <w:rPr>
                      <w:rFonts w:ascii="Candara" w:hAnsi="Candara" w:cs="Arial"/>
                      <w:bCs/>
                      <w:sz w:val="22"/>
                      <w:szCs w:val="22"/>
                      <w:vertAlign w:val="superscript"/>
                    </w:rPr>
                    <w:t>o</w:t>
                  </w:r>
                  <w:r w:rsidRPr="001A1524">
                    <w:rPr>
                      <w:rFonts w:ascii="Candara" w:hAnsi="Candara" w:cs="Arial"/>
                      <w:bCs/>
                      <w:sz w:val="22"/>
                      <w:szCs w:val="22"/>
                    </w:rPr>
                    <w:t xml:space="preserve"> 2297-R de 15</w:t>
                  </w:r>
                  <w:r w:rsidR="007825DF" w:rsidRPr="001A1524">
                    <w:rPr>
                      <w:rFonts w:ascii="Candara" w:hAnsi="Candara" w:cs="Arial"/>
                      <w:bCs/>
                      <w:sz w:val="22"/>
                      <w:szCs w:val="22"/>
                    </w:rPr>
                    <w:t>/</w:t>
                  </w:r>
                  <w:r w:rsidRPr="001A1524">
                    <w:rPr>
                      <w:rFonts w:ascii="Candara" w:hAnsi="Candara" w:cs="Arial"/>
                      <w:bCs/>
                      <w:sz w:val="22"/>
                      <w:szCs w:val="22"/>
                    </w:rPr>
                    <w:t>07</w:t>
                  </w:r>
                  <w:r w:rsidR="007825DF" w:rsidRPr="001A1524">
                    <w:rPr>
                      <w:rFonts w:ascii="Candara" w:hAnsi="Candara" w:cs="Arial"/>
                      <w:bCs/>
                      <w:sz w:val="22"/>
                      <w:szCs w:val="22"/>
                    </w:rPr>
                    <w:t>/</w:t>
                  </w:r>
                  <w:r w:rsidRPr="001A1524">
                    <w:rPr>
                      <w:rFonts w:ascii="Candara" w:hAnsi="Candara" w:cs="Arial"/>
                      <w:bCs/>
                      <w:sz w:val="22"/>
                      <w:szCs w:val="22"/>
                    </w:rPr>
                    <w:t>2009.</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1A1524">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E23C71">
                    <w:rPr>
                      <w:rFonts w:ascii="Candara" w:hAnsi="Candara" w:cs="Arial"/>
                      <w:b/>
                      <w:color w:val="298881" w:themeColor="accent1" w:themeShade="BF"/>
                      <w:sz w:val="22"/>
                      <w:szCs w:val="22"/>
                    </w:rPr>
                    <w:t>:</w:t>
                  </w:r>
                </w:p>
                <w:p w:rsidR="001A1524" w:rsidRDefault="00286C5D">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 xml:space="preserve">1. </w:t>
                  </w:r>
                  <w:r w:rsidR="001A1524">
                    <w:rPr>
                      <w:rFonts w:ascii="Candara" w:hAnsi="Candara" w:cs="Arial"/>
                      <w:color w:val="000000"/>
                      <w:sz w:val="22"/>
                      <w:szCs w:val="22"/>
                    </w:rPr>
                    <w:t>SERVIDOR:</w:t>
                  </w:r>
                  <w:r w:rsidRPr="00E23C71">
                    <w:rPr>
                      <w:rFonts w:ascii="Candara" w:hAnsi="Candara" w:cs="Arial"/>
                      <w:color w:val="000000"/>
                      <w:sz w:val="22"/>
                      <w:szCs w:val="22"/>
                    </w:rPr>
                    <w:t xml:space="preserve"> protocoliza o atestado médico original juntamente com requerimento contendo ciência de sua chefia imediata</w:t>
                  </w:r>
                  <w:r w:rsidR="001A1524">
                    <w:rPr>
                      <w:rFonts w:ascii="Candara" w:hAnsi="Candara" w:cs="Arial"/>
                      <w:color w:val="000000"/>
                      <w:sz w:val="22"/>
                      <w:szCs w:val="22"/>
                    </w:rPr>
                    <w:t>.</w:t>
                  </w:r>
                </w:p>
                <w:p w:rsidR="00226F64" w:rsidRPr="00E23C71" w:rsidRDefault="00286C5D">
                  <w:pPr>
                    <w:spacing w:after="0" w:line="240" w:lineRule="auto"/>
                    <w:jc w:val="both"/>
                    <w:rPr>
                      <w:rFonts w:ascii="Candara" w:hAnsi="Candara"/>
                      <w:sz w:val="22"/>
                      <w:szCs w:val="22"/>
                    </w:rPr>
                  </w:pPr>
                  <w:r w:rsidRPr="00E23C71">
                    <w:rPr>
                      <w:rFonts w:ascii="Candara" w:hAnsi="Candara" w:cs="Arial"/>
                      <w:color w:val="000000"/>
                      <w:sz w:val="22"/>
                      <w:szCs w:val="22"/>
                    </w:rPr>
                    <w:t xml:space="preserve">2. </w:t>
                  </w:r>
                  <w:r w:rsidR="001A1524" w:rsidRPr="00E23C71">
                    <w:rPr>
                      <w:rFonts w:ascii="Candara" w:hAnsi="Candara" w:cs="Arial"/>
                      <w:sz w:val="22"/>
                      <w:szCs w:val="22"/>
                    </w:rPr>
                    <w:t>COORDENADORIA DE SERVIÇOS PSICOSSOCIAIS E DE SAÚDE</w:t>
                  </w:r>
                  <w:r w:rsidR="001A1524">
                    <w:rPr>
                      <w:rFonts w:ascii="Candara" w:hAnsi="Candara" w:cs="Arial"/>
                      <w:sz w:val="22"/>
                      <w:szCs w:val="22"/>
                    </w:rPr>
                    <w:t>:</w:t>
                  </w:r>
                  <w:r w:rsidR="00266428" w:rsidRPr="00E23C71">
                    <w:rPr>
                      <w:rFonts w:ascii="Candara" w:hAnsi="Candara" w:cs="Arial"/>
                      <w:sz w:val="22"/>
                      <w:szCs w:val="22"/>
                    </w:rPr>
                    <w:t xml:space="preserve"> </w:t>
                  </w:r>
                  <w:r w:rsidRPr="00E23C71">
                    <w:rPr>
                      <w:rFonts w:ascii="Candara" w:hAnsi="Candara" w:cs="Arial"/>
                      <w:color w:val="000000"/>
                      <w:sz w:val="22"/>
                      <w:szCs w:val="22"/>
                    </w:rPr>
                    <w:t xml:space="preserve">recebe </w:t>
                  </w:r>
                  <w:r w:rsidR="008D1565" w:rsidRPr="00E23C71">
                    <w:rPr>
                      <w:rFonts w:ascii="Candara" w:hAnsi="Candara" w:cs="Arial"/>
                      <w:color w:val="000000"/>
                      <w:sz w:val="22"/>
                      <w:szCs w:val="22"/>
                    </w:rPr>
                    <w:t>o requerimento</w:t>
                  </w:r>
                  <w:r w:rsidRPr="00E23C71">
                    <w:rPr>
                      <w:rFonts w:ascii="Candara" w:hAnsi="Candara" w:cs="Arial"/>
                      <w:color w:val="000000"/>
                      <w:sz w:val="22"/>
                      <w:szCs w:val="22"/>
                    </w:rPr>
                    <w:t>, analisa e, caso esteja de acordo com as normas vigentes, redige o ato de licença médica e encaminha para assinatura;</w:t>
                  </w:r>
                </w:p>
                <w:p w:rsidR="00226F64" w:rsidRPr="00E23C71" w:rsidRDefault="00286C5D">
                  <w:pPr>
                    <w:spacing w:after="0" w:line="240" w:lineRule="auto"/>
                    <w:jc w:val="both"/>
                    <w:rPr>
                      <w:rFonts w:ascii="Candara" w:hAnsi="Candara"/>
                      <w:sz w:val="22"/>
                      <w:szCs w:val="22"/>
                    </w:rPr>
                  </w:pPr>
                  <w:r w:rsidRPr="00E23C71">
                    <w:rPr>
                      <w:rFonts w:ascii="Candara" w:hAnsi="Candara" w:cs="Arial"/>
                      <w:color w:val="000000"/>
                      <w:sz w:val="22"/>
                      <w:szCs w:val="22"/>
                    </w:rPr>
                    <w:t>Uma vez deferido</w:t>
                  </w:r>
                  <w:r w:rsidRPr="00E23C71">
                    <w:rPr>
                      <w:rFonts w:ascii="Candara" w:hAnsi="Candara" w:cs="Arial"/>
                      <w:sz w:val="22"/>
                      <w:szCs w:val="22"/>
                    </w:rPr>
                    <w:t xml:space="preserve">, o ato é encaminhado para </w:t>
                  </w:r>
                  <w:r w:rsidR="004F7F2B" w:rsidRPr="00E23C71">
                    <w:rPr>
                      <w:rFonts w:ascii="Candara" w:hAnsi="Candara" w:cs="Arial"/>
                      <w:sz w:val="22"/>
                      <w:szCs w:val="22"/>
                    </w:rPr>
                    <w:t>disponibilização</w:t>
                  </w:r>
                  <w:r w:rsidRPr="00E23C71">
                    <w:rPr>
                      <w:rFonts w:ascii="Candara" w:hAnsi="Candara" w:cs="Arial"/>
                      <w:sz w:val="22"/>
                      <w:szCs w:val="22"/>
                    </w:rPr>
                    <w:t xml:space="preserve"> no </w:t>
                  </w:r>
                  <w:r w:rsidR="00266428" w:rsidRPr="00E23C71">
                    <w:rPr>
                      <w:rFonts w:ascii="Candara" w:eastAsia="Times New Roman" w:hAnsi="Candara" w:cs="Arial"/>
                      <w:sz w:val="22"/>
                      <w:szCs w:val="22"/>
                      <w:lang w:eastAsia="pt-BR"/>
                    </w:rPr>
                    <w:t>e-diário (Diário da Justiça Eletrônico</w:t>
                  </w:r>
                  <w:r w:rsidR="00BA30C8" w:rsidRPr="00E23C71">
                    <w:rPr>
                      <w:rFonts w:ascii="Candara" w:eastAsia="Times New Roman" w:hAnsi="Candara" w:cs="Arial"/>
                      <w:sz w:val="22"/>
                      <w:szCs w:val="22"/>
                      <w:lang w:eastAsia="pt-BR"/>
                    </w:rPr>
                    <w:t>)</w:t>
                  </w:r>
                  <w:r w:rsidR="001A1524">
                    <w:rPr>
                      <w:rFonts w:ascii="Candara" w:eastAsia="Times New Roman" w:hAnsi="Candara" w:cs="Arial"/>
                      <w:sz w:val="22"/>
                      <w:szCs w:val="22"/>
                      <w:lang w:eastAsia="pt-BR"/>
                    </w:rPr>
                    <w:t xml:space="preserve">. </w:t>
                  </w:r>
                  <w:r w:rsidRPr="00E23C71">
                    <w:rPr>
                      <w:rFonts w:ascii="Candara" w:hAnsi="Candara" w:cs="Arial"/>
                      <w:sz w:val="22"/>
                      <w:szCs w:val="22"/>
                    </w:rPr>
                    <w:t xml:space="preserve">Após </w:t>
                  </w:r>
                  <w:r w:rsidR="004F7F2B" w:rsidRPr="00E23C71">
                    <w:rPr>
                      <w:rFonts w:ascii="Candara" w:hAnsi="Candara" w:cs="Arial"/>
                      <w:sz w:val="22"/>
                      <w:szCs w:val="22"/>
                    </w:rPr>
                    <w:t>disponibilização</w:t>
                  </w:r>
                  <w:r w:rsidRPr="00E23C71">
                    <w:rPr>
                      <w:rFonts w:ascii="Candara" w:hAnsi="Candara" w:cs="Arial"/>
                      <w:sz w:val="22"/>
                      <w:szCs w:val="22"/>
                    </w:rPr>
                    <w:t xml:space="preserve"> do ato de licença médica no </w:t>
                  </w:r>
                  <w:r w:rsidRPr="00E23C71">
                    <w:rPr>
                      <w:rFonts w:ascii="Candara" w:eastAsia="Times New Roman" w:hAnsi="Candara" w:cs="Arial"/>
                      <w:sz w:val="22"/>
                      <w:szCs w:val="22"/>
                      <w:lang w:eastAsia="pt-BR"/>
                    </w:rPr>
                    <w:t>e-diário (Diário da Justiça Eletrônico)</w:t>
                  </w:r>
                  <w:r w:rsidRPr="00E23C71">
                    <w:rPr>
                      <w:rFonts w:ascii="Candara" w:hAnsi="Candara" w:cs="Arial"/>
                      <w:sz w:val="22"/>
                      <w:szCs w:val="22"/>
                    </w:rPr>
                    <w:t xml:space="preserve">, a Coordenadoria de Serviços Psicossociais e de Saúde </w:t>
                  </w:r>
                  <w:r w:rsidRPr="00E23C71">
                    <w:rPr>
                      <w:rFonts w:ascii="Candara" w:hAnsi="Candara" w:cs="Arial"/>
                      <w:color w:val="000000"/>
                      <w:sz w:val="22"/>
                      <w:szCs w:val="22"/>
                    </w:rPr>
                    <w:t>procede à anotação em ficha funcional do servidor. O expediente será juntado ao processo de licença médica.</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Formulário necessário: </w:t>
                  </w:r>
                </w:p>
                <w:p w:rsidR="00226F64" w:rsidRPr="00E23C71" w:rsidRDefault="00286C5D">
                  <w:pPr>
                    <w:spacing w:after="0" w:line="240" w:lineRule="auto"/>
                    <w:jc w:val="both"/>
                    <w:rPr>
                      <w:rFonts w:ascii="Candara" w:hAnsi="Candara"/>
                      <w:sz w:val="22"/>
                      <w:szCs w:val="22"/>
                    </w:rPr>
                  </w:pPr>
                  <w:r w:rsidRPr="00E23C71">
                    <w:rPr>
                      <w:rFonts w:ascii="Candara" w:hAnsi="Candara" w:cs="Arial"/>
                      <w:color w:val="000000"/>
                      <w:sz w:val="22"/>
                      <w:szCs w:val="22"/>
                    </w:rPr>
                    <w:t xml:space="preserve">Formulário I - </w:t>
                  </w:r>
                  <w:r w:rsidR="003B7A06" w:rsidRPr="00E23C71">
                    <w:rPr>
                      <w:rFonts w:ascii="Candara" w:hAnsi="Candara" w:cs="Arial"/>
                      <w:color w:val="000000" w:themeColor="text1"/>
                      <w:sz w:val="22"/>
                      <w:szCs w:val="22"/>
                    </w:rPr>
                    <w:t>Sistema de Recursos Humanos - NP 02</w:t>
                  </w:r>
                  <w:r w:rsidR="008D1565" w:rsidRPr="00E23C71">
                    <w:rPr>
                      <w:rFonts w:ascii="Candara" w:hAnsi="Candara" w:cs="Arial"/>
                      <w:color w:val="000000"/>
                      <w:sz w:val="22"/>
                      <w:szCs w:val="22"/>
                    </w:rPr>
                    <w:t>.</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bookmarkStart w:id="156" w:name="__DdeLink__7861_1226492615"/>
                  <w:r w:rsidRPr="00E23C71">
                    <w:rPr>
                      <w:rFonts w:ascii="Candara" w:hAnsi="Candara" w:cs="Arial"/>
                      <w:b/>
                      <w:color w:val="298881" w:themeColor="accent1" w:themeShade="BF"/>
                      <w:sz w:val="22"/>
                      <w:szCs w:val="22"/>
                    </w:rPr>
                    <w:t>Contatos:</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Responsável: Coordenadoria de Serviços Psicossociais e de Saúde</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Telefone: (27) 3334-2133 / 3334-2311</w:t>
                  </w:r>
                </w:p>
                <w:p w:rsidR="00226F64" w:rsidRPr="00E23C71" w:rsidRDefault="00286C5D">
                  <w:pPr>
                    <w:spacing w:after="0" w:line="240" w:lineRule="auto"/>
                    <w:jc w:val="both"/>
                    <w:rPr>
                      <w:rFonts w:ascii="Candara" w:hAnsi="Candara"/>
                      <w:sz w:val="22"/>
                      <w:szCs w:val="22"/>
                    </w:rPr>
                  </w:pPr>
                  <w:r w:rsidRPr="00E23C71">
                    <w:rPr>
                      <w:rFonts w:ascii="Candara" w:hAnsi="Candara" w:cs="Arial"/>
                      <w:bCs/>
                      <w:sz w:val="22"/>
                      <w:szCs w:val="22"/>
                    </w:rPr>
                    <w:t xml:space="preserve">E-mail: </w:t>
                  </w:r>
                  <w:bookmarkEnd w:id="156"/>
                  <w:r w:rsidRPr="00E23C71">
                    <w:rPr>
                      <w:rStyle w:val="LinkdaInternet"/>
                      <w:rFonts w:ascii="Candara" w:hAnsi="Candara" w:cs="Arial"/>
                      <w:bCs/>
                      <w:color w:val="auto"/>
                      <w:sz w:val="22"/>
                      <w:szCs w:val="22"/>
                      <w:u w:val="none"/>
                    </w:rPr>
                    <w:t>csps@tjes.jus.br</w:t>
                  </w:r>
                </w:p>
                <w:p w:rsidR="007311DB" w:rsidRPr="00E23C71" w:rsidRDefault="007311DB">
                  <w:pPr>
                    <w:spacing w:after="0" w:line="240" w:lineRule="auto"/>
                    <w:jc w:val="both"/>
                    <w:rPr>
                      <w:rFonts w:ascii="Candara" w:hAnsi="Candara" w:cs="Arial"/>
                      <w:b/>
                      <w:color w:val="000000"/>
                      <w:sz w:val="22"/>
                      <w:szCs w:val="22"/>
                    </w:rPr>
                  </w:pPr>
                </w:p>
                <w:p w:rsidR="007311DB" w:rsidRPr="00E23C71" w:rsidRDefault="007311DB">
                  <w:pPr>
                    <w:spacing w:after="0" w:line="240" w:lineRule="auto"/>
                    <w:jc w:val="both"/>
                    <w:rPr>
                      <w:rFonts w:ascii="Candara" w:hAnsi="Candara" w:cs="Arial"/>
                      <w:b/>
                      <w:color w:val="000000"/>
                      <w:sz w:val="22"/>
                      <w:szCs w:val="22"/>
                    </w:rPr>
                  </w:pPr>
                </w:p>
                <w:p w:rsidR="00226F64" w:rsidRPr="00E23C71" w:rsidRDefault="00286C5D" w:rsidP="00222FC6">
                  <w:pPr>
                    <w:pStyle w:val="Ttulo1"/>
                    <w:rPr>
                      <w:rFonts w:ascii="Candara" w:hAnsi="Candara"/>
                      <w:sz w:val="22"/>
                      <w:szCs w:val="22"/>
                    </w:rPr>
                  </w:pPr>
                  <w:bookmarkStart w:id="157" w:name="_Toc491722870"/>
                  <w:bookmarkStart w:id="158" w:name="_Toc491723688"/>
                  <w:bookmarkStart w:id="159" w:name="_Toc491892588"/>
                  <w:bookmarkStart w:id="160" w:name="_Toc1147449"/>
                  <w:r w:rsidRPr="00E23C71">
                    <w:rPr>
                      <w:rFonts w:ascii="Candara" w:hAnsi="Candara"/>
                      <w:sz w:val="22"/>
                      <w:szCs w:val="22"/>
                    </w:rPr>
                    <w:t>3</w:t>
                  </w:r>
                  <w:r w:rsidR="00544EA2" w:rsidRPr="00E23C71">
                    <w:rPr>
                      <w:rFonts w:ascii="Candara" w:hAnsi="Candara"/>
                      <w:sz w:val="22"/>
                      <w:szCs w:val="22"/>
                    </w:rPr>
                    <w:t>8</w:t>
                  </w:r>
                  <w:r w:rsidRPr="00E23C71">
                    <w:rPr>
                      <w:rFonts w:ascii="Candara" w:hAnsi="Candara"/>
                      <w:sz w:val="22"/>
                      <w:szCs w:val="22"/>
                    </w:rPr>
                    <w:t xml:space="preserve">. Licença para Tratamento da Própria Saúde pelo Período Superior a </w:t>
                  </w:r>
                  <w:proofErr w:type="gramStart"/>
                  <w:r w:rsidRPr="00E23C71">
                    <w:rPr>
                      <w:rFonts w:ascii="Candara" w:hAnsi="Candara"/>
                      <w:sz w:val="22"/>
                      <w:szCs w:val="22"/>
                    </w:rPr>
                    <w:t>05 (cinco) dias - Servidor</w:t>
                  </w:r>
                  <w:proofErr w:type="gramEnd"/>
                  <w:r w:rsidRPr="00E23C71">
                    <w:rPr>
                      <w:rFonts w:ascii="Candara" w:hAnsi="Candara"/>
                      <w:sz w:val="22"/>
                      <w:szCs w:val="22"/>
                    </w:rPr>
                    <w:t xml:space="preserve"> Efetivo</w:t>
                  </w:r>
                  <w:bookmarkEnd w:id="157"/>
                  <w:bookmarkEnd w:id="158"/>
                  <w:bookmarkEnd w:id="159"/>
                  <w:bookmarkEnd w:id="160"/>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226F64" w:rsidRPr="00E23C71" w:rsidRDefault="00286C5D">
                  <w:pPr>
                    <w:spacing w:after="0" w:line="240" w:lineRule="auto"/>
                    <w:jc w:val="both"/>
                    <w:rPr>
                      <w:rFonts w:ascii="Candara" w:hAnsi="Candara"/>
                      <w:sz w:val="22"/>
                      <w:szCs w:val="22"/>
                    </w:rPr>
                  </w:pPr>
                  <w:r w:rsidRPr="00E23C71">
                    <w:rPr>
                      <w:rFonts w:ascii="Candara" w:hAnsi="Candara" w:cs="Arial"/>
                      <w:bCs/>
                      <w:color w:val="000000"/>
                      <w:sz w:val="22"/>
                      <w:szCs w:val="22"/>
                    </w:rPr>
                    <w:t xml:space="preserve">É o afastamento do </w:t>
                  </w:r>
                  <w:r w:rsidRPr="001A1524">
                    <w:rPr>
                      <w:rFonts w:ascii="Candara" w:hAnsi="Candara" w:cs="Arial"/>
                      <w:bCs/>
                      <w:color w:val="000000"/>
                      <w:sz w:val="22"/>
                      <w:szCs w:val="22"/>
                    </w:rPr>
                    <w:t>servidor efetivo,</w:t>
                  </w:r>
                  <w:r w:rsidRPr="00E23C71">
                    <w:rPr>
                      <w:rFonts w:ascii="Candara" w:hAnsi="Candara" w:cs="Arial"/>
                      <w:bCs/>
                      <w:color w:val="000000"/>
                      <w:sz w:val="22"/>
                      <w:szCs w:val="22"/>
                    </w:rPr>
                    <w:t xml:space="preserve"> por motivo de doença da própria saúde, pelo período superior a cinco dias no exercício, consecutivos ou não.</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226F64" w:rsidRPr="00C114EE" w:rsidRDefault="00286C5D" w:rsidP="006451AF">
                  <w:pPr>
                    <w:pStyle w:val="PargrafodaLista"/>
                    <w:numPr>
                      <w:ilvl w:val="0"/>
                      <w:numId w:val="70"/>
                    </w:numPr>
                    <w:spacing w:after="0" w:line="240" w:lineRule="auto"/>
                    <w:jc w:val="both"/>
                    <w:rPr>
                      <w:rFonts w:ascii="Candara" w:hAnsi="Candara"/>
                      <w:color w:val="000000" w:themeColor="text1"/>
                      <w:sz w:val="22"/>
                      <w:szCs w:val="22"/>
                    </w:rPr>
                  </w:pPr>
                  <w:r w:rsidRPr="00C114EE">
                    <w:rPr>
                      <w:rFonts w:ascii="Candara" w:hAnsi="Candara" w:cs="Arial"/>
                      <w:bCs/>
                      <w:sz w:val="22"/>
                      <w:szCs w:val="22"/>
                    </w:rPr>
                    <w:t xml:space="preserve">Art. </w:t>
                  </w:r>
                  <w:r w:rsidR="00CD3A03" w:rsidRPr="00C114EE">
                    <w:rPr>
                      <w:rFonts w:ascii="Candara" w:hAnsi="Candara" w:cs="Arial"/>
                      <w:bCs/>
                      <w:sz w:val="22"/>
                      <w:szCs w:val="22"/>
                    </w:rPr>
                    <w:t>132 a 135 da</w:t>
                  </w:r>
                  <w:r w:rsidRPr="00C114EE">
                    <w:rPr>
                      <w:rFonts w:ascii="Candara" w:hAnsi="Candara" w:cs="Arial"/>
                      <w:bCs/>
                      <w:sz w:val="22"/>
                      <w:szCs w:val="22"/>
                    </w:rPr>
                    <w:t xml:space="preserve"> Lei Complementar </w:t>
                  </w:r>
                  <w:r w:rsidR="00E30A40" w:rsidRPr="00C114EE">
                    <w:rPr>
                      <w:rFonts w:ascii="Candara" w:hAnsi="Candara" w:cs="Arial"/>
                      <w:bCs/>
                      <w:sz w:val="22"/>
                      <w:szCs w:val="22"/>
                    </w:rPr>
                    <w:t xml:space="preserve">Estadual </w:t>
                  </w:r>
                  <w:r w:rsidRPr="00C114EE">
                    <w:rPr>
                      <w:rFonts w:ascii="Candara" w:hAnsi="Candara" w:cs="Arial"/>
                      <w:bCs/>
                      <w:sz w:val="22"/>
                      <w:szCs w:val="22"/>
                    </w:rPr>
                    <w:t>n</w:t>
                  </w:r>
                  <w:r w:rsidRPr="00C114EE">
                    <w:rPr>
                      <w:rFonts w:ascii="Candara" w:hAnsi="Candara" w:cs="Arial"/>
                      <w:bCs/>
                      <w:sz w:val="22"/>
                      <w:szCs w:val="22"/>
                      <w:vertAlign w:val="superscript"/>
                    </w:rPr>
                    <w:t xml:space="preserve">o </w:t>
                  </w:r>
                  <w:r w:rsidRPr="00C114EE">
                    <w:rPr>
                      <w:rFonts w:ascii="Candara" w:hAnsi="Candara" w:cs="Arial"/>
                      <w:bCs/>
                      <w:sz w:val="22"/>
                      <w:szCs w:val="22"/>
                    </w:rPr>
                    <w:t>46/1994</w:t>
                  </w:r>
                  <w:r w:rsidR="00E870E7" w:rsidRPr="00C114EE">
                    <w:rPr>
                      <w:rFonts w:ascii="Candara" w:hAnsi="Candara" w:cs="Arial"/>
                      <w:color w:val="000000" w:themeColor="text1"/>
                      <w:sz w:val="22"/>
                      <w:szCs w:val="22"/>
                    </w:rPr>
                    <w:t>, renumerada por determinação expressa do art. 1º da Lei Complementar Estadual n° 98/1997</w:t>
                  </w:r>
                  <w:r w:rsidRPr="00C114EE">
                    <w:rPr>
                      <w:rFonts w:ascii="Candara" w:hAnsi="Candara" w:cs="Arial"/>
                      <w:bCs/>
                      <w:sz w:val="22"/>
                      <w:szCs w:val="22"/>
                    </w:rPr>
                    <w:t>;</w:t>
                  </w:r>
                </w:p>
                <w:p w:rsidR="00226F64" w:rsidRPr="00C114EE" w:rsidRDefault="00286C5D" w:rsidP="006451AF">
                  <w:pPr>
                    <w:pStyle w:val="PargrafodaLista"/>
                    <w:numPr>
                      <w:ilvl w:val="0"/>
                      <w:numId w:val="70"/>
                    </w:numPr>
                    <w:spacing w:after="0" w:line="240" w:lineRule="auto"/>
                    <w:jc w:val="both"/>
                    <w:rPr>
                      <w:rFonts w:ascii="Candara" w:hAnsi="Candara"/>
                      <w:sz w:val="22"/>
                      <w:szCs w:val="22"/>
                    </w:rPr>
                  </w:pPr>
                  <w:r w:rsidRPr="00C114EE">
                    <w:rPr>
                      <w:rFonts w:ascii="Candara" w:hAnsi="Candara"/>
                      <w:sz w:val="22"/>
                      <w:szCs w:val="22"/>
                    </w:rPr>
                    <w:t>Decreto IPAJM Nº2297-R de 15</w:t>
                  </w:r>
                  <w:r w:rsidR="007825DF" w:rsidRPr="00C114EE">
                    <w:rPr>
                      <w:rFonts w:ascii="Candara" w:hAnsi="Candara"/>
                      <w:sz w:val="22"/>
                      <w:szCs w:val="22"/>
                    </w:rPr>
                    <w:t>/</w:t>
                  </w:r>
                  <w:r w:rsidRPr="00C114EE">
                    <w:rPr>
                      <w:rFonts w:ascii="Candara" w:hAnsi="Candara"/>
                      <w:sz w:val="22"/>
                      <w:szCs w:val="22"/>
                    </w:rPr>
                    <w:t>07</w:t>
                  </w:r>
                  <w:r w:rsidR="007825DF" w:rsidRPr="00C114EE">
                    <w:rPr>
                      <w:rFonts w:ascii="Candara" w:hAnsi="Candara"/>
                      <w:sz w:val="22"/>
                      <w:szCs w:val="22"/>
                    </w:rPr>
                    <w:t>/</w:t>
                  </w:r>
                  <w:r w:rsidRPr="00C114EE">
                    <w:rPr>
                      <w:rFonts w:ascii="Candara" w:hAnsi="Candara"/>
                      <w:sz w:val="22"/>
                      <w:szCs w:val="22"/>
                    </w:rPr>
                    <w:t>2009;</w:t>
                  </w:r>
                </w:p>
                <w:p w:rsidR="00226F64" w:rsidRPr="00C114EE" w:rsidRDefault="00286C5D" w:rsidP="006451AF">
                  <w:pPr>
                    <w:pStyle w:val="PargrafodaLista"/>
                    <w:numPr>
                      <w:ilvl w:val="0"/>
                      <w:numId w:val="70"/>
                    </w:numPr>
                    <w:spacing w:after="0" w:line="240" w:lineRule="auto"/>
                    <w:jc w:val="both"/>
                    <w:rPr>
                      <w:rFonts w:ascii="Candara" w:hAnsi="Candara"/>
                      <w:sz w:val="22"/>
                      <w:szCs w:val="22"/>
                    </w:rPr>
                  </w:pPr>
                  <w:r w:rsidRPr="00C114EE">
                    <w:rPr>
                      <w:rFonts w:ascii="Candara" w:hAnsi="Candara" w:cs="Arial"/>
                      <w:bCs/>
                      <w:sz w:val="22"/>
                      <w:szCs w:val="22"/>
                    </w:rPr>
                    <w:t>Portaria IPAJM n</w:t>
                  </w:r>
                  <w:r w:rsidRPr="00C114EE">
                    <w:rPr>
                      <w:rFonts w:ascii="Candara" w:hAnsi="Candara" w:cs="Arial"/>
                      <w:bCs/>
                      <w:sz w:val="22"/>
                      <w:szCs w:val="22"/>
                      <w:vertAlign w:val="superscript"/>
                    </w:rPr>
                    <w:t>o</w:t>
                  </w:r>
                  <w:r w:rsidR="00E870E7" w:rsidRPr="00C114EE">
                    <w:rPr>
                      <w:rFonts w:ascii="Candara" w:hAnsi="Candara" w:cs="Arial"/>
                      <w:bCs/>
                      <w:sz w:val="22"/>
                      <w:szCs w:val="22"/>
                    </w:rPr>
                    <w:t xml:space="preserve"> 05-R de 16</w:t>
                  </w:r>
                  <w:r w:rsidR="007825DF" w:rsidRPr="00C114EE">
                    <w:rPr>
                      <w:rFonts w:ascii="Candara" w:hAnsi="Candara" w:cs="Arial"/>
                      <w:bCs/>
                      <w:sz w:val="22"/>
                      <w:szCs w:val="22"/>
                    </w:rPr>
                    <w:t>/</w:t>
                  </w:r>
                  <w:r w:rsidR="00E870E7" w:rsidRPr="00C114EE">
                    <w:rPr>
                      <w:rFonts w:ascii="Candara" w:hAnsi="Candara" w:cs="Arial"/>
                      <w:bCs/>
                      <w:sz w:val="22"/>
                      <w:szCs w:val="22"/>
                    </w:rPr>
                    <w:t>01</w:t>
                  </w:r>
                  <w:r w:rsidR="007825DF" w:rsidRPr="00C114EE">
                    <w:rPr>
                      <w:rFonts w:ascii="Candara" w:hAnsi="Candara" w:cs="Arial"/>
                      <w:bCs/>
                      <w:sz w:val="22"/>
                      <w:szCs w:val="22"/>
                    </w:rPr>
                    <w:t>/</w:t>
                  </w:r>
                  <w:r w:rsidR="00E870E7" w:rsidRPr="00C114EE">
                    <w:rPr>
                      <w:rFonts w:ascii="Candara" w:hAnsi="Candara" w:cs="Arial"/>
                      <w:bCs/>
                      <w:sz w:val="22"/>
                      <w:szCs w:val="22"/>
                    </w:rPr>
                    <w:t>2012.</w:t>
                  </w:r>
                </w:p>
                <w:p w:rsidR="00226F64" w:rsidRPr="00E23C71" w:rsidRDefault="00226F64">
                  <w:pPr>
                    <w:spacing w:after="0" w:line="240" w:lineRule="auto"/>
                    <w:jc w:val="both"/>
                    <w:rPr>
                      <w:rFonts w:ascii="Candara" w:hAnsi="Candara" w:cs="Arial"/>
                      <w:color w:val="000000"/>
                      <w:sz w:val="22"/>
                      <w:szCs w:val="22"/>
                    </w:rPr>
                  </w:pPr>
                </w:p>
                <w:p w:rsidR="00226F64" w:rsidRPr="00E23C71" w:rsidRDefault="008C3E27">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E23C71">
                    <w:rPr>
                      <w:rFonts w:ascii="Candara" w:hAnsi="Candara" w:cs="Arial"/>
                      <w:b/>
                      <w:color w:val="298881" w:themeColor="accent1" w:themeShade="BF"/>
                      <w:sz w:val="22"/>
                      <w:szCs w:val="22"/>
                    </w:rPr>
                    <w:t>:</w:t>
                  </w:r>
                </w:p>
                <w:p w:rsidR="00226F64" w:rsidRPr="00E23C71" w:rsidRDefault="00567840">
                  <w:pPr>
                    <w:spacing w:after="0" w:line="240" w:lineRule="auto"/>
                    <w:jc w:val="both"/>
                    <w:rPr>
                      <w:rFonts w:ascii="Candara" w:hAnsi="Candara"/>
                      <w:sz w:val="22"/>
                      <w:szCs w:val="22"/>
                    </w:rPr>
                  </w:pPr>
                  <w:r>
                    <w:rPr>
                      <w:rFonts w:ascii="Candara" w:hAnsi="Candara" w:cs="Arial"/>
                      <w:color w:val="000000"/>
                      <w:sz w:val="22"/>
                      <w:szCs w:val="22"/>
                    </w:rPr>
                    <w:t xml:space="preserve">1. </w:t>
                  </w:r>
                  <w:r w:rsidRPr="00E23C71">
                    <w:rPr>
                      <w:rFonts w:ascii="Candara" w:hAnsi="Candara" w:cs="Arial"/>
                      <w:color w:val="000000"/>
                      <w:sz w:val="22"/>
                      <w:szCs w:val="22"/>
                    </w:rPr>
                    <w:t>SERVIDOR</w:t>
                  </w:r>
                  <w:r>
                    <w:rPr>
                      <w:rFonts w:ascii="Candara" w:hAnsi="Candara" w:cs="Arial"/>
                      <w:color w:val="000000"/>
                      <w:sz w:val="22"/>
                      <w:szCs w:val="22"/>
                    </w:rPr>
                    <w:t>:</w:t>
                  </w:r>
                  <w:r w:rsidRPr="00E23C71">
                    <w:rPr>
                      <w:rFonts w:ascii="Candara" w:hAnsi="Candara" w:cs="Arial"/>
                      <w:color w:val="000000"/>
                      <w:sz w:val="22"/>
                      <w:szCs w:val="22"/>
                    </w:rPr>
                    <w:t xml:space="preserve"> </w:t>
                  </w:r>
                  <w:r w:rsidR="00286C5D" w:rsidRPr="00E23C71">
                    <w:rPr>
                      <w:rFonts w:ascii="Candara" w:hAnsi="Candara" w:cs="Arial"/>
                      <w:color w:val="000000"/>
                      <w:sz w:val="22"/>
                      <w:szCs w:val="22"/>
                    </w:rPr>
                    <w:t xml:space="preserve">deverá comparecer à </w:t>
                  </w:r>
                  <w:r w:rsidR="00286C5D" w:rsidRPr="00E23C71">
                    <w:rPr>
                      <w:rFonts w:ascii="Candara" w:hAnsi="Candara" w:cs="Arial"/>
                      <w:sz w:val="22"/>
                      <w:szCs w:val="22"/>
                    </w:rPr>
                    <w:t xml:space="preserve">Coordenadoria de Serviços Psicossociais e de Saúde ou à Secretaria de Gestão do Foro munido do atestado médico original para que seja confeccionada a GIM. O servidor deverá agendar perícia médica em até 05 (cinco) dias úteis a </w:t>
                  </w:r>
                  <w:r w:rsidR="00286C5D" w:rsidRPr="00567840">
                    <w:rPr>
                      <w:rFonts w:ascii="Candara" w:hAnsi="Candara" w:cs="Arial"/>
                      <w:sz w:val="22"/>
                      <w:szCs w:val="22"/>
                    </w:rPr>
                    <w:t>contar do início do afastamento, através do telefone 0800-2836640, ou pelo</w:t>
                  </w:r>
                  <w:r w:rsidR="00AB4024" w:rsidRPr="00567840">
                    <w:rPr>
                      <w:rFonts w:ascii="Candara" w:hAnsi="Candara" w:cs="Arial"/>
                      <w:sz w:val="22"/>
                      <w:szCs w:val="22"/>
                    </w:rPr>
                    <w:t xml:space="preserve"> </w:t>
                  </w:r>
                  <w:r w:rsidR="00AB4024" w:rsidRPr="00567840">
                    <w:rPr>
                      <w:rFonts w:ascii="Candara" w:hAnsi="Candara" w:cs="Arial"/>
                      <w:i/>
                      <w:sz w:val="22"/>
                      <w:szCs w:val="22"/>
                    </w:rPr>
                    <w:t>website</w:t>
                  </w:r>
                  <w:r w:rsidR="00286C5D" w:rsidRPr="00567840">
                    <w:rPr>
                      <w:rFonts w:ascii="Candara" w:hAnsi="Candara" w:cs="Arial"/>
                      <w:sz w:val="22"/>
                      <w:szCs w:val="22"/>
                    </w:rPr>
                    <w:t xml:space="preserve"> www.ipajm.es.gov.br, e após realizá-la</w:t>
                  </w:r>
                  <w:r w:rsidR="00286C5D" w:rsidRPr="00E23C71">
                    <w:rPr>
                      <w:rFonts w:ascii="Candara" w:hAnsi="Candara" w:cs="Arial"/>
                      <w:color w:val="000000"/>
                      <w:sz w:val="22"/>
                      <w:szCs w:val="22"/>
                    </w:rPr>
                    <w:t xml:space="preserve">, </w:t>
                  </w:r>
                  <w:r w:rsidR="00286C5D" w:rsidRPr="00E23C71">
                    <w:rPr>
                      <w:rFonts w:ascii="Candara" w:hAnsi="Candara" w:cs="Arial"/>
                      <w:sz w:val="22"/>
                      <w:szCs w:val="22"/>
                    </w:rPr>
                    <w:t xml:space="preserve">deverá encaminhar para a Coordenadoria de Serviços Psicossociais e de Saúde ou Secretário de </w:t>
                  </w:r>
                  <w:r w:rsidR="00286C5D" w:rsidRPr="00E23C71">
                    <w:rPr>
                      <w:rFonts w:ascii="Candara" w:hAnsi="Candara" w:cs="Arial"/>
                      <w:color w:val="000000"/>
                      <w:sz w:val="22"/>
                      <w:szCs w:val="22"/>
                    </w:rPr>
                    <w:t xml:space="preserve">Gestão do Foro a </w:t>
                  </w:r>
                  <w:proofErr w:type="gramStart"/>
                  <w:r w:rsidR="00286C5D" w:rsidRPr="00E23C71">
                    <w:rPr>
                      <w:rFonts w:ascii="Candara" w:hAnsi="Candara" w:cs="Arial"/>
                      <w:color w:val="000000"/>
                      <w:sz w:val="22"/>
                      <w:szCs w:val="22"/>
                    </w:rPr>
                    <w:t>GIM devidamente periciada juntamente com requerimento contendo ciência de sua chefia imediata, protocolizando todos os documentos</w:t>
                  </w:r>
                  <w:proofErr w:type="gramEnd"/>
                  <w:r>
                    <w:rPr>
                      <w:rFonts w:ascii="Candara" w:hAnsi="Candara" w:cs="Arial"/>
                      <w:color w:val="000000"/>
                      <w:sz w:val="22"/>
                      <w:szCs w:val="22"/>
                    </w:rPr>
                    <w:t>.</w:t>
                  </w:r>
                </w:p>
                <w:p w:rsidR="00993598" w:rsidRPr="00E23C71" w:rsidRDefault="00286C5D">
                  <w:pPr>
                    <w:spacing w:after="0" w:line="240" w:lineRule="auto"/>
                    <w:jc w:val="both"/>
                    <w:rPr>
                      <w:rFonts w:ascii="Candara" w:hAnsi="Candara" w:cs="Arial"/>
                      <w:sz w:val="22"/>
                      <w:szCs w:val="22"/>
                    </w:rPr>
                  </w:pPr>
                  <w:r w:rsidRPr="00567840">
                    <w:rPr>
                      <w:rFonts w:ascii="Candara" w:hAnsi="Candara" w:cs="Arial"/>
                      <w:sz w:val="22"/>
                      <w:szCs w:val="22"/>
                    </w:rPr>
                    <w:t xml:space="preserve">2. </w:t>
                  </w:r>
                  <w:r w:rsidR="00567840" w:rsidRPr="00567840">
                    <w:rPr>
                      <w:rFonts w:ascii="Candara" w:hAnsi="Candara" w:cs="Arial"/>
                      <w:sz w:val="22"/>
                      <w:szCs w:val="22"/>
                    </w:rPr>
                    <w:t>COORDENADORIA DE SERVIÇOS PSICOSSOCIAIS E DE SAÚDE:</w:t>
                  </w:r>
                  <w:r w:rsidRPr="00567840">
                    <w:rPr>
                      <w:rFonts w:ascii="Candara" w:hAnsi="Candara" w:cs="Arial"/>
                      <w:sz w:val="22"/>
                      <w:szCs w:val="22"/>
                    </w:rPr>
                    <w:t xml:space="preserve"> </w:t>
                  </w:r>
                  <w:r w:rsidRPr="00E23C71">
                    <w:rPr>
                      <w:rFonts w:ascii="Candara" w:hAnsi="Candara" w:cs="Arial"/>
                      <w:color w:val="000000"/>
                      <w:sz w:val="22"/>
                      <w:szCs w:val="22"/>
                    </w:rPr>
                    <w:t xml:space="preserve">recebe </w:t>
                  </w:r>
                  <w:r w:rsidR="008D1565" w:rsidRPr="00E23C71">
                    <w:rPr>
                      <w:rFonts w:ascii="Candara" w:hAnsi="Candara" w:cs="Arial"/>
                      <w:color w:val="000000"/>
                      <w:sz w:val="22"/>
                      <w:szCs w:val="22"/>
                    </w:rPr>
                    <w:t>o requerimento</w:t>
                  </w:r>
                  <w:r w:rsidRPr="00E23C71">
                    <w:rPr>
                      <w:rFonts w:ascii="Candara" w:hAnsi="Candara" w:cs="Arial"/>
                      <w:color w:val="000000"/>
                      <w:sz w:val="22"/>
                      <w:szCs w:val="22"/>
                    </w:rPr>
                    <w:t>, analisa e, caso esteja de acordo com as normas vigentes, redige o ato de licença médica e encaminha</w:t>
                  </w:r>
                  <w:r w:rsidR="008C3E27">
                    <w:rPr>
                      <w:rFonts w:ascii="Candara" w:hAnsi="Candara" w:cs="Arial"/>
                      <w:color w:val="000000"/>
                      <w:sz w:val="22"/>
                      <w:szCs w:val="22"/>
                    </w:rPr>
                    <w:t xml:space="preserve"> para assinatura. </w:t>
                  </w:r>
                  <w:r w:rsidRPr="00E23C71">
                    <w:rPr>
                      <w:rFonts w:ascii="Candara" w:hAnsi="Candara" w:cs="Arial"/>
                      <w:sz w:val="22"/>
                      <w:szCs w:val="22"/>
                    </w:rPr>
                    <w:t xml:space="preserve">Uma vez deferido, encaminha o Ato para </w:t>
                  </w:r>
                  <w:r w:rsidR="004F7F2B" w:rsidRPr="00E23C71">
                    <w:rPr>
                      <w:rFonts w:ascii="Candara" w:hAnsi="Candara" w:cs="Arial"/>
                      <w:sz w:val="22"/>
                      <w:szCs w:val="22"/>
                    </w:rPr>
                    <w:t>disponibilização</w:t>
                  </w:r>
                  <w:r w:rsidRPr="00E23C71">
                    <w:rPr>
                      <w:rFonts w:ascii="Candara" w:hAnsi="Candara" w:cs="Arial"/>
                      <w:sz w:val="22"/>
                      <w:szCs w:val="22"/>
                    </w:rPr>
                    <w:t xml:space="preserve"> no </w:t>
                  </w:r>
                  <w:r w:rsidR="00993598" w:rsidRPr="00E23C71">
                    <w:rPr>
                      <w:rFonts w:ascii="Candara" w:hAnsi="Candara" w:cs="Arial"/>
                      <w:sz w:val="22"/>
                      <w:szCs w:val="22"/>
                    </w:rPr>
                    <w:t>e-diário</w:t>
                  </w:r>
                  <w:r w:rsidR="008C3E27">
                    <w:rPr>
                      <w:rFonts w:ascii="Candara" w:hAnsi="Candara" w:cs="Arial"/>
                      <w:sz w:val="22"/>
                      <w:szCs w:val="22"/>
                    </w:rPr>
                    <w:t xml:space="preserve"> (Diário da Justiça Eletrônico).</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 xml:space="preserve">Após </w:t>
                  </w:r>
                  <w:r w:rsidR="004F7F2B" w:rsidRPr="00E23C71">
                    <w:rPr>
                      <w:rFonts w:ascii="Candara" w:hAnsi="Candara" w:cs="Arial"/>
                      <w:sz w:val="22"/>
                      <w:szCs w:val="22"/>
                    </w:rPr>
                    <w:t>disponibilização</w:t>
                  </w:r>
                  <w:r w:rsidRPr="00E23C71">
                    <w:rPr>
                      <w:rFonts w:ascii="Candara" w:hAnsi="Candara" w:cs="Arial"/>
                      <w:sz w:val="22"/>
                      <w:szCs w:val="22"/>
                    </w:rPr>
                    <w:t xml:space="preserve"> do ato de licença médica no </w:t>
                  </w:r>
                  <w:r w:rsidR="00993598" w:rsidRPr="00E23C71">
                    <w:rPr>
                      <w:rFonts w:ascii="Candara" w:hAnsi="Candara" w:cs="Arial"/>
                      <w:sz w:val="22"/>
                      <w:szCs w:val="22"/>
                    </w:rPr>
                    <w:t>e-diário</w:t>
                  </w:r>
                  <w:r w:rsidRPr="00E23C71">
                    <w:rPr>
                      <w:rFonts w:ascii="Candara" w:hAnsi="Candara" w:cs="Arial"/>
                      <w:sz w:val="22"/>
                      <w:szCs w:val="22"/>
                    </w:rPr>
                    <w:t xml:space="preserve"> procede à anotação em ficha funcional do servidor. O expediente será juntado ao processo de licença médica.</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Formulário necessário: </w:t>
                  </w:r>
                </w:p>
                <w:p w:rsidR="00226F64" w:rsidRPr="00E23C71" w:rsidRDefault="00286C5D">
                  <w:pPr>
                    <w:spacing w:after="0" w:line="240" w:lineRule="auto"/>
                    <w:jc w:val="both"/>
                    <w:rPr>
                      <w:rFonts w:ascii="Candara" w:hAnsi="Candara"/>
                      <w:sz w:val="22"/>
                      <w:szCs w:val="22"/>
                    </w:rPr>
                  </w:pPr>
                  <w:r w:rsidRPr="00E23C71">
                    <w:rPr>
                      <w:rFonts w:ascii="Candara" w:hAnsi="Candara" w:cs="Arial"/>
                      <w:color w:val="000000"/>
                      <w:sz w:val="22"/>
                      <w:szCs w:val="22"/>
                    </w:rPr>
                    <w:t xml:space="preserve">Formulário I - </w:t>
                  </w:r>
                  <w:r w:rsidR="003B7A06" w:rsidRPr="00E23C71">
                    <w:rPr>
                      <w:rFonts w:ascii="Candara" w:hAnsi="Candara" w:cs="Arial"/>
                      <w:color w:val="000000" w:themeColor="text1"/>
                      <w:sz w:val="22"/>
                      <w:szCs w:val="22"/>
                    </w:rPr>
                    <w:t>Sistema de Recursos Humanos - NP 02</w:t>
                  </w:r>
                  <w:r w:rsidR="008D1565" w:rsidRPr="00E23C71">
                    <w:rPr>
                      <w:rFonts w:ascii="Candara" w:hAnsi="Candara" w:cs="Arial"/>
                      <w:color w:val="000000"/>
                      <w:sz w:val="22"/>
                      <w:szCs w:val="22"/>
                    </w:rPr>
                    <w:t>.</w:t>
                  </w: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color w:val="298881" w:themeColor="accent1" w:themeShade="BF"/>
                      <w:sz w:val="22"/>
                      <w:szCs w:val="22"/>
                    </w:rPr>
                    <w:t>Contatos:</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Responsável: Coordenadoria de Serviços Psicossociais e de Saúde</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Telefone: (27) 3334-2133 / 3334-2311</w:t>
                  </w:r>
                </w:p>
                <w:p w:rsidR="00226F64" w:rsidRPr="00E23C71" w:rsidRDefault="00286C5D">
                  <w:pPr>
                    <w:spacing w:after="0" w:line="240" w:lineRule="auto"/>
                    <w:jc w:val="both"/>
                    <w:rPr>
                      <w:rFonts w:ascii="Candara" w:hAnsi="Candara"/>
                      <w:sz w:val="22"/>
                      <w:szCs w:val="22"/>
                    </w:rPr>
                  </w:pPr>
                  <w:r w:rsidRPr="00E23C71">
                    <w:rPr>
                      <w:rFonts w:ascii="Candara" w:hAnsi="Candara" w:cs="Arial"/>
                      <w:bCs/>
                      <w:sz w:val="22"/>
                      <w:szCs w:val="22"/>
                    </w:rPr>
                    <w:t xml:space="preserve">E-mail: </w:t>
                  </w:r>
                  <w:r w:rsidRPr="00E23C71">
                    <w:rPr>
                      <w:rStyle w:val="LinkdaInternet"/>
                      <w:rFonts w:ascii="Candara" w:hAnsi="Candara" w:cs="Arial"/>
                      <w:bCs/>
                      <w:color w:val="auto"/>
                      <w:sz w:val="22"/>
                      <w:szCs w:val="22"/>
                      <w:u w:val="none"/>
                    </w:rPr>
                    <w:t>csps@tjes.jus.br</w:t>
                  </w:r>
                </w:p>
                <w:p w:rsidR="009869AF" w:rsidRPr="00E23C71" w:rsidRDefault="009869AF">
                  <w:pPr>
                    <w:spacing w:after="0" w:line="240" w:lineRule="auto"/>
                    <w:jc w:val="both"/>
                    <w:rPr>
                      <w:rFonts w:ascii="Candara" w:hAnsi="Candara"/>
                      <w:sz w:val="22"/>
                      <w:szCs w:val="22"/>
                    </w:rPr>
                  </w:pPr>
                </w:p>
                <w:p w:rsidR="00226F64" w:rsidRPr="00E23C71" w:rsidRDefault="00226F64">
                  <w:pPr>
                    <w:spacing w:after="0" w:line="240" w:lineRule="auto"/>
                    <w:jc w:val="both"/>
                    <w:rPr>
                      <w:rFonts w:ascii="Candara" w:hAnsi="Candara"/>
                      <w:sz w:val="22"/>
                      <w:szCs w:val="22"/>
                    </w:rPr>
                  </w:pPr>
                </w:p>
                <w:p w:rsidR="00226F64" w:rsidRPr="00E23C71" w:rsidRDefault="00286C5D" w:rsidP="00222FC6">
                  <w:pPr>
                    <w:pStyle w:val="Ttulo1"/>
                    <w:rPr>
                      <w:rFonts w:ascii="Candara" w:hAnsi="Candara"/>
                      <w:sz w:val="22"/>
                      <w:szCs w:val="22"/>
                    </w:rPr>
                  </w:pPr>
                  <w:bookmarkStart w:id="161" w:name="_Toc491722871"/>
                  <w:bookmarkStart w:id="162" w:name="_Toc491723689"/>
                  <w:bookmarkStart w:id="163" w:name="_Toc491892589"/>
                  <w:bookmarkStart w:id="164" w:name="_Toc1147450"/>
                  <w:r w:rsidRPr="00E23C71">
                    <w:rPr>
                      <w:rFonts w:ascii="Candara" w:hAnsi="Candara"/>
                      <w:sz w:val="22"/>
                      <w:szCs w:val="22"/>
                    </w:rPr>
                    <w:lastRenderedPageBreak/>
                    <w:t>3</w:t>
                  </w:r>
                  <w:r w:rsidR="00544EA2" w:rsidRPr="00E23C71">
                    <w:rPr>
                      <w:rFonts w:ascii="Candara" w:hAnsi="Candara"/>
                      <w:sz w:val="22"/>
                      <w:szCs w:val="22"/>
                    </w:rPr>
                    <w:t>9</w:t>
                  </w:r>
                  <w:r w:rsidRPr="00E23C71">
                    <w:rPr>
                      <w:rFonts w:ascii="Candara" w:hAnsi="Candara"/>
                      <w:sz w:val="22"/>
                      <w:szCs w:val="22"/>
                    </w:rPr>
                    <w:t xml:space="preserve">. Licença para Tratamento da Própria Saúde pelo Período de até </w:t>
                  </w:r>
                  <w:proofErr w:type="gramStart"/>
                  <w:r w:rsidRPr="00E23C71">
                    <w:rPr>
                      <w:rFonts w:ascii="Candara" w:hAnsi="Candara"/>
                      <w:sz w:val="22"/>
                      <w:szCs w:val="22"/>
                    </w:rPr>
                    <w:t>15 (quinze) dias - Servidor</w:t>
                  </w:r>
                  <w:proofErr w:type="gramEnd"/>
                  <w:r w:rsidRPr="00E23C71">
                    <w:rPr>
                      <w:rFonts w:ascii="Candara" w:hAnsi="Candara"/>
                      <w:sz w:val="22"/>
                      <w:szCs w:val="22"/>
                    </w:rPr>
                    <w:t xml:space="preserve"> Comisssionado</w:t>
                  </w:r>
                  <w:bookmarkEnd w:id="161"/>
                  <w:bookmarkEnd w:id="162"/>
                  <w:bookmarkEnd w:id="163"/>
                  <w:bookmarkEnd w:id="164"/>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226F64" w:rsidRPr="00E23C71" w:rsidRDefault="00286C5D">
                  <w:pPr>
                    <w:spacing w:after="0" w:line="240" w:lineRule="auto"/>
                    <w:jc w:val="both"/>
                    <w:rPr>
                      <w:rFonts w:ascii="Candara" w:hAnsi="Candara"/>
                      <w:sz w:val="22"/>
                      <w:szCs w:val="22"/>
                    </w:rPr>
                  </w:pPr>
                  <w:r w:rsidRPr="00E23C71">
                    <w:rPr>
                      <w:rFonts w:ascii="Candara" w:hAnsi="Candara" w:cs="Arial"/>
                      <w:bCs/>
                      <w:color w:val="000000"/>
                      <w:sz w:val="22"/>
                      <w:szCs w:val="22"/>
                    </w:rPr>
                    <w:t xml:space="preserve">É o </w:t>
                  </w:r>
                  <w:r w:rsidRPr="00E23C71">
                    <w:rPr>
                      <w:rFonts w:ascii="Candara" w:hAnsi="Candara" w:cs="Arial"/>
                      <w:bCs/>
                      <w:sz w:val="22"/>
                      <w:szCs w:val="22"/>
                    </w:rPr>
                    <w:t xml:space="preserve">afastamento do </w:t>
                  </w:r>
                  <w:r w:rsidRPr="00A83E0E">
                    <w:rPr>
                      <w:rFonts w:ascii="Candara" w:hAnsi="Candara" w:cs="Arial"/>
                      <w:bCs/>
                      <w:sz w:val="22"/>
                      <w:szCs w:val="22"/>
                    </w:rPr>
                    <w:t>servidor</w:t>
                  </w:r>
                  <w:r w:rsidRPr="00A83E0E">
                    <w:rPr>
                      <w:rFonts w:ascii="Candara" w:hAnsi="Candara" w:cs="Arial"/>
                      <w:b/>
                      <w:bCs/>
                      <w:sz w:val="22"/>
                      <w:szCs w:val="22"/>
                    </w:rPr>
                    <w:t xml:space="preserve"> </w:t>
                  </w:r>
                  <w:r w:rsidRPr="00A83E0E">
                    <w:rPr>
                      <w:rFonts w:ascii="Candara" w:hAnsi="Candara" w:cs="Arial"/>
                      <w:bCs/>
                      <w:sz w:val="22"/>
                      <w:szCs w:val="22"/>
                    </w:rPr>
                    <w:t>comissionado, por motivo de doença da própria saúde, pelo período de até quinze dias no exercício</w:t>
                  </w:r>
                  <w:r w:rsidRPr="00E23C71">
                    <w:rPr>
                      <w:rFonts w:ascii="Candara" w:hAnsi="Candara" w:cs="Arial"/>
                      <w:bCs/>
                      <w:sz w:val="22"/>
                      <w:szCs w:val="22"/>
                    </w:rPr>
                    <w:t>.</w:t>
                  </w:r>
                </w:p>
                <w:p w:rsidR="00226F64" w:rsidRPr="00E23C71" w:rsidRDefault="00226F64">
                  <w:pPr>
                    <w:spacing w:after="0" w:line="240" w:lineRule="auto"/>
                    <w:jc w:val="both"/>
                    <w:rPr>
                      <w:rFonts w:ascii="Candara" w:hAnsi="Candara" w:cs="Arial"/>
                      <w:b/>
                      <w:bCs/>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226F64" w:rsidRPr="00C114EE" w:rsidRDefault="00286C5D" w:rsidP="006451AF">
                  <w:pPr>
                    <w:pStyle w:val="PargrafodaLista"/>
                    <w:numPr>
                      <w:ilvl w:val="0"/>
                      <w:numId w:val="69"/>
                    </w:numPr>
                    <w:spacing w:after="0" w:line="240" w:lineRule="auto"/>
                    <w:jc w:val="both"/>
                    <w:rPr>
                      <w:rFonts w:ascii="Candara" w:hAnsi="Candara"/>
                      <w:sz w:val="22"/>
                      <w:szCs w:val="22"/>
                    </w:rPr>
                  </w:pPr>
                  <w:r w:rsidRPr="00C114EE">
                    <w:rPr>
                      <w:rFonts w:ascii="Candara" w:hAnsi="Candara" w:cs="Arial"/>
                      <w:bCs/>
                      <w:sz w:val="22"/>
                      <w:szCs w:val="22"/>
                    </w:rPr>
                    <w:t>Art. 8</w:t>
                  </w:r>
                  <w:r w:rsidRPr="00C114EE">
                    <w:rPr>
                      <w:rFonts w:ascii="Candara" w:hAnsi="Candara" w:cs="Arial"/>
                      <w:bCs/>
                      <w:sz w:val="22"/>
                      <w:szCs w:val="22"/>
                      <w:vertAlign w:val="superscript"/>
                    </w:rPr>
                    <w:t>o</w:t>
                  </w:r>
                  <w:r w:rsidRPr="00C114EE">
                    <w:rPr>
                      <w:rFonts w:ascii="Candara" w:hAnsi="Candara" w:cs="Arial"/>
                      <w:bCs/>
                      <w:sz w:val="22"/>
                      <w:szCs w:val="22"/>
                    </w:rPr>
                    <w:t xml:space="preserve"> do Decreto IPAJM n</w:t>
                  </w:r>
                  <w:r w:rsidRPr="00C114EE">
                    <w:rPr>
                      <w:rFonts w:ascii="Candara" w:hAnsi="Candara" w:cs="Arial"/>
                      <w:bCs/>
                      <w:sz w:val="22"/>
                      <w:szCs w:val="22"/>
                      <w:vertAlign w:val="superscript"/>
                    </w:rPr>
                    <w:t>o</w:t>
                  </w:r>
                  <w:r w:rsidR="00FA3E7A" w:rsidRPr="00C114EE">
                    <w:rPr>
                      <w:rFonts w:ascii="Candara" w:hAnsi="Candara" w:cs="Arial"/>
                      <w:bCs/>
                      <w:sz w:val="22"/>
                      <w:szCs w:val="22"/>
                    </w:rPr>
                    <w:t xml:space="preserve"> 2297-R de 15/07/</w:t>
                  </w:r>
                  <w:r w:rsidR="00E870E7" w:rsidRPr="00C114EE">
                    <w:rPr>
                      <w:rFonts w:ascii="Candara" w:hAnsi="Candara" w:cs="Arial"/>
                      <w:bCs/>
                      <w:sz w:val="22"/>
                      <w:szCs w:val="22"/>
                    </w:rPr>
                    <w:t>2009.</w:t>
                  </w:r>
                </w:p>
                <w:p w:rsidR="00226F64" w:rsidRPr="00E23C71" w:rsidRDefault="00226F64">
                  <w:pPr>
                    <w:spacing w:after="0" w:line="240" w:lineRule="auto"/>
                    <w:jc w:val="both"/>
                    <w:rPr>
                      <w:rFonts w:ascii="Candara" w:hAnsi="Candara" w:cs="Arial"/>
                      <w:color w:val="000000"/>
                      <w:sz w:val="22"/>
                      <w:szCs w:val="22"/>
                    </w:rPr>
                  </w:pPr>
                </w:p>
                <w:p w:rsidR="00226F64" w:rsidRPr="00E23C71" w:rsidRDefault="00A83E0E">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E23C71">
                    <w:rPr>
                      <w:rFonts w:ascii="Candara" w:hAnsi="Candara" w:cs="Arial"/>
                      <w:b/>
                      <w:color w:val="298881" w:themeColor="accent1" w:themeShade="BF"/>
                      <w:sz w:val="22"/>
                      <w:szCs w:val="22"/>
                    </w:rPr>
                    <w:t>:</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 xml:space="preserve">1.  </w:t>
                  </w:r>
                  <w:r w:rsidR="00A83E0E" w:rsidRPr="00E23C71">
                    <w:rPr>
                      <w:rFonts w:ascii="Candara" w:hAnsi="Candara" w:cs="Arial"/>
                      <w:sz w:val="22"/>
                      <w:szCs w:val="22"/>
                    </w:rPr>
                    <w:t>SERVIDOR</w:t>
                  </w:r>
                  <w:r w:rsidR="00A83E0E">
                    <w:rPr>
                      <w:rFonts w:ascii="Candara" w:hAnsi="Candara" w:cs="Arial"/>
                      <w:sz w:val="22"/>
                      <w:szCs w:val="22"/>
                    </w:rPr>
                    <w:t>:</w:t>
                  </w:r>
                  <w:r w:rsidRPr="00E23C71">
                    <w:rPr>
                      <w:rFonts w:ascii="Candara" w:hAnsi="Candara" w:cs="Arial"/>
                      <w:sz w:val="22"/>
                      <w:szCs w:val="22"/>
                    </w:rPr>
                    <w:t xml:space="preserve"> comparece à Coordenadoria de Serviços Psicossociais e de Saúde ou Secretaria de Gestão do Foro munido do atestado médico original juntamente com requerimento contendo ciência de sua chefia imediata para protocolizar</w:t>
                  </w:r>
                  <w:r w:rsidR="00A83E0E">
                    <w:rPr>
                      <w:rFonts w:ascii="Candara" w:hAnsi="Candara" w:cs="Arial"/>
                      <w:sz w:val="22"/>
                      <w:szCs w:val="22"/>
                    </w:rPr>
                    <w:t>.</w:t>
                  </w:r>
                </w:p>
                <w:p w:rsidR="00226F64" w:rsidRPr="00E23C71" w:rsidRDefault="00A83E0E">
                  <w:pPr>
                    <w:spacing w:after="0" w:line="240" w:lineRule="auto"/>
                    <w:jc w:val="both"/>
                    <w:rPr>
                      <w:rFonts w:ascii="Candara" w:hAnsi="Candara"/>
                      <w:sz w:val="22"/>
                      <w:szCs w:val="22"/>
                    </w:rPr>
                  </w:pPr>
                  <w:r w:rsidRPr="00E23C71">
                    <w:rPr>
                      <w:rFonts w:ascii="Candara" w:hAnsi="Candara" w:cs="Arial"/>
                      <w:sz w:val="22"/>
                      <w:szCs w:val="22"/>
                    </w:rPr>
                    <w:t>2. COORDENADORIA DE SERVIÇOS PSICOSSOCIAIS E DE SAÚDE</w:t>
                  </w:r>
                  <w:r>
                    <w:rPr>
                      <w:rFonts w:ascii="Candara" w:hAnsi="Candara" w:cs="Arial"/>
                      <w:sz w:val="22"/>
                      <w:szCs w:val="22"/>
                    </w:rPr>
                    <w:t>:</w:t>
                  </w:r>
                  <w:r w:rsidR="00286C5D" w:rsidRPr="00E23C71">
                    <w:rPr>
                      <w:rFonts w:ascii="Candara" w:hAnsi="Candara" w:cs="Arial"/>
                      <w:sz w:val="22"/>
                      <w:szCs w:val="22"/>
                    </w:rPr>
                    <w:t xml:space="preserve"> recebe </w:t>
                  </w:r>
                  <w:r w:rsidR="008D1565" w:rsidRPr="00E23C71">
                    <w:rPr>
                      <w:rFonts w:ascii="Candara" w:hAnsi="Candara" w:cs="Arial"/>
                      <w:sz w:val="22"/>
                      <w:szCs w:val="22"/>
                    </w:rPr>
                    <w:t>o requerimento</w:t>
                  </w:r>
                  <w:r w:rsidR="00286C5D" w:rsidRPr="00E23C71">
                    <w:rPr>
                      <w:rFonts w:ascii="Candara" w:hAnsi="Candara" w:cs="Arial"/>
                      <w:sz w:val="22"/>
                      <w:szCs w:val="22"/>
                    </w:rPr>
                    <w:t>, analisa e, caso esteja de acordo com as normas vigentes, redige o ato de licença médica para assinatura</w:t>
                  </w:r>
                  <w:r>
                    <w:rPr>
                      <w:rFonts w:ascii="Candara" w:hAnsi="Candara" w:cs="Arial"/>
                      <w:sz w:val="22"/>
                      <w:szCs w:val="22"/>
                    </w:rPr>
                    <w:t xml:space="preserve">. </w:t>
                  </w:r>
                  <w:r w:rsidR="00286C5D" w:rsidRPr="00E23C71">
                    <w:rPr>
                      <w:rFonts w:ascii="Candara" w:hAnsi="Candara" w:cs="Arial"/>
                      <w:color w:val="000000"/>
                      <w:sz w:val="22"/>
                      <w:szCs w:val="22"/>
                    </w:rPr>
                    <w:t xml:space="preserve">Uma vez </w:t>
                  </w:r>
                  <w:r w:rsidR="00286C5D" w:rsidRPr="00E23C71">
                    <w:rPr>
                      <w:rFonts w:ascii="Candara" w:hAnsi="Candara" w:cs="Arial"/>
                      <w:sz w:val="22"/>
                      <w:szCs w:val="22"/>
                    </w:rPr>
                    <w:t xml:space="preserve">deferido, encaminha o Ato para </w:t>
                  </w:r>
                  <w:r w:rsidR="004F7F2B" w:rsidRPr="00E23C71">
                    <w:rPr>
                      <w:rFonts w:ascii="Candara" w:hAnsi="Candara" w:cs="Arial"/>
                      <w:sz w:val="22"/>
                      <w:szCs w:val="22"/>
                    </w:rPr>
                    <w:t>disponibilização</w:t>
                  </w:r>
                  <w:r w:rsidR="00286C5D" w:rsidRPr="00E23C71">
                    <w:rPr>
                      <w:rFonts w:ascii="Candara" w:hAnsi="Candara" w:cs="Arial"/>
                      <w:sz w:val="22"/>
                      <w:szCs w:val="22"/>
                    </w:rPr>
                    <w:t xml:space="preserve"> no </w:t>
                  </w:r>
                  <w:r w:rsidR="00592EA8" w:rsidRPr="00E23C71">
                    <w:rPr>
                      <w:rFonts w:ascii="Candara" w:hAnsi="Candara" w:cs="Arial"/>
                      <w:sz w:val="22"/>
                      <w:szCs w:val="22"/>
                    </w:rPr>
                    <w:t>e-diário (Diário da Justiça Eletrônic</w:t>
                  </w:r>
                  <w:r>
                    <w:rPr>
                      <w:rFonts w:ascii="Candara" w:hAnsi="Candara" w:cs="Arial"/>
                      <w:sz w:val="22"/>
                      <w:szCs w:val="22"/>
                    </w:rPr>
                    <w:t>o).</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 xml:space="preserve">Após </w:t>
                  </w:r>
                  <w:r w:rsidR="004F7F2B" w:rsidRPr="00E23C71">
                    <w:rPr>
                      <w:rFonts w:ascii="Candara" w:hAnsi="Candara" w:cs="Arial"/>
                      <w:sz w:val="22"/>
                      <w:szCs w:val="22"/>
                    </w:rPr>
                    <w:t>disponibilização</w:t>
                  </w:r>
                  <w:r w:rsidRPr="00E23C71">
                    <w:rPr>
                      <w:rFonts w:ascii="Candara" w:hAnsi="Candara" w:cs="Arial"/>
                      <w:sz w:val="22"/>
                      <w:szCs w:val="22"/>
                    </w:rPr>
                    <w:t xml:space="preserve"> do ato de licença médica no </w:t>
                  </w:r>
                  <w:r w:rsidR="00132E48" w:rsidRPr="00E23C71">
                    <w:rPr>
                      <w:rFonts w:ascii="Candara" w:hAnsi="Candara" w:cs="Arial"/>
                      <w:sz w:val="22"/>
                      <w:szCs w:val="22"/>
                    </w:rPr>
                    <w:t>e-diário</w:t>
                  </w:r>
                  <w:r w:rsidR="00A83E0E">
                    <w:rPr>
                      <w:rFonts w:ascii="Candara" w:hAnsi="Candara" w:cs="Arial"/>
                      <w:sz w:val="22"/>
                      <w:szCs w:val="22"/>
                    </w:rPr>
                    <w:t xml:space="preserve">, </w:t>
                  </w:r>
                  <w:r w:rsidRPr="00E23C71">
                    <w:rPr>
                      <w:rFonts w:ascii="Candara" w:hAnsi="Candara" w:cs="Arial"/>
                      <w:sz w:val="22"/>
                      <w:szCs w:val="22"/>
                    </w:rPr>
                    <w:t xml:space="preserve">procede à anotação </w:t>
                  </w:r>
                  <w:r w:rsidR="00A83E0E">
                    <w:rPr>
                      <w:rFonts w:ascii="Candara" w:hAnsi="Candara" w:cs="Arial"/>
                      <w:sz w:val="22"/>
                      <w:szCs w:val="22"/>
                    </w:rPr>
                    <w:t>na</w:t>
                  </w:r>
                  <w:r w:rsidRPr="00E23C71">
                    <w:rPr>
                      <w:rFonts w:ascii="Candara" w:hAnsi="Candara" w:cs="Arial"/>
                      <w:sz w:val="22"/>
                      <w:szCs w:val="22"/>
                    </w:rPr>
                    <w:t xml:space="preserve"> ficha funcional do servidor. O expediente será juntado ao processo </w:t>
                  </w:r>
                  <w:r w:rsidRPr="00E23C71">
                    <w:rPr>
                      <w:rFonts w:ascii="Candara" w:hAnsi="Candara" w:cs="Arial"/>
                      <w:color w:val="000000"/>
                      <w:sz w:val="22"/>
                      <w:szCs w:val="22"/>
                    </w:rPr>
                    <w:t>de licença médica.</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Formulário necessário: </w:t>
                  </w:r>
                </w:p>
                <w:p w:rsidR="00226F64" w:rsidRPr="00E23C71" w:rsidRDefault="00286C5D">
                  <w:pPr>
                    <w:spacing w:after="0" w:line="240" w:lineRule="auto"/>
                    <w:jc w:val="both"/>
                    <w:rPr>
                      <w:rFonts w:ascii="Candara" w:hAnsi="Candara"/>
                      <w:sz w:val="22"/>
                      <w:szCs w:val="22"/>
                    </w:rPr>
                  </w:pPr>
                  <w:r w:rsidRPr="00E23C71">
                    <w:rPr>
                      <w:rFonts w:ascii="Candara" w:hAnsi="Candara" w:cs="Arial"/>
                      <w:color w:val="000000"/>
                      <w:sz w:val="22"/>
                      <w:szCs w:val="22"/>
                    </w:rPr>
                    <w:t xml:space="preserve">Formulário I - </w:t>
                  </w:r>
                  <w:r w:rsidR="003B7A06" w:rsidRPr="00E23C71">
                    <w:rPr>
                      <w:rFonts w:ascii="Candara" w:hAnsi="Candara" w:cs="Arial"/>
                      <w:color w:val="000000" w:themeColor="text1"/>
                      <w:sz w:val="22"/>
                      <w:szCs w:val="22"/>
                    </w:rPr>
                    <w:t>Sistema de Recursos Humanos - NP 02</w:t>
                  </w:r>
                  <w:r w:rsidRPr="00E23C71">
                    <w:rPr>
                      <w:rFonts w:ascii="Candara" w:hAnsi="Candara" w:cs="Arial"/>
                      <w:color w:val="000000"/>
                      <w:sz w:val="22"/>
                      <w:szCs w:val="22"/>
                    </w:rPr>
                    <w:t>.</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color w:val="298881" w:themeColor="accent1" w:themeShade="BF"/>
                      <w:sz w:val="22"/>
                      <w:szCs w:val="22"/>
                    </w:rPr>
                    <w:t>Contatos:</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Responsável: Coordenadoria de Serviços Psicossociais e de Saúde</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Telefone: (27) 3334-2133 / 3334-2311</w:t>
                  </w:r>
                </w:p>
                <w:p w:rsidR="00226F64" w:rsidRPr="00E23C71" w:rsidRDefault="00286C5D">
                  <w:pPr>
                    <w:spacing w:after="0" w:line="240" w:lineRule="auto"/>
                    <w:jc w:val="both"/>
                    <w:rPr>
                      <w:rFonts w:ascii="Candara" w:hAnsi="Candara"/>
                      <w:sz w:val="22"/>
                      <w:szCs w:val="22"/>
                    </w:rPr>
                  </w:pPr>
                  <w:r w:rsidRPr="00E23C71">
                    <w:rPr>
                      <w:rFonts w:ascii="Candara" w:hAnsi="Candara" w:cs="Arial"/>
                      <w:bCs/>
                      <w:sz w:val="22"/>
                      <w:szCs w:val="22"/>
                    </w:rPr>
                    <w:t xml:space="preserve">E-mail: </w:t>
                  </w:r>
                  <w:r w:rsidRPr="00E23C71">
                    <w:rPr>
                      <w:rStyle w:val="LinkdaInternet"/>
                      <w:rFonts w:ascii="Candara" w:hAnsi="Candara" w:cs="Arial"/>
                      <w:bCs/>
                      <w:color w:val="auto"/>
                      <w:sz w:val="22"/>
                      <w:szCs w:val="22"/>
                      <w:u w:val="none"/>
                    </w:rPr>
                    <w:t>csps@tjes.jus.br</w:t>
                  </w:r>
                </w:p>
                <w:p w:rsidR="00226F64" w:rsidRPr="00E23C71" w:rsidRDefault="00226F64">
                  <w:pPr>
                    <w:spacing w:after="0" w:line="240" w:lineRule="auto"/>
                    <w:jc w:val="both"/>
                    <w:rPr>
                      <w:rFonts w:ascii="Candara" w:hAnsi="Candara"/>
                      <w:sz w:val="22"/>
                      <w:szCs w:val="22"/>
                    </w:rPr>
                  </w:pPr>
                </w:p>
                <w:p w:rsidR="00226F64" w:rsidRPr="00E23C71" w:rsidRDefault="00226F64">
                  <w:pPr>
                    <w:spacing w:after="0" w:line="240" w:lineRule="auto"/>
                    <w:jc w:val="both"/>
                    <w:rPr>
                      <w:rFonts w:ascii="Candara" w:hAnsi="Candara"/>
                      <w:sz w:val="22"/>
                      <w:szCs w:val="22"/>
                    </w:rPr>
                  </w:pPr>
                </w:p>
                <w:p w:rsidR="00226F64" w:rsidRPr="00E23C71" w:rsidRDefault="00544EA2" w:rsidP="00222FC6">
                  <w:pPr>
                    <w:pStyle w:val="Ttulo1"/>
                    <w:rPr>
                      <w:rFonts w:ascii="Candara" w:hAnsi="Candara"/>
                      <w:sz w:val="22"/>
                      <w:szCs w:val="22"/>
                    </w:rPr>
                  </w:pPr>
                  <w:bookmarkStart w:id="165" w:name="_Toc491722872"/>
                  <w:bookmarkStart w:id="166" w:name="_Toc491723690"/>
                  <w:bookmarkStart w:id="167" w:name="_Toc491892590"/>
                  <w:bookmarkStart w:id="168" w:name="_Toc1147451"/>
                  <w:r w:rsidRPr="00E23C71">
                    <w:rPr>
                      <w:rFonts w:ascii="Candara" w:hAnsi="Candara"/>
                      <w:sz w:val="22"/>
                      <w:szCs w:val="22"/>
                    </w:rPr>
                    <w:t>40</w:t>
                  </w:r>
                  <w:r w:rsidR="00286C5D" w:rsidRPr="00E23C71">
                    <w:rPr>
                      <w:rFonts w:ascii="Candara" w:hAnsi="Candara"/>
                      <w:sz w:val="22"/>
                      <w:szCs w:val="22"/>
                    </w:rPr>
                    <w:t xml:space="preserve">. Licença para Tratamento da Própria Saúde pelo Período Superior a </w:t>
                  </w:r>
                  <w:proofErr w:type="gramStart"/>
                  <w:r w:rsidR="00286C5D" w:rsidRPr="00E23C71">
                    <w:rPr>
                      <w:rFonts w:ascii="Candara" w:hAnsi="Candara"/>
                      <w:sz w:val="22"/>
                      <w:szCs w:val="22"/>
                    </w:rPr>
                    <w:t>15 (quinze) dias - Servidor</w:t>
                  </w:r>
                  <w:proofErr w:type="gramEnd"/>
                  <w:r w:rsidR="00286C5D" w:rsidRPr="00E23C71">
                    <w:rPr>
                      <w:rFonts w:ascii="Candara" w:hAnsi="Candara"/>
                      <w:sz w:val="22"/>
                      <w:szCs w:val="22"/>
                    </w:rPr>
                    <w:t xml:space="preserve"> Comissionado</w:t>
                  </w:r>
                  <w:bookmarkEnd w:id="165"/>
                  <w:bookmarkEnd w:id="166"/>
                  <w:bookmarkEnd w:id="167"/>
                  <w:bookmarkEnd w:id="168"/>
                </w:p>
                <w:p w:rsidR="00226F64" w:rsidRPr="00E23C71" w:rsidRDefault="00226F64">
                  <w:pPr>
                    <w:spacing w:after="0" w:line="240" w:lineRule="auto"/>
                    <w:jc w:val="both"/>
                    <w:rPr>
                      <w:rFonts w:ascii="Candara" w:hAnsi="Candara" w:cs="Arial"/>
                      <w:b/>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226F64" w:rsidRPr="00E23C71" w:rsidRDefault="00286C5D">
                  <w:pPr>
                    <w:spacing w:after="0" w:line="240" w:lineRule="auto"/>
                    <w:jc w:val="both"/>
                    <w:rPr>
                      <w:rFonts w:ascii="Candara" w:hAnsi="Candara"/>
                      <w:sz w:val="22"/>
                      <w:szCs w:val="22"/>
                    </w:rPr>
                  </w:pPr>
                  <w:r w:rsidRPr="00E23C71">
                    <w:rPr>
                      <w:rFonts w:ascii="Candara" w:hAnsi="Candara" w:cs="Arial"/>
                      <w:bCs/>
                      <w:color w:val="000000"/>
                      <w:sz w:val="22"/>
                      <w:szCs w:val="22"/>
                    </w:rPr>
                    <w:t>É o afastamento do servidor</w:t>
                  </w:r>
                  <w:r w:rsidRPr="00E23C71">
                    <w:rPr>
                      <w:rFonts w:ascii="Candara" w:hAnsi="Candara" w:cs="Arial"/>
                      <w:b/>
                      <w:bCs/>
                      <w:color w:val="000000"/>
                      <w:sz w:val="22"/>
                      <w:szCs w:val="22"/>
                    </w:rPr>
                    <w:t xml:space="preserve"> </w:t>
                  </w:r>
                  <w:r w:rsidRPr="00C114EE">
                    <w:rPr>
                      <w:rFonts w:ascii="Candara" w:hAnsi="Candara" w:cs="Arial"/>
                      <w:bCs/>
                      <w:color w:val="000000"/>
                      <w:sz w:val="22"/>
                      <w:szCs w:val="22"/>
                    </w:rPr>
                    <w:t>comissionado,</w:t>
                  </w:r>
                  <w:r w:rsidRPr="00E23C71">
                    <w:rPr>
                      <w:rFonts w:ascii="Candara" w:hAnsi="Candara" w:cs="Arial"/>
                      <w:bCs/>
                      <w:color w:val="000000"/>
                      <w:sz w:val="22"/>
                      <w:szCs w:val="22"/>
                    </w:rPr>
                    <w:t xml:space="preserve"> por motivo de doença da própria saúde, pelo período superior a quinze dias no exercício.</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226F64" w:rsidRPr="00C114EE" w:rsidRDefault="00286C5D" w:rsidP="006451AF">
                  <w:pPr>
                    <w:pStyle w:val="PargrafodaLista"/>
                    <w:numPr>
                      <w:ilvl w:val="0"/>
                      <w:numId w:val="71"/>
                    </w:numPr>
                    <w:spacing w:after="0" w:line="240" w:lineRule="auto"/>
                    <w:jc w:val="both"/>
                    <w:rPr>
                      <w:rFonts w:ascii="Candara" w:hAnsi="Candara"/>
                      <w:sz w:val="22"/>
                      <w:szCs w:val="22"/>
                    </w:rPr>
                  </w:pPr>
                  <w:r w:rsidRPr="00C114EE">
                    <w:rPr>
                      <w:rFonts w:ascii="Candara" w:hAnsi="Candara" w:cs="Arial"/>
                      <w:bCs/>
                      <w:color w:val="000000"/>
                      <w:sz w:val="22"/>
                      <w:szCs w:val="22"/>
                    </w:rPr>
                    <w:t>Artigo 8</w:t>
                  </w:r>
                  <w:r w:rsidRPr="00C114EE">
                    <w:rPr>
                      <w:rFonts w:ascii="Candara" w:hAnsi="Candara" w:cs="Arial"/>
                      <w:bCs/>
                      <w:color w:val="000000"/>
                      <w:sz w:val="22"/>
                      <w:szCs w:val="22"/>
                      <w:vertAlign w:val="superscript"/>
                    </w:rPr>
                    <w:t>o</w:t>
                  </w:r>
                  <w:r w:rsidRPr="00C114EE">
                    <w:rPr>
                      <w:rFonts w:ascii="Candara" w:hAnsi="Candara" w:cs="Arial"/>
                      <w:bCs/>
                      <w:color w:val="000000"/>
                      <w:sz w:val="22"/>
                      <w:szCs w:val="22"/>
                    </w:rPr>
                    <w:t xml:space="preserve"> </w:t>
                  </w:r>
                  <w:r w:rsidRPr="00C114EE">
                    <w:rPr>
                      <w:rFonts w:ascii="Candara" w:hAnsi="Candara" w:cs="Arial"/>
                      <w:bCs/>
                      <w:sz w:val="22"/>
                      <w:szCs w:val="22"/>
                    </w:rPr>
                    <w:t>do Decreto IPAJM n</w:t>
                  </w:r>
                  <w:r w:rsidRPr="00C114EE">
                    <w:rPr>
                      <w:rFonts w:ascii="Candara" w:hAnsi="Candara" w:cs="Arial"/>
                      <w:bCs/>
                      <w:sz w:val="22"/>
                      <w:szCs w:val="22"/>
                      <w:vertAlign w:val="superscript"/>
                    </w:rPr>
                    <w:t>o</w:t>
                  </w:r>
                  <w:r w:rsidR="00E870E7" w:rsidRPr="00C114EE">
                    <w:rPr>
                      <w:rFonts w:ascii="Candara" w:hAnsi="Candara" w:cs="Arial"/>
                      <w:bCs/>
                      <w:sz w:val="22"/>
                      <w:szCs w:val="22"/>
                    </w:rPr>
                    <w:t xml:space="preserve"> 2297-R de 15</w:t>
                  </w:r>
                  <w:r w:rsidR="007825DF" w:rsidRPr="00C114EE">
                    <w:rPr>
                      <w:rFonts w:ascii="Candara" w:hAnsi="Candara" w:cs="Arial"/>
                      <w:bCs/>
                      <w:sz w:val="22"/>
                      <w:szCs w:val="22"/>
                    </w:rPr>
                    <w:t>/</w:t>
                  </w:r>
                  <w:r w:rsidR="00E870E7" w:rsidRPr="00C114EE">
                    <w:rPr>
                      <w:rFonts w:ascii="Candara" w:hAnsi="Candara" w:cs="Arial"/>
                      <w:bCs/>
                      <w:sz w:val="22"/>
                      <w:szCs w:val="22"/>
                    </w:rPr>
                    <w:t>07</w:t>
                  </w:r>
                  <w:r w:rsidR="007825DF" w:rsidRPr="00C114EE">
                    <w:rPr>
                      <w:rFonts w:ascii="Candara" w:hAnsi="Candara" w:cs="Arial"/>
                      <w:bCs/>
                      <w:sz w:val="22"/>
                      <w:szCs w:val="22"/>
                    </w:rPr>
                    <w:t>/</w:t>
                  </w:r>
                  <w:r w:rsidR="00E870E7" w:rsidRPr="00C114EE">
                    <w:rPr>
                      <w:rFonts w:ascii="Candara" w:hAnsi="Candara" w:cs="Arial"/>
                      <w:bCs/>
                      <w:sz w:val="22"/>
                      <w:szCs w:val="22"/>
                    </w:rPr>
                    <w:t>2009.</w:t>
                  </w:r>
                </w:p>
                <w:p w:rsidR="00226F64" w:rsidRPr="00E23C71" w:rsidRDefault="00226F64">
                  <w:pPr>
                    <w:spacing w:after="0" w:line="240" w:lineRule="auto"/>
                    <w:jc w:val="both"/>
                    <w:rPr>
                      <w:rFonts w:ascii="Candara" w:hAnsi="Candara" w:cs="Arial"/>
                      <w:bCs/>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color w:val="298881" w:themeColor="accent1" w:themeShade="BF"/>
                      <w:sz w:val="22"/>
                      <w:szCs w:val="22"/>
                    </w:rPr>
                    <w:t>Fluxo do Serviço:</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 xml:space="preserve">1. </w:t>
                  </w:r>
                  <w:r w:rsidR="00C114EE" w:rsidRPr="00E23C71">
                    <w:rPr>
                      <w:rFonts w:ascii="Candara" w:hAnsi="Candara" w:cs="Arial"/>
                      <w:sz w:val="22"/>
                      <w:szCs w:val="22"/>
                    </w:rPr>
                    <w:t>SERVIDOR</w:t>
                  </w:r>
                  <w:r w:rsidR="00C114EE">
                    <w:rPr>
                      <w:rFonts w:ascii="Candara" w:hAnsi="Candara" w:cs="Arial"/>
                      <w:sz w:val="22"/>
                      <w:szCs w:val="22"/>
                    </w:rPr>
                    <w:t>:</w:t>
                  </w:r>
                  <w:r w:rsidRPr="00E23C71">
                    <w:rPr>
                      <w:rFonts w:ascii="Candara" w:hAnsi="Candara" w:cs="Arial"/>
                      <w:sz w:val="22"/>
                      <w:szCs w:val="22"/>
                    </w:rPr>
                    <w:t xml:space="preserve"> comparece à Coordenadoria de Serviços Psicossociais e de Saúde </w:t>
                  </w:r>
                  <w:r w:rsidR="00AB4024" w:rsidRPr="00E23C71">
                    <w:rPr>
                      <w:rFonts w:ascii="Candara" w:hAnsi="Candara" w:cs="Arial"/>
                      <w:sz w:val="22"/>
                      <w:szCs w:val="22"/>
                    </w:rPr>
                    <w:t xml:space="preserve">ou </w:t>
                  </w:r>
                  <w:r w:rsidR="00C114EE">
                    <w:rPr>
                      <w:rFonts w:ascii="Candara" w:hAnsi="Candara" w:cs="Arial"/>
                      <w:sz w:val="22"/>
                      <w:szCs w:val="22"/>
                    </w:rPr>
                    <w:t>à</w:t>
                  </w:r>
                  <w:r w:rsidRPr="00E23C71">
                    <w:rPr>
                      <w:rFonts w:ascii="Candara" w:hAnsi="Candara" w:cs="Arial"/>
                      <w:sz w:val="22"/>
                      <w:szCs w:val="22"/>
                    </w:rPr>
                    <w:t xml:space="preserve"> Secretaria de Gestão do Foro munido do atestado médico original juntamente com requerimento contendo ciência de sua chefia imediata para que seja agendada perícia médica no Instituto Nacional do Seguro </w:t>
                  </w:r>
                  <w:r w:rsidRPr="00E23C71">
                    <w:rPr>
                      <w:rFonts w:ascii="Candara" w:hAnsi="Candara" w:cs="Arial"/>
                      <w:color w:val="000000"/>
                      <w:sz w:val="22"/>
                      <w:szCs w:val="22"/>
                    </w:rPr>
                    <w:t>Social (INSS), através do</w:t>
                  </w:r>
                  <w:r w:rsidR="00AB4024" w:rsidRPr="00E23C71">
                    <w:rPr>
                      <w:rFonts w:ascii="Candara" w:hAnsi="Candara" w:cs="Arial"/>
                      <w:color w:val="000000"/>
                      <w:sz w:val="22"/>
                      <w:szCs w:val="22"/>
                    </w:rPr>
                    <w:t xml:space="preserve"> </w:t>
                  </w:r>
                  <w:r w:rsidR="00AB4024" w:rsidRPr="00E23C71">
                    <w:rPr>
                      <w:rFonts w:ascii="Candara" w:hAnsi="Candara" w:cs="Arial"/>
                      <w:i/>
                      <w:color w:val="000000"/>
                      <w:sz w:val="22"/>
                      <w:szCs w:val="22"/>
                    </w:rPr>
                    <w:t>website</w:t>
                  </w:r>
                  <w:r w:rsidRPr="00E23C71">
                    <w:rPr>
                      <w:rFonts w:ascii="Candara" w:hAnsi="Candara" w:cs="Arial"/>
                      <w:color w:val="000000"/>
                      <w:sz w:val="22"/>
                      <w:szCs w:val="22"/>
                    </w:rPr>
                    <w:t xml:space="preserve"> </w:t>
                  </w:r>
                  <w:r w:rsidRPr="00E23C71">
                    <w:rPr>
                      <w:rFonts w:ascii="Candara" w:hAnsi="Candara" w:cs="Arial"/>
                      <w:sz w:val="22"/>
                      <w:szCs w:val="22"/>
                    </w:rPr>
                    <w:t>www.previdencia.gov.br. Após realização da perícia médica, o servidor encaminha à Coordenadoria de Serviços Psicossociais e de Saúde ou</w:t>
                  </w:r>
                  <w:r w:rsidR="00AB4024" w:rsidRPr="00E23C71">
                    <w:rPr>
                      <w:rFonts w:ascii="Candara" w:hAnsi="Candara" w:cs="Arial"/>
                      <w:sz w:val="22"/>
                      <w:szCs w:val="22"/>
                    </w:rPr>
                    <w:t xml:space="preserve"> à</w:t>
                  </w:r>
                  <w:r w:rsidRPr="00E23C71">
                    <w:rPr>
                      <w:rFonts w:ascii="Candara" w:hAnsi="Candara" w:cs="Arial"/>
                      <w:sz w:val="22"/>
                      <w:szCs w:val="22"/>
                    </w:rPr>
                    <w:t xml:space="preserve"> Secret</w:t>
                  </w:r>
                  <w:r w:rsidR="00AB4024" w:rsidRPr="00E23C71">
                    <w:rPr>
                      <w:rFonts w:ascii="Candara" w:hAnsi="Candara" w:cs="Arial"/>
                      <w:sz w:val="22"/>
                      <w:szCs w:val="22"/>
                    </w:rPr>
                    <w:t>aria</w:t>
                  </w:r>
                  <w:r w:rsidRPr="00E23C71">
                    <w:rPr>
                      <w:rFonts w:ascii="Candara" w:hAnsi="Candara" w:cs="Arial"/>
                      <w:sz w:val="22"/>
                      <w:szCs w:val="22"/>
                    </w:rPr>
                    <w:t xml:space="preserve"> de Gestão do Foro a Comunicação de Decisão do INSS (auxílio doença) juntamente com requerimento contendo ciência de sua chefia imediat</w:t>
                  </w:r>
                  <w:r w:rsidR="00C114EE">
                    <w:rPr>
                      <w:rFonts w:ascii="Candara" w:hAnsi="Candara" w:cs="Arial"/>
                      <w:sz w:val="22"/>
                      <w:szCs w:val="22"/>
                    </w:rPr>
                    <w:t>a, protocolizando os documentos.</w:t>
                  </w:r>
                </w:p>
                <w:p w:rsidR="00226F64" w:rsidRPr="00E23C71" w:rsidRDefault="00C114EE" w:rsidP="00C114EE">
                  <w:pPr>
                    <w:spacing w:after="0" w:line="240" w:lineRule="auto"/>
                    <w:jc w:val="both"/>
                    <w:rPr>
                      <w:rFonts w:ascii="Candara" w:hAnsi="Candara"/>
                      <w:sz w:val="22"/>
                      <w:szCs w:val="22"/>
                    </w:rPr>
                  </w:pPr>
                  <w:r>
                    <w:rPr>
                      <w:rFonts w:ascii="Candara" w:hAnsi="Candara" w:cs="Arial"/>
                      <w:sz w:val="22"/>
                      <w:szCs w:val="22"/>
                    </w:rPr>
                    <w:t xml:space="preserve">2. </w:t>
                  </w:r>
                  <w:r w:rsidRPr="00E23C71">
                    <w:rPr>
                      <w:rFonts w:ascii="Candara" w:hAnsi="Candara" w:cs="Arial"/>
                      <w:sz w:val="22"/>
                      <w:szCs w:val="22"/>
                    </w:rPr>
                    <w:t>COORDENADORIA DE SERVIÇOS PSICOSSOCIAIS E DE SAÚDE</w:t>
                  </w:r>
                  <w:r>
                    <w:rPr>
                      <w:rFonts w:ascii="Candara" w:hAnsi="Candara" w:cs="Arial"/>
                      <w:sz w:val="22"/>
                      <w:szCs w:val="22"/>
                    </w:rPr>
                    <w:t>:</w:t>
                  </w:r>
                  <w:r w:rsidRPr="00E23C71">
                    <w:rPr>
                      <w:rFonts w:ascii="Candara" w:hAnsi="Candara" w:cs="Arial"/>
                      <w:sz w:val="22"/>
                      <w:szCs w:val="22"/>
                    </w:rPr>
                    <w:t xml:space="preserve"> </w:t>
                  </w:r>
                  <w:r w:rsidR="00286C5D" w:rsidRPr="00E23C71">
                    <w:rPr>
                      <w:rFonts w:ascii="Candara" w:hAnsi="Candara" w:cs="Arial"/>
                      <w:sz w:val="22"/>
                      <w:szCs w:val="22"/>
                    </w:rPr>
                    <w:t xml:space="preserve">recebe </w:t>
                  </w:r>
                  <w:r w:rsidR="008D1565" w:rsidRPr="00E23C71">
                    <w:rPr>
                      <w:rFonts w:ascii="Candara" w:hAnsi="Candara" w:cs="Arial"/>
                      <w:sz w:val="22"/>
                      <w:szCs w:val="22"/>
                    </w:rPr>
                    <w:t>o requerimento</w:t>
                  </w:r>
                  <w:r w:rsidR="00286C5D" w:rsidRPr="00E23C71">
                    <w:rPr>
                      <w:rFonts w:ascii="Candara" w:hAnsi="Candara" w:cs="Arial"/>
                      <w:sz w:val="22"/>
                      <w:szCs w:val="22"/>
                    </w:rPr>
                    <w:t>, analisa e, caso esteja de acordo com as normas vigentes, procede à anotação em ficha funcional do servidor, junta ao processo de licença médica e encaminha para a Coordenadoria de Paga</w:t>
                  </w:r>
                  <w:r w:rsidR="00BA30C8" w:rsidRPr="00E23C71">
                    <w:rPr>
                      <w:rFonts w:ascii="Candara" w:hAnsi="Candara" w:cs="Arial"/>
                      <w:sz w:val="22"/>
                      <w:szCs w:val="22"/>
                    </w:rPr>
                    <w:t>mento Pessoal para providências</w:t>
                  </w:r>
                  <w:r>
                    <w:rPr>
                      <w:rFonts w:ascii="Candara" w:hAnsi="Candara" w:cs="Arial"/>
                      <w:sz w:val="22"/>
                      <w:szCs w:val="22"/>
                    </w:rPr>
                    <w:t>.</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Formulário necessário: </w:t>
                  </w:r>
                </w:p>
                <w:p w:rsidR="00226F64" w:rsidRPr="00E23C71" w:rsidRDefault="00286C5D">
                  <w:pPr>
                    <w:spacing w:after="0" w:line="240" w:lineRule="auto"/>
                    <w:jc w:val="both"/>
                    <w:rPr>
                      <w:rFonts w:ascii="Candara" w:hAnsi="Candara"/>
                      <w:sz w:val="22"/>
                      <w:szCs w:val="22"/>
                    </w:rPr>
                  </w:pPr>
                  <w:r w:rsidRPr="00E23C71">
                    <w:rPr>
                      <w:rFonts w:ascii="Candara" w:hAnsi="Candara" w:cs="Arial"/>
                      <w:color w:val="000000"/>
                      <w:sz w:val="22"/>
                      <w:szCs w:val="22"/>
                    </w:rPr>
                    <w:t xml:space="preserve">Formulário I - </w:t>
                  </w:r>
                  <w:r w:rsidR="003B7A06" w:rsidRPr="00E23C71">
                    <w:rPr>
                      <w:rFonts w:ascii="Candara" w:hAnsi="Candara" w:cs="Arial"/>
                      <w:color w:val="000000" w:themeColor="text1"/>
                      <w:sz w:val="22"/>
                      <w:szCs w:val="22"/>
                    </w:rPr>
                    <w:t>Sistema de Recursos Humanos - NP 02</w:t>
                  </w:r>
                  <w:r w:rsidR="00781894" w:rsidRPr="00E23C71">
                    <w:rPr>
                      <w:rFonts w:ascii="Candara" w:hAnsi="Candara" w:cs="Arial"/>
                      <w:color w:val="000000"/>
                      <w:sz w:val="22"/>
                      <w:szCs w:val="22"/>
                    </w:rPr>
                    <w:t>.</w:t>
                  </w:r>
                </w:p>
                <w:p w:rsidR="00226F64" w:rsidRPr="00E23C71" w:rsidRDefault="00286C5D">
                  <w:pPr>
                    <w:spacing w:after="0" w:line="240" w:lineRule="auto"/>
                    <w:jc w:val="both"/>
                    <w:rPr>
                      <w:rFonts w:ascii="Candara" w:hAnsi="Candara"/>
                      <w:sz w:val="22"/>
                      <w:szCs w:val="22"/>
                    </w:rPr>
                  </w:pPr>
                  <w:r w:rsidRPr="00E23C71">
                    <w:rPr>
                      <w:rFonts w:ascii="Candara" w:hAnsi="Candara" w:cs="Arial"/>
                      <w:color w:val="000000"/>
                      <w:sz w:val="22"/>
                      <w:szCs w:val="22"/>
                    </w:rPr>
                    <w:t xml:space="preserve"> </w:t>
                  </w: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color w:val="298881" w:themeColor="accent1" w:themeShade="BF"/>
                      <w:sz w:val="22"/>
                      <w:szCs w:val="22"/>
                    </w:rPr>
                    <w:t>Contatos:</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Responsável: Coordenadoria de Serviços Psicossociais e de Saúde</w:t>
                  </w:r>
                </w:p>
                <w:p w:rsidR="00226F64" w:rsidRPr="00E23C71" w:rsidRDefault="00286C5D">
                  <w:pPr>
                    <w:spacing w:after="0" w:line="240" w:lineRule="auto"/>
                    <w:jc w:val="both"/>
                    <w:rPr>
                      <w:rFonts w:ascii="Candara" w:hAnsi="Candara"/>
                      <w:sz w:val="22"/>
                      <w:szCs w:val="22"/>
                    </w:rPr>
                  </w:pPr>
                  <w:r w:rsidRPr="00E23C71">
                    <w:rPr>
                      <w:rFonts w:ascii="Candara" w:hAnsi="Candara" w:cs="Arial"/>
                      <w:sz w:val="22"/>
                      <w:szCs w:val="22"/>
                    </w:rPr>
                    <w:t>Telefone:</w:t>
                  </w:r>
                  <w:r w:rsidR="00592EA8" w:rsidRPr="00E23C71">
                    <w:rPr>
                      <w:rFonts w:ascii="Candara" w:hAnsi="Candara" w:cs="Arial"/>
                      <w:sz w:val="22"/>
                      <w:szCs w:val="22"/>
                    </w:rPr>
                    <w:t xml:space="preserve"> </w:t>
                  </w:r>
                  <w:r w:rsidRPr="00E23C71">
                    <w:rPr>
                      <w:rFonts w:ascii="Candara" w:hAnsi="Candara" w:cs="Arial"/>
                      <w:sz w:val="22"/>
                      <w:szCs w:val="22"/>
                    </w:rPr>
                    <w:t>(27) 3334-2133 / 3334-2311</w:t>
                  </w:r>
                </w:p>
                <w:p w:rsidR="00226F64" w:rsidRPr="00E23C71" w:rsidRDefault="00286C5D">
                  <w:pPr>
                    <w:spacing w:after="0" w:line="240" w:lineRule="auto"/>
                    <w:jc w:val="both"/>
                    <w:rPr>
                      <w:rFonts w:ascii="Candara" w:hAnsi="Candara"/>
                      <w:sz w:val="22"/>
                      <w:szCs w:val="22"/>
                    </w:rPr>
                  </w:pPr>
                  <w:r w:rsidRPr="00E23C71">
                    <w:rPr>
                      <w:rFonts w:ascii="Candara" w:hAnsi="Candara" w:cs="Arial"/>
                      <w:bCs/>
                      <w:sz w:val="22"/>
                      <w:szCs w:val="22"/>
                    </w:rPr>
                    <w:t xml:space="preserve">E-mail: </w:t>
                  </w:r>
                  <w:r w:rsidRPr="00E23C71">
                    <w:rPr>
                      <w:rStyle w:val="LinkdaInternet"/>
                      <w:rFonts w:ascii="Candara" w:hAnsi="Candara" w:cs="Arial"/>
                      <w:bCs/>
                      <w:color w:val="auto"/>
                      <w:sz w:val="22"/>
                      <w:szCs w:val="22"/>
                      <w:u w:val="none"/>
                    </w:rPr>
                    <w:t>csps@tjes.jus.br</w:t>
                  </w:r>
                </w:p>
                <w:p w:rsidR="007311DB" w:rsidRPr="00E23C71" w:rsidRDefault="007311DB">
                  <w:pPr>
                    <w:spacing w:after="0" w:line="240" w:lineRule="auto"/>
                    <w:jc w:val="both"/>
                    <w:rPr>
                      <w:rFonts w:ascii="Candara" w:hAnsi="Candara"/>
                      <w:sz w:val="22"/>
                      <w:szCs w:val="22"/>
                    </w:rPr>
                  </w:pPr>
                </w:p>
                <w:p w:rsidR="009869AF" w:rsidRPr="00E23C71" w:rsidRDefault="009869AF">
                  <w:pPr>
                    <w:spacing w:after="0" w:line="240" w:lineRule="auto"/>
                    <w:jc w:val="both"/>
                    <w:rPr>
                      <w:rFonts w:ascii="Candara" w:hAnsi="Candara"/>
                      <w:sz w:val="22"/>
                      <w:szCs w:val="22"/>
                    </w:rPr>
                  </w:pPr>
                </w:p>
                <w:p w:rsidR="00226F64" w:rsidRPr="00E23C71" w:rsidRDefault="00286C5D" w:rsidP="00222FC6">
                  <w:pPr>
                    <w:pStyle w:val="Ttulo1"/>
                    <w:rPr>
                      <w:rFonts w:ascii="Candara" w:hAnsi="Candara"/>
                      <w:sz w:val="22"/>
                      <w:szCs w:val="22"/>
                    </w:rPr>
                  </w:pPr>
                  <w:bookmarkStart w:id="169" w:name="_Toc491722873"/>
                  <w:bookmarkStart w:id="170" w:name="_Toc491723691"/>
                  <w:bookmarkStart w:id="171" w:name="_Toc491892591"/>
                  <w:bookmarkStart w:id="172" w:name="_Toc1147452"/>
                  <w:r w:rsidRPr="00E23C71">
                    <w:rPr>
                      <w:rFonts w:ascii="Candara" w:hAnsi="Candara"/>
                      <w:sz w:val="22"/>
                      <w:szCs w:val="22"/>
                    </w:rPr>
                    <w:t>4</w:t>
                  </w:r>
                  <w:r w:rsidR="00544EA2" w:rsidRPr="00E23C71">
                    <w:rPr>
                      <w:rFonts w:ascii="Candara" w:hAnsi="Candara"/>
                      <w:sz w:val="22"/>
                      <w:szCs w:val="22"/>
                    </w:rPr>
                    <w:t>1</w:t>
                  </w:r>
                  <w:r w:rsidRPr="00E23C71">
                    <w:rPr>
                      <w:rFonts w:ascii="Candara" w:hAnsi="Candara"/>
                      <w:sz w:val="22"/>
                      <w:szCs w:val="22"/>
                    </w:rPr>
                    <w:t>. Licença para Trato de Interesses Particulares</w:t>
                  </w:r>
                  <w:bookmarkEnd w:id="169"/>
                  <w:bookmarkEnd w:id="170"/>
                  <w:bookmarkEnd w:id="171"/>
                  <w:bookmarkEnd w:id="172"/>
                </w:p>
                <w:p w:rsidR="00226F64" w:rsidRPr="00E23C71" w:rsidRDefault="00226F64">
                  <w:pPr>
                    <w:spacing w:after="0" w:line="240" w:lineRule="auto"/>
                    <w:jc w:val="both"/>
                    <w:rPr>
                      <w:rFonts w:ascii="Candara" w:hAnsi="Candara" w:cs="Arial"/>
                      <w:b/>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do Serviço: </w:t>
                  </w:r>
                </w:p>
                <w:p w:rsidR="00226F64" w:rsidRPr="00E23C71" w:rsidRDefault="00286C5D">
                  <w:pPr>
                    <w:spacing w:after="0" w:line="240" w:lineRule="auto"/>
                    <w:jc w:val="both"/>
                    <w:rPr>
                      <w:rFonts w:ascii="Candara" w:hAnsi="Candara"/>
                      <w:sz w:val="22"/>
                      <w:szCs w:val="22"/>
                    </w:rPr>
                  </w:pPr>
                  <w:r w:rsidRPr="00E23C71">
                    <w:rPr>
                      <w:rFonts w:ascii="Candara" w:hAnsi="Candara" w:cs="Arial"/>
                      <w:bCs/>
                      <w:color w:val="000000"/>
                      <w:sz w:val="22"/>
                      <w:szCs w:val="22"/>
                    </w:rPr>
                    <w:t>Licença sem remuneração que poderá ser concedida ao servidor estável para tratar de assuntos particulares, a critério da Administração, com a duração máxima de até 10 anos.</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sz w:val="22"/>
                      <w:szCs w:val="22"/>
                    </w:rPr>
                  </w:pPr>
                  <w:r w:rsidRPr="00E23C71">
                    <w:rPr>
                      <w:rFonts w:ascii="Candara" w:hAnsi="Candara" w:cs="Arial"/>
                      <w:b/>
                      <w:bCs/>
                      <w:color w:val="298881" w:themeColor="accent1" w:themeShade="BF"/>
                      <w:sz w:val="22"/>
                      <w:szCs w:val="22"/>
                    </w:rPr>
                    <w:t xml:space="preserve">Fundamentação Legal: </w:t>
                  </w:r>
                </w:p>
                <w:p w:rsidR="00226F64" w:rsidRPr="0039592E" w:rsidRDefault="00286C5D" w:rsidP="006451AF">
                  <w:pPr>
                    <w:pStyle w:val="PargrafodaLista"/>
                    <w:numPr>
                      <w:ilvl w:val="0"/>
                      <w:numId w:val="72"/>
                    </w:numPr>
                    <w:spacing w:after="0" w:line="240" w:lineRule="auto"/>
                    <w:jc w:val="both"/>
                    <w:rPr>
                      <w:rFonts w:ascii="Candara" w:hAnsi="Candara"/>
                      <w:sz w:val="22"/>
                      <w:szCs w:val="22"/>
                    </w:rPr>
                  </w:pPr>
                  <w:r w:rsidRPr="0039592E">
                    <w:rPr>
                      <w:rFonts w:ascii="Candara" w:hAnsi="Candara" w:cs="Arial"/>
                      <w:bCs/>
                      <w:sz w:val="22"/>
                      <w:szCs w:val="22"/>
                    </w:rPr>
                    <w:t>Artigo 149 da Lei Complementar Estadual n</w:t>
                  </w:r>
                  <w:r w:rsidRPr="0039592E">
                    <w:rPr>
                      <w:rFonts w:ascii="Candara" w:hAnsi="Candara" w:cs="Arial"/>
                      <w:bCs/>
                      <w:sz w:val="22"/>
                      <w:szCs w:val="22"/>
                      <w:vertAlign w:val="superscript"/>
                    </w:rPr>
                    <w:t>o</w:t>
                  </w:r>
                  <w:r w:rsidRPr="0039592E">
                    <w:rPr>
                      <w:rFonts w:ascii="Candara" w:hAnsi="Candara" w:cs="Arial"/>
                      <w:bCs/>
                      <w:sz w:val="22"/>
                      <w:szCs w:val="22"/>
                    </w:rPr>
                    <w:t xml:space="preserve"> 46/1994</w:t>
                  </w:r>
                  <w:r w:rsidR="00E870E7" w:rsidRPr="0039592E">
                    <w:rPr>
                      <w:rFonts w:ascii="Candara" w:hAnsi="Candara" w:cs="Arial"/>
                      <w:sz w:val="22"/>
                      <w:szCs w:val="22"/>
                    </w:rPr>
                    <w:t>, renumerada por determinação expressa do art. 1º da Lei Complementar Estadual n° 98/1997</w:t>
                  </w:r>
                  <w:r w:rsidRPr="0039592E">
                    <w:rPr>
                      <w:rFonts w:ascii="Candara" w:hAnsi="Candara" w:cs="Arial"/>
                      <w:bCs/>
                      <w:sz w:val="22"/>
                      <w:szCs w:val="22"/>
                    </w:rPr>
                    <w:t>;</w:t>
                  </w:r>
                </w:p>
                <w:p w:rsidR="00226F64" w:rsidRPr="0039592E" w:rsidRDefault="00286C5D" w:rsidP="006451AF">
                  <w:pPr>
                    <w:pStyle w:val="PargrafodaLista"/>
                    <w:numPr>
                      <w:ilvl w:val="0"/>
                      <w:numId w:val="72"/>
                    </w:numPr>
                    <w:spacing w:after="0" w:line="240" w:lineRule="auto"/>
                    <w:jc w:val="both"/>
                    <w:rPr>
                      <w:rFonts w:ascii="Candara" w:hAnsi="Candara"/>
                      <w:sz w:val="22"/>
                      <w:szCs w:val="22"/>
                    </w:rPr>
                  </w:pPr>
                  <w:r w:rsidRPr="0039592E">
                    <w:rPr>
                      <w:rFonts w:ascii="Candara" w:hAnsi="Candara" w:cs="Arial"/>
                      <w:bCs/>
                      <w:sz w:val="22"/>
                      <w:szCs w:val="22"/>
                    </w:rPr>
                    <w:t>Artigo 119 da Lei Complementar Estadual n</w:t>
                  </w:r>
                  <w:r w:rsidRPr="0039592E">
                    <w:rPr>
                      <w:rFonts w:ascii="Candara" w:hAnsi="Candara" w:cs="Arial"/>
                      <w:bCs/>
                      <w:sz w:val="22"/>
                      <w:szCs w:val="22"/>
                      <w:vertAlign w:val="superscript"/>
                    </w:rPr>
                    <w:t>o</w:t>
                  </w:r>
                  <w:r w:rsidRPr="0039592E">
                    <w:rPr>
                      <w:rFonts w:ascii="Candara" w:hAnsi="Candara" w:cs="Arial"/>
                      <w:bCs/>
                      <w:sz w:val="22"/>
                      <w:szCs w:val="22"/>
                    </w:rPr>
                    <w:t xml:space="preserve"> 46/1994</w:t>
                  </w:r>
                  <w:r w:rsidR="00E870E7" w:rsidRPr="0039592E">
                    <w:rPr>
                      <w:rFonts w:ascii="Candara" w:hAnsi="Candara" w:cs="Arial"/>
                      <w:sz w:val="22"/>
                      <w:szCs w:val="22"/>
                    </w:rPr>
                    <w:t>, renumerada por determinação expressa do art. 1º da Lei Complementar Estadual n° 98/1997</w:t>
                  </w:r>
                  <w:r w:rsidRPr="0039592E">
                    <w:rPr>
                      <w:rFonts w:ascii="Candara" w:hAnsi="Candara" w:cs="Arial"/>
                      <w:bCs/>
                      <w:sz w:val="22"/>
                      <w:szCs w:val="22"/>
                    </w:rPr>
                    <w:t>;</w:t>
                  </w:r>
                </w:p>
                <w:p w:rsidR="00226F64" w:rsidRPr="0039592E" w:rsidRDefault="00286C5D" w:rsidP="006451AF">
                  <w:pPr>
                    <w:pStyle w:val="PargrafodaLista"/>
                    <w:numPr>
                      <w:ilvl w:val="0"/>
                      <w:numId w:val="72"/>
                    </w:numPr>
                    <w:spacing w:after="0" w:line="240" w:lineRule="auto"/>
                    <w:jc w:val="both"/>
                    <w:rPr>
                      <w:rFonts w:ascii="Candara" w:hAnsi="Candara"/>
                      <w:sz w:val="22"/>
                      <w:szCs w:val="22"/>
                    </w:rPr>
                  </w:pPr>
                  <w:r w:rsidRPr="0039592E">
                    <w:rPr>
                      <w:rFonts w:ascii="Candara" w:hAnsi="Candara" w:cs="Arial"/>
                      <w:bCs/>
                      <w:sz w:val="22"/>
                      <w:szCs w:val="22"/>
                    </w:rPr>
                    <w:t>Artigo 46 da Lei Complementar Estadual n</w:t>
                  </w:r>
                  <w:r w:rsidRPr="0039592E">
                    <w:rPr>
                      <w:rFonts w:ascii="Candara" w:hAnsi="Candara" w:cs="Arial"/>
                      <w:bCs/>
                      <w:sz w:val="22"/>
                      <w:szCs w:val="22"/>
                      <w:vertAlign w:val="superscript"/>
                    </w:rPr>
                    <w:t>o</w:t>
                  </w:r>
                  <w:r w:rsidRPr="0039592E">
                    <w:rPr>
                      <w:rFonts w:ascii="Candara" w:hAnsi="Candara" w:cs="Arial"/>
                      <w:bCs/>
                      <w:sz w:val="22"/>
                      <w:szCs w:val="22"/>
                    </w:rPr>
                    <w:t xml:space="preserve"> 282/</w:t>
                  </w:r>
                  <w:r w:rsidR="007825DF" w:rsidRPr="0039592E">
                    <w:rPr>
                      <w:rFonts w:ascii="Candara" w:hAnsi="Candara" w:cs="Arial"/>
                      <w:bCs/>
                      <w:sz w:val="22"/>
                      <w:szCs w:val="22"/>
                    </w:rPr>
                    <w:t>20</w:t>
                  </w:r>
                  <w:r w:rsidRPr="0039592E">
                    <w:rPr>
                      <w:rFonts w:ascii="Candara" w:hAnsi="Candara" w:cs="Arial"/>
                      <w:bCs/>
                      <w:sz w:val="22"/>
                      <w:szCs w:val="22"/>
                    </w:rPr>
                    <w:t>04.</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213814" w:rsidRPr="00E23C71">
                    <w:rPr>
                      <w:rFonts w:ascii="Candara" w:hAnsi="Candara" w:cs="Arial"/>
                      <w:b/>
                      <w:bCs/>
                      <w:color w:val="298881" w:themeColor="accent1" w:themeShade="BF"/>
                      <w:sz w:val="22"/>
                      <w:szCs w:val="22"/>
                    </w:rPr>
                    <w:t>para requerimento</w:t>
                  </w:r>
                  <w:r w:rsidRPr="00E23C71">
                    <w:rPr>
                      <w:rFonts w:ascii="Candara" w:hAnsi="Candara" w:cs="Arial"/>
                      <w:b/>
                      <w:bCs/>
                      <w:color w:val="298881" w:themeColor="accent1" w:themeShade="BF"/>
                      <w:sz w:val="22"/>
                      <w:szCs w:val="22"/>
                    </w:rPr>
                    <w:t xml:space="preserve"> do serviço: </w:t>
                  </w:r>
                </w:p>
                <w:p w:rsidR="00226F64" w:rsidRPr="00E23C71" w:rsidRDefault="00286C5D">
                  <w:pPr>
                    <w:spacing w:after="0" w:line="240" w:lineRule="auto"/>
                    <w:jc w:val="both"/>
                    <w:rPr>
                      <w:rFonts w:ascii="Candara" w:hAnsi="Candara"/>
                      <w:sz w:val="22"/>
                      <w:szCs w:val="22"/>
                    </w:rPr>
                  </w:pPr>
                  <w:r w:rsidRPr="00E23C71">
                    <w:rPr>
                      <w:rFonts w:ascii="Candara" w:hAnsi="Candara" w:cs="Arial"/>
                      <w:bCs/>
                      <w:color w:val="000000"/>
                      <w:sz w:val="22"/>
                      <w:szCs w:val="22"/>
                    </w:rPr>
                    <w:t xml:space="preserve">Ser servidor estável. No requerimento </w:t>
                  </w:r>
                  <w:r w:rsidRPr="00E23C71">
                    <w:rPr>
                      <w:rFonts w:ascii="Candara" w:hAnsi="Candara" w:cs="Arial"/>
                      <w:bCs/>
                      <w:sz w:val="22"/>
                      <w:szCs w:val="22"/>
                    </w:rPr>
                    <w:t>deve haver uma indicação da possível data de início do gozo da licença para trato de interesses particulares.</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lastRenderedPageBreak/>
                    <w:t>Informações Adicionais:</w:t>
                  </w:r>
                </w:p>
                <w:p w:rsidR="00226F64" w:rsidRPr="0039592E" w:rsidRDefault="00286C5D" w:rsidP="006451AF">
                  <w:pPr>
                    <w:pStyle w:val="PargrafodaLista"/>
                    <w:numPr>
                      <w:ilvl w:val="0"/>
                      <w:numId w:val="73"/>
                    </w:numPr>
                    <w:spacing w:after="0" w:line="240" w:lineRule="auto"/>
                    <w:jc w:val="both"/>
                    <w:rPr>
                      <w:rFonts w:ascii="Candara" w:hAnsi="Candara"/>
                      <w:sz w:val="22"/>
                      <w:szCs w:val="22"/>
                    </w:rPr>
                  </w:pPr>
                  <w:r w:rsidRPr="0039592E">
                    <w:rPr>
                      <w:rFonts w:ascii="Candara" w:hAnsi="Candara" w:cs="Arial"/>
                      <w:color w:val="000000"/>
                      <w:sz w:val="22"/>
                      <w:szCs w:val="22"/>
                    </w:rPr>
                    <w:t>A Licença para Tratar de Interesses Particulares poderá ser interrompida a qualquer tempo, a pedido do Servidor ou por necessidade do serviço.</w:t>
                  </w:r>
                </w:p>
                <w:p w:rsidR="00226F64" w:rsidRPr="00E23C71" w:rsidRDefault="00226F64">
                  <w:pPr>
                    <w:spacing w:after="0" w:line="240" w:lineRule="auto"/>
                    <w:jc w:val="both"/>
                    <w:rPr>
                      <w:rFonts w:ascii="Candara" w:hAnsi="Candara" w:cs="Arial"/>
                      <w:sz w:val="22"/>
                      <w:szCs w:val="22"/>
                    </w:rPr>
                  </w:pPr>
                </w:p>
                <w:p w:rsidR="00226F64" w:rsidRPr="0039592E" w:rsidRDefault="00286C5D" w:rsidP="006451AF">
                  <w:pPr>
                    <w:pStyle w:val="PargrafodaLista"/>
                    <w:numPr>
                      <w:ilvl w:val="0"/>
                      <w:numId w:val="73"/>
                    </w:numPr>
                    <w:spacing w:after="0" w:line="240" w:lineRule="auto"/>
                    <w:jc w:val="both"/>
                    <w:rPr>
                      <w:rFonts w:ascii="Candara" w:hAnsi="Candara"/>
                      <w:sz w:val="22"/>
                      <w:szCs w:val="22"/>
                    </w:rPr>
                  </w:pPr>
                  <w:r w:rsidRPr="0039592E">
                    <w:rPr>
                      <w:rFonts w:ascii="Candara" w:hAnsi="Candara" w:cs="Arial"/>
                      <w:sz w:val="22"/>
                      <w:szCs w:val="22"/>
                    </w:rPr>
                    <w:t xml:space="preserve">O servidor deverá aguardar em atividade a concessão da licença pelo dirigente da Instituição. </w:t>
                  </w:r>
                </w:p>
                <w:p w:rsidR="00226F64" w:rsidRPr="00E23C71" w:rsidRDefault="00226F64">
                  <w:pPr>
                    <w:spacing w:after="0" w:line="240" w:lineRule="auto"/>
                    <w:jc w:val="both"/>
                    <w:rPr>
                      <w:rFonts w:ascii="Candara" w:hAnsi="Candara" w:cs="Arial"/>
                      <w:sz w:val="22"/>
                      <w:szCs w:val="22"/>
                    </w:rPr>
                  </w:pPr>
                </w:p>
                <w:p w:rsidR="00226F64" w:rsidRPr="0039592E" w:rsidRDefault="00286C5D" w:rsidP="006451AF">
                  <w:pPr>
                    <w:pStyle w:val="PargrafodaLista"/>
                    <w:numPr>
                      <w:ilvl w:val="0"/>
                      <w:numId w:val="73"/>
                    </w:numPr>
                    <w:spacing w:after="0" w:line="240" w:lineRule="auto"/>
                    <w:jc w:val="both"/>
                    <w:rPr>
                      <w:rFonts w:ascii="Candara" w:hAnsi="Candara"/>
                      <w:sz w:val="22"/>
                      <w:szCs w:val="22"/>
                    </w:rPr>
                  </w:pPr>
                  <w:r w:rsidRPr="0039592E">
                    <w:rPr>
                      <w:rFonts w:ascii="Candara" w:hAnsi="Candara" w:cs="Arial"/>
                      <w:sz w:val="22"/>
                      <w:szCs w:val="22"/>
                    </w:rPr>
                    <w:t>Não poderá ser concedida Licença para Tratar de Interesses Particulares:</w:t>
                  </w:r>
                </w:p>
                <w:p w:rsidR="00226F64" w:rsidRPr="0039592E" w:rsidRDefault="00286C5D" w:rsidP="006451AF">
                  <w:pPr>
                    <w:pStyle w:val="PargrafodaLista"/>
                    <w:numPr>
                      <w:ilvl w:val="0"/>
                      <w:numId w:val="74"/>
                    </w:numPr>
                    <w:spacing w:after="0" w:line="240" w:lineRule="auto"/>
                    <w:ind w:left="1080"/>
                    <w:jc w:val="both"/>
                    <w:rPr>
                      <w:rFonts w:ascii="Candara" w:hAnsi="Candara"/>
                      <w:sz w:val="22"/>
                      <w:szCs w:val="22"/>
                    </w:rPr>
                  </w:pPr>
                  <w:proofErr w:type="gramStart"/>
                  <w:r w:rsidRPr="0039592E">
                    <w:rPr>
                      <w:rFonts w:ascii="Candara" w:hAnsi="Candara" w:cs="Arial"/>
                      <w:sz w:val="22"/>
                      <w:szCs w:val="22"/>
                    </w:rPr>
                    <w:t>A servidor</w:t>
                  </w:r>
                  <w:proofErr w:type="gramEnd"/>
                  <w:r w:rsidRPr="0039592E">
                    <w:rPr>
                      <w:rFonts w:ascii="Candara" w:hAnsi="Candara" w:cs="Arial"/>
                      <w:sz w:val="22"/>
                      <w:szCs w:val="22"/>
                    </w:rPr>
                    <w:t xml:space="preserve"> que esteja em estágio probatório;</w:t>
                  </w:r>
                </w:p>
                <w:p w:rsidR="00226F64" w:rsidRPr="0039592E" w:rsidRDefault="00286C5D" w:rsidP="006451AF">
                  <w:pPr>
                    <w:pStyle w:val="PargrafodaLista"/>
                    <w:numPr>
                      <w:ilvl w:val="0"/>
                      <w:numId w:val="74"/>
                    </w:numPr>
                    <w:spacing w:after="0" w:line="240" w:lineRule="auto"/>
                    <w:ind w:left="1080"/>
                    <w:jc w:val="both"/>
                    <w:rPr>
                      <w:rFonts w:ascii="Candara" w:hAnsi="Candara"/>
                      <w:sz w:val="22"/>
                      <w:szCs w:val="22"/>
                    </w:rPr>
                  </w:pPr>
                  <w:proofErr w:type="gramStart"/>
                  <w:r w:rsidRPr="0039592E">
                    <w:rPr>
                      <w:rFonts w:ascii="Candara" w:hAnsi="Candara" w:cs="Arial"/>
                      <w:sz w:val="22"/>
                      <w:szCs w:val="22"/>
                    </w:rPr>
                    <w:t>A servidor</w:t>
                  </w:r>
                  <w:proofErr w:type="gramEnd"/>
                  <w:r w:rsidRPr="0039592E">
                    <w:rPr>
                      <w:rFonts w:ascii="Candara" w:hAnsi="Candara" w:cs="Arial"/>
                      <w:sz w:val="22"/>
                      <w:szCs w:val="22"/>
                    </w:rPr>
                    <w:t xml:space="preserve"> público que tenha sido colocado à disposição de qualquer órgão estranho ao de sua lotação e que, após retorno não haja permanecido a serviço do órgão de origem por prazo igual ao do afastamento;</w:t>
                  </w:r>
                </w:p>
                <w:p w:rsidR="00226F64" w:rsidRPr="0039592E" w:rsidRDefault="00286C5D" w:rsidP="006451AF">
                  <w:pPr>
                    <w:pStyle w:val="PargrafodaLista"/>
                    <w:numPr>
                      <w:ilvl w:val="0"/>
                      <w:numId w:val="74"/>
                    </w:numPr>
                    <w:spacing w:after="0" w:line="240" w:lineRule="auto"/>
                    <w:ind w:left="1080"/>
                    <w:jc w:val="both"/>
                    <w:rPr>
                      <w:rFonts w:ascii="Candara" w:hAnsi="Candara"/>
                      <w:sz w:val="22"/>
                      <w:szCs w:val="22"/>
                    </w:rPr>
                  </w:pPr>
                  <w:proofErr w:type="gramStart"/>
                  <w:r w:rsidRPr="0039592E">
                    <w:rPr>
                      <w:rFonts w:ascii="Candara" w:hAnsi="Candara" w:cs="Arial"/>
                      <w:sz w:val="22"/>
                      <w:szCs w:val="22"/>
                    </w:rPr>
                    <w:t>A servidor</w:t>
                  </w:r>
                  <w:proofErr w:type="gramEnd"/>
                  <w:r w:rsidRPr="0039592E">
                    <w:rPr>
                      <w:rFonts w:ascii="Candara" w:hAnsi="Candara" w:cs="Arial"/>
                      <w:sz w:val="22"/>
                      <w:szCs w:val="22"/>
                    </w:rPr>
                    <w:t xml:space="preserve"> que esteja obrigado a devolver ou indenizar os Cofres Públicos, a qualquer título. </w:t>
                  </w:r>
                </w:p>
                <w:p w:rsidR="00226F64" w:rsidRPr="00E23C71" w:rsidRDefault="00226F64" w:rsidP="0039592E">
                  <w:pPr>
                    <w:spacing w:after="0" w:line="240" w:lineRule="auto"/>
                    <w:ind w:left="360"/>
                    <w:jc w:val="both"/>
                    <w:rPr>
                      <w:rFonts w:ascii="Candara" w:hAnsi="Candara" w:cs="Arial"/>
                      <w:sz w:val="22"/>
                      <w:szCs w:val="22"/>
                    </w:rPr>
                  </w:pPr>
                </w:p>
                <w:p w:rsidR="00226F64" w:rsidRPr="0039592E" w:rsidRDefault="00286C5D" w:rsidP="006451AF">
                  <w:pPr>
                    <w:pStyle w:val="PargrafodaLista"/>
                    <w:numPr>
                      <w:ilvl w:val="0"/>
                      <w:numId w:val="73"/>
                    </w:numPr>
                    <w:spacing w:after="0" w:line="240" w:lineRule="auto"/>
                    <w:jc w:val="both"/>
                    <w:rPr>
                      <w:rFonts w:ascii="Candara" w:hAnsi="Candara"/>
                      <w:sz w:val="22"/>
                      <w:szCs w:val="22"/>
                    </w:rPr>
                  </w:pPr>
                  <w:r w:rsidRPr="0039592E">
                    <w:rPr>
                      <w:rFonts w:ascii="Candara" w:hAnsi="Candara" w:cs="Arial"/>
                      <w:sz w:val="22"/>
                      <w:szCs w:val="22"/>
                    </w:rPr>
                    <w:t xml:space="preserve">O total de licenças para trato de assuntos particulares não poderá ultrapassar dez anos, considerando toda a vida funcional do Servidor. </w:t>
                  </w:r>
                  <w:r w:rsidRPr="0039592E">
                    <w:rPr>
                      <w:rFonts w:ascii="Candara" w:hAnsi="Candara" w:cs="Arial"/>
                      <w:bCs/>
                      <w:sz w:val="22"/>
                      <w:szCs w:val="22"/>
                    </w:rPr>
                    <w:t xml:space="preserve">O servidor que estiver de licença para trato de interesses particulares e quiser prorrogá-la deverá apresentar o pedido de prorrogação antes do fim do prazo da licença. </w:t>
                  </w:r>
                </w:p>
                <w:p w:rsidR="00226F64" w:rsidRPr="00E23C71" w:rsidRDefault="00226F64">
                  <w:pPr>
                    <w:spacing w:after="0" w:line="240" w:lineRule="auto"/>
                    <w:jc w:val="both"/>
                    <w:rPr>
                      <w:rFonts w:ascii="Candara" w:hAnsi="Candara" w:cs="Arial"/>
                      <w:bCs/>
                      <w:sz w:val="22"/>
                      <w:szCs w:val="22"/>
                    </w:rPr>
                  </w:pPr>
                </w:p>
                <w:p w:rsidR="00226F64" w:rsidRPr="0039592E" w:rsidRDefault="00286C5D" w:rsidP="006451AF">
                  <w:pPr>
                    <w:pStyle w:val="PargrafodaLista"/>
                    <w:numPr>
                      <w:ilvl w:val="0"/>
                      <w:numId w:val="73"/>
                    </w:numPr>
                    <w:spacing w:after="0" w:line="240" w:lineRule="auto"/>
                    <w:jc w:val="both"/>
                    <w:rPr>
                      <w:rFonts w:ascii="Candara" w:hAnsi="Candara"/>
                      <w:sz w:val="22"/>
                      <w:szCs w:val="22"/>
                    </w:rPr>
                  </w:pPr>
                  <w:r w:rsidRPr="0039592E">
                    <w:rPr>
                      <w:rFonts w:ascii="Candara" w:hAnsi="Candara" w:cs="Arial"/>
                      <w:bCs/>
                      <w:sz w:val="22"/>
                      <w:szCs w:val="22"/>
                    </w:rPr>
                    <w:t>A licença poderá ser interrompida a qualquer tempo, a pedido do servidor público ou no interesse do serviço. Havendo a interrupção por motivo de interesse do serviço, o servidor público estável terá o prazo de 30 (trinta) dias para assumir o exercício.</w:t>
                  </w:r>
                </w:p>
                <w:p w:rsidR="00226F64" w:rsidRPr="00E23C71" w:rsidRDefault="00226F64">
                  <w:pPr>
                    <w:spacing w:after="0" w:line="240" w:lineRule="auto"/>
                    <w:jc w:val="both"/>
                    <w:rPr>
                      <w:rFonts w:ascii="Candara" w:hAnsi="Candara" w:cs="Arial"/>
                      <w:bCs/>
                      <w:sz w:val="22"/>
                      <w:szCs w:val="22"/>
                    </w:rPr>
                  </w:pPr>
                </w:p>
                <w:p w:rsidR="00226F64" w:rsidRPr="0039592E" w:rsidRDefault="00286C5D" w:rsidP="006451AF">
                  <w:pPr>
                    <w:pStyle w:val="PargrafodaLista"/>
                    <w:numPr>
                      <w:ilvl w:val="0"/>
                      <w:numId w:val="73"/>
                    </w:numPr>
                    <w:spacing w:after="0" w:line="240" w:lineRule="auto"/>
                    <w:jc w:val="both"/>
                    <w:rPr>
                      <w:rFonts w:ascii="Candara" w:hAnsi="Candara"/>
                      <w:sz w:val="22"/>
                      <w:szCs w:val="22"/>
                    </w:rPr>
                  </w:pPr>
                  <w:r w:rsidRPr="0039592E">
                    <w:rPr>
                      <w:rFonts w:ascii="Candara" w:hAnsi="Candara" w:cs="Arial"/>
                      <w:bCs/>
                      <w:color w:val="000000"/>
                      <w:sz w:val="22"/>
                      <w:szCs w:val="22"/>
                    </w:rPr>
                    <w:t xml:space="preserve">No que se refere às contribuições previdenciárias referentes ao período de afastamento, o tempo de duração da licença para trato de interesses particulares não será computado para efeito de benefício previdenciário. A exceção ficará por conta apenas dos casos de contagem recíproca previstos na Constituição Federal. </w:t>
                  </w:r>
                </w:p>
                <w:p w:rsidR="00226F64" w:rsidRPr="00E23C71" w:rsidRDefault="00226F64">
                  <w:pPr>
                    <w:spacing w:after="0" w:line="240" w:lineRule="auto"/>
                    <w:jc w:val="both"/>
                    <w:rPr>
                      <w:rFonts w:ascii="Candara" w:hAnsi="Candara" w:cs="Arial"/>
                      <w:b/>
                      <w:color w:val="000000"/>
                      <w:sz w:val="22"/>
                      <w:szCs w:val="22"/>
                    </w:rPr>
                  </w:pPr>
                </w:p>
                <w:p w:rsidR="00226F64" w:rsidRPr="00E23C71" w:rsidRDefault="0039592E">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286C5D" w:rsidRPr="00E23C71">
                    <w:rPr>
                      <w:rFonts w:ascii="Candara" w:hAnsi="Candara" w:cs="Arial"/>
                      <w:b/>
                      <w:color w:val="298881" w:themeColor="accent1" w:themeShade="BF"/>
                      <w:sz w:val="22"/>
                      <w:szCs w:val="22"/>
                    </w:rPr>
                    <w:t>:</w:t>
                  </w:r>
                </w:p>
                <w:p w:rsidR="0039592E" w:rsidRDefault="00286C5D">
                  <w:pPr>
                    <w:pStyle w:val="PargrafodaLista"/>
                    <w:spacing w:after="0" w:line="240" w:lineRule="auto"/>
                    <w:ind w:left="0"/>
                    <w:jc w:val="both"/>
                    <w:rPr>
                      <w:rFonts w:ascii="Candara" w:hAnsi="Candara" w:cs="Arial"/>
                      <w:sz w:val="22"/>
                      <w:szCs w:val="22"/>
                    </w:rPr>
                  </w:pPr>
                  <w:r w:rsidRPr="00E23C71">
                    <w:rPr>
                      <w:rFonts w:ascii="Candara" w:hAnsi="Candara" w:cs="Arial"/>
                      <w:color w:val="000000"/>
                      <w:sz w:val="22"/>
                      <w:szCs w:val="22"/>
                    </w:rPr>
                    <w:t xml:space="preserve">1. </w:t>
                  </w:r>
                  <w:r w:rsidR="0039592E" w:rsidRPr="0039592E">
                    <w:rPr>
                      <w:rFonts w:ascii="Candara" w:hAnsi="Candara" w:cs="Arial"/>
                      <w:sz w:val="22"/>
                      <w:szCs w:val="22"/>
                    </w:rPr>
                    <w:t>SERVIDOR</w:t>
                  </w:r>
                  <w:r w:rsidR="0039592E">
                    <w:rPr>
                      <w:rFonts w:ascii="Candara" w:hAnsi="Candara" w:cs="Arial"/>
                      <w:sz w:val="22"/>
                      <w:szCs w:val="22"/>
                    </w:rPr>
                    <w:t>:</w:t>
                  </w:r>
                  <w:r w:rsidRPr="0039592E">
                    <w:rPr>
                      <w:rFonts w:ascii="Candara" w:hAnsi="Candara" w:cs="Arial"/>
                      <w:sz w:val="22"/>
                      <w:szCs w:val="22"/>
                    </w:rPr>
                    <w:t xml:space="preserve"> preenche o formulário indicado e o protocoliza n</w:t>
                  </w:r>
                  <w:r w:rsidR="005E1F7A" w:rsidRPr="0039592E">
                    <w:rPr>
                      <w:rFonts w:ascii="Candara" w:hAnsi="Candara" w:cs="Arial"/>
                      <w:sz w:val="22"/>
                      <w:szCs w:val="22"/>
                    </w:rPr>
                    <w:t>a</w:t>
                  </w:r>
                  <w:r w:rsidRPr="0039592E">
                    <w:rPr>
                      <w:rFonts w:ascii="Candara" w:hAnsi="Candara" w:cs="Arial"/>
                      <w:sz w:val="22"/>
                      <w:szCs w:val="22"/>
                    </w:rPr>
                    <w:t xml:space="preserve"> </w:t>
                  </w:r>
                  <w:r w:rsidR="00670BFE" w:rsidRPr="0039592E">
                    <w:rPr>
                      <w:rFonts w:ascii="Candara" w:hAnsi="Candara" w:cs="Arial"/>
                      <w:sz w:val="22"/>
                      <w:szCs w:val="22"/>
                    </w:rPr>
                    <w:t>Seção de Protocolo do Tribunal de Justiça ou no Fórum da Comarca</w:t>
                  </w:r>
                  <w:r w:rsidRPr="0039592E">
                    <w:rPr>
                      <w:rFonts w:ascii="Candara" w:hAnsi="Candara" w:cs="Arial"/>
                      <w:sz w:val="22"/>
                      <w:szCs w:val="22"/>
                    </w:rPr>
                    <w:t>, anexando o ofício assinado pelo chefe imediato, demo</w:t>
                  </w:r>
                  <w:r w:rsidR="0039592E">
                    <w:rPr>
                      <w:rFonts w:ascii="Candara" w:hAnsi="Candara" w:cs="Arial"/>
                      <w:sz w:val="22"/>
                      <w:szCs w:val="22"/>
                    </w:rPr>
                    <w:t xml:space="preserve">nstrando ciência da solicitação. </w:t>
                  </w:r>
                  <w:r w:rsidRPr="0039592E">
                    <w:rPr>
                      <w:rFonts w:ascii="Candara" w:hAnsi="Candara" w:cs="Arial"/>
                      <w:sz w:val="22"/>
                      <w:szCs w:val="22"/>
                    </w:rPr>
                    <w:t xml:space="preserve">O expediente será encaminhado à Seção de Legislação e Benefícios. </w:t>
                  </w:r>
                </w:p>
                <w:p w:rsidR="0039592E" w:rsidRDefault="0039592E">
                  <w:pPr>
                    <w:pStyle w:val="PargrafodaLista"/>
                    <w:spacing w:after="0" w:line="240" w:lineRule="auto"/>
                    <w:ind w:left="0"/>
                    <w:jc w:val="both"/>
                    <w:rPr>
                      <w:rFonts w:ascii="Candara" w:hAnsi="Candara" w:cs="Arial"/>
                      <w:sz w:val="22"/>
                      <w:szCs w:val="22"/>
                    </w:rPr>
                  </w:pPr>
                  <w:r>
                    <w:rPr>
                      <w:rFonts w:ascii="Candara" w:hAnsi="Candara" w:cs="Arial"/>
                      <w:sz w:val="22"/>
                      <w:szCs w:val="22"/>
                    </w:rPr>
                    <w:t>2. S</w:t>
                  </w:r>
                  <w:r w:rsidRPr="0039592E">
                    <w:rPr>
                      <w:rFonts w:ascii="Candara" w:hAnsi="Candara" w:cs="Arial"/>
                      <w:sz w:val="22"/>
                      <w:szCs w:val="22"/>
                    </w:rPr>
                    <w:t>EÇÃO DE LEGISLAÇÃO E BENEFÍCIOS</w:t>
                  </w:r>
                  <w:r>
                    <w:rPr>
                      <w:rFonts w:ascii="Candara" w:hAnsi="Candara" w:cs="Arial"/>
                      <w:sz w:val="22"/>
                      <w:szCs w:val="22"/>
                    </w:rPr>
                    <w:t>:</w:t>
                  </w:r>
                  <w:r w:rsidRPr="0039592E">
                    <w:rPr>
                      <w:rFonts w:ascii="Candara" w:hAnsi="Candara" w:cs="Arial"/>
                      <w:sz w:val="22"/>
                      <w:szCs w:val="22"/>
                    </w:rPr>
                    <w:t xml:space="preserve"> </w:t>
                  </w:r>
                  <w:r>
                    <w:rPr>
                      <w:rFonts w:ascii="Candara" w:hAnsi="Candara" w:cs="Arial"/>
                      <w:sz w:val="22"/>
                      <w:szCs w:val="22"/>
                    </w:rPr>
                    <w:t>v</w:t>
                  </w:r>
                  <w:r w:rsidR="00286C5D" w:rsidRPr="0039592E">
                    <w:rPr>
                      <w:rFonts w:ascii="Candara" w:hAnsi="Candara" w:cs="Arial"/>
                      <w:sz w:val="22"/>
                      <w:szCs w:val="22"/>
                    </w:rPr>
                    <w:t xml:space="preserve">erificado que o expediente está em conformidade, solicita o processo de Direitos e Vantagens do servidor </w:t>
                  </w:r>
                  <w:r w:rsidR="008D1565" w:rsidRPr="0039592E">
                    <w:rPr>
                      <w:rFonts w:ascii="Candara" w:hAnsi="Candara" w:cs="Arial"/>
                      <w:sz w:val="22"/>
                      <w:szCs w:val="22"/>
                    </w:rPr>
                    <w:t>à Seção de Arquivo</w:t>
                  </w:r>
                  <w:r>
                    <w:rPr>
                      <w:rFonts w:ascii="Candara" w:hAnsi="Candara" w:cs="Arial"/>
                      <w:sz w:val="22"/>
                      <w:szCs w:val="22"/>
                    </w:rPr>
                    <w:t xml:space="preserve"> para dar andamento ao pedido.</w:t>
                  </w:r>
                  <w:r w:rsidR="00286C5D" w:rsidRPr="0039592E">
                    <w:rPr>
                      <w:rFonts w:ascii="Candara" w:hAnsi="Candara" w:cs="Arial"/>
                      <w:sz w:val="22"/>
                      <w:szCs w:val="22"/>
                    </w:rPr>
                    <w:t xml:space="preserve"> Uma vez juntado </w:t>
                  </w:r>
                  <w:r>
                    <w:rPr>
                      <w:rFonts w:ascii="Candara" w:hAnsi="Candara" w:cs="Arial"/>
                      <w:sz w:val="22"/>
                      <w:szCs w:val="22"/>
                    </w:rPr>
                    <w:t xml:space="preserve">o expediente </w:t>
                  </w:r>
                  <w:r w:rsidR="00286C5D" w:rsidRPr="0039592E">
                    <w:rPr>
                      <w:rFonts w:ascii="Candara" w:hAnsi="Candara" w:cs="Arial"/>
                      <w:sz w:val="22"/>
                      <w:szCs w:val="22"/>
                    </w:rPr>
                    <w:t xml:space="preserve">aos autos, </w:t>
                  </w:r>
                  <w:r>
                    <w:rPr>
                      <w:rFonts w:ascii="Candara" w:hAnsi="Candara" w:cs="Arial"/>
                      <w:sz w:val="22"/>
                      <w:szCs w:val="22"/>
                    </w:rPr>
                    <w:t>remete</w:t>
                  </w:r>
                  <w:r w:rsidR="00286C5D" w:rsidRPr="0039592E">
                    <w:rPr>
                      <w:rFonts w:ascii="Candara" w:hAnsi="Candara" w:cs="Arial"/>
                      <w:sz w:val="22"/>
                      <w:szCs w:val="22"/>
                    </w:rPr>
                    <w:t xml:space="preserve"> o processo à Coorde</w:t>
                  </w:r>
                  <w:r>
                    <w:rPr>
                      <w:rFonts w:ascii="Candara" w:hAnsi="Candara" w:cs="Arial"/>
                      <w:sz w:val="22"/>
                      <w:szCs w:val="22"/>
                    </w:rPr>
                    <w:t>nadoria de Pagamento de Pessoal.</w:t>
                  </w:r>
                </w:p>
                <w:p w:rsidR="00226F64" w:rsidRPr="0039592E" w:rsidRDefault="00286C5D">
                  <w:pPr>
                    <w:pStyle w:val="PargrafodaLista"/>
                    <w:spacing w:after="0" w:line="240" w:lineRule="auto"/>
                    <w:ind w:left="0"/>
                    <w:jc w:val="both"/>
                    <w:rPr>
                      <w:rFonts w:ascii="Candara" w:hAnsi="Candara"/>
                      <w:sz w:val="22"/>
                      <w:szCs w:val="22"/>
                    </w:rPr>
                  </w:pPr>
                  <w:r w:rsidRPr="0039592E">
                    <w:rPr>
                      <w:rFonts w:ascii="Candara" w:hAnsi="Candara" w:cs="Arial"/>
                      <w:sz w:val="22"/>
                      <w:szCs w:val="22"/>
                    </w:rPr>
                    <w:t xml:space="preserve"> </w:t>
                  </w:r>
                  <w:r w:rsidR="0039592E">
                    <w:rPr>
                      <w:rFonts w:ascii="Candara" w:hAnsi="Candara" w:cs="Arial"/>
                      <w:sz w:val="22"/>
                      <w:szCs w:val="22"/>
                    </w:rPr>
                    <w:t xml:space="preserve">3. </w:t>
                  </w:r>
                  <w:r w:rsidR="0039592E" w:rsidRPr="0039592E">
                    <w:rPr>
                      <w:rFonts w:ascii="Candara" w:hAnsi="Candara" w:cs="Arial"/>
                      <w:sz w:val="22"/>
                      <w:szCs w:val="22"/>
                    </w:rPr>
                    <w:t>Coorde</w:t>
                  </w:r>
                  <w:r w:rsidR="0039592E">
                    <w:rPr>
                      <w:rFonts w:ascii="Candara" w:hAnsi="Candara" w:cs="Arial"/>
                      <w:sz w:val="22"/>
                      <w:szCs w:val="22"/>
                    </w:rPr>
                    <w:t>nadoria de Pagamento de Pessoal:</w:t>
                  </w:r>
                  <w:r w:rsidR="0039592E" w:rsidRPr="0039592E">
                    <w:rPr>
                      <w:rFonts w:ascii="Candara" w:hAnsi="Candara" w:cs="Arial"/>
                      <w:sz w:val="22"/>
                      <w:szCs w:val="22"/>
                    </w:rPr>
                    <w:t xml:space="preserve"> </w:t>
                  </w:r>
                  <w:r w:rsidRPr="0039592E">
                    <w:rPr>
                      <w:rFonts w:ascii="Candara" w:hAnsi="Candara" w:cs="Arial"/>
                      <w:sz w:val="22"/>
                      <w:szCs w:val="22"/>
                    </w:rPr>
                    <w:t xml:space="preserve">juntadas as fichas financeiras </w:t>
                  </w:r>
                  <w:r w:rsidR="0039592E">
                    <w:rPr>
                      <w:rFonts w:ascii="Candara" w:hAnsi="Candara" w:cs="Arial"/>
                      <w:sz w:val="22"/>
                      <w:szCs w:val="22"/>
                    </w:rPr>
                    <w:t xml:space="preserve">ao processo </w:t>
                  </w:r>
                  <w:r w:rsidRPr="0039592E">
                    <w:rPr>
                      <w:rFonts w:ascii="Candara" w:hAnsi="Candara" w:cs="Arial"/>
                      <w:sz w:val="22"/>
                      <w:szCs w:val="22"/>
                    </w:rPr>
                    <w:t>e para inform</w:t>
                  </w:r>
                  <w:r w:rsidR="0039592E">
                    <w:rPr>
                      <w:rFonts w:ascii="Candara" w:hAnsi="Candara" w:cs="Arial"/>
                      <w:sz w:val="22"/>
                      <w:szCs w:val="22"/>
                    </w:rPr>
                    <w:t>a</w:t>
                  </w:r>
                  <w:r w:rsidRPr="0039592E">
                    <w:rPr>
                      <w:rFonts w:ascii="Candara" w:hAnsi="Candara" w:cs="Arial"/>
                      <w:sz w:val="22"/>
                      <w:szCs w:val="22"/>
                    </w:rPr>
                    <w:t xml:space="preserve"> se há algum valor a ser restituí</w:t>
                  </w:r>
                  <w:r w:rsidR="0039592E">
                    <w:rPr>
                      <w:rFonts w:ascii="Candara" w:hAnsi="Candara" w:cs="Arial"/>
                      <w:sz w:val="22"/>
                      <w:szCs w:val="22"/>
                    </w:rPr>
                    <w:t>do ou indenizado pelo servidor.</w:t>
                  </w:r>
                </w:p>
                <w:p w:rsidR="0039592E" w:rsidRDefault="0039592E">
                  <w:pPr>
                    <w:pStyle w:val="PargrafodaLista"/>
                    <w:spacing w:after="0" w:line="240" w:lineRule="auto"/>
                    <w:ind w:left="0"/>
                    <w:jc w:val="both"/>
                    <w:rPr>
                      <w:rFonts w:ascii="Candara" w:hAnsi="Candara" w:cs="Arial"/>
                      <w:sz w:val="22"/>
                      <w:szCs w:val="22"/>
                    </w:rPr>
                  </w:pPr>
                  <w:r>
                    <w:rPr>
                      <w:rFonts w:ascii="Candara" w:hAnsi="Candara" w:cs="Arial"/>
                      <w:sz w:val="22"/>
                      <w:szCs w:val="22"/>
                    </w:rPr>
                    <w:lastRenderedPageBreak/>
                    <w:t xml:space="preserve">4. </w:t>
                  </w:r>
                  <w:r w:rsidRPr="0039592E">
                    <w:rPr>
                      <w:rFonts w:ascii="Candara" w:hAnsi="Candara" w:cs="Arial"/>
                      <w:sz w:val="22"/>
                      <w:szCs w:val="22"/>
                    </w:rPr>
                    <w:t>SEÇÃO DE LEGISLAÇÃO E BENEFÍCIOS</w:t>
                  </w:r>
                  <w:r>
                    <w:rPr>
                      <w:rFonts w:ascii="Candara" w:hAnsi="Candara" w:cs="Arial"/>
                      <w:sz w:val="22"/>
                      <w:szCs w:val="22"/>
                    </w:rPr>
                    <w:t>:</w:t>
                  </w:r>
                  <w:r w:rsidR="00286C5D" w:rsidRPr="0039592E">
                    <w:rPr>
                      <w:rFonts w:ascii="Candara" w:hAnsi="Candara" w:cs="Arial"/>
                      <w:sz w:val="22"/>
                      <w:szCs w:val="22"/>
                    </w:rPr>
                    <w:t xml:space="preserve"> instrui o processo e o remete ao Instituto de Previdência dos Servidores do Estado do Espírito Santo (IPAJM), para que emitam a certidão negativa de débito, cuja validade é de 90 d</w:t>
                  </w:r>
                  <w:r>
                    <w:rPr>
                      <w:rFonts w:ascii="Candara" w:hAnsi="Candara" w:cs="Arial"/>
                      <w:sz w:val="22"/>
                      <w:szCs w:val="22"/>
                    </w:rPr>
                    <w:t xml:space="preserve">ias. </w:t>
                  </w:r>
                  <w:r w:rsidR="00286C5D" w:rsidRPr="0039592E">
                    <w:rPr>
                      <w:rFonts w:ascii="Candara" w:hAnsi="Candara" w:cs="Arial"/>
                      <w:sz w:val="22"/>
                      <w:szCs w:val="22"/>
                    </w:rPr>
                    <w:t>Após a emissão, os autos retornam à Seção de Legislação e Benefícios, para prestar as devidas informações, e são encaminhados à Secretaria de Gestão de Pessoas</w:t>
                  </w:r>
                  <w:r>
                    <w:rPr>
                      <w:rFonts w:ascii="Candara" w:hAnsi="Candara" w:cs="Arial"/>
                      <w:sz w:val="22"/>
                      <w:szCs w:val="22"/>
                    </w:rPr>
                    <w:t>.</w:t>
                  </w:r>
                </w:p>
                <w:p w:rsidR="00226F64" w:rsidRPr="0039592E" w:rsidRDefault="0039592E">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5. </w:t>
                  </w:r>
                  <w:r w:rsidRPr="0039592E">
                    <w:rPr>
                      <w:rFonts w:ascii="Candara" w:hAnsi="Candara" w:cs="Arial"/>
                      <w:sz w:val="22"/>
                      <w:szCs w:val="22"/>
                    </w:rPr>
                    <w:t>SECRETARIA DE GESTÃO DE PESSOAS</w:t>
                  </w:r>
                  <w:r>
                    <w:rPr>
                      <w:rFonts w:ascii="Candara" w:hAnsi="Candara" w:cs="Arial"/>
                      <w:sz w:val="22"/>
                      <w:szCs w:val="22"/>
                    </w:rPr>
                    <w:t xml:space="preserve">: toma </w:t>
                  </w:r>
                  <w:r w:rsidR="00286C5D" w:rsidRPr="0039592E">
                    <w:rPr>
                      <w:rFonts w:ascii="Candara" w:hAnsi="Candara" w:cs="Arial"/>
                      <w:sz w:val="22"/>
                      <w:szCs w:val="22"/>
                    </w:rPr>
                    <w:t>ciência</w:t>
                  </w:r>
                  <w:r>
                    <w:rPr>
                      <w:rFonts w:ascii="Candara" w:hAnsi="Candara" w:cs="Arial"/>
                      <w:sz w:val="22"/>
                      <w:szCs w:val="22"/>
                    </w:rPr>
                    <w:t>,</w:t>
                  </w:r>
                  <w:r w:rsidR="00286C5D" w:rsidRPr="0039592E">
                    <w:rPr>
                      <w:rFonts w:ascii="Candara" w:hAnsi="Candara" w:cs="Arial"/>
                      <w:sz w:val="22"/>
                      <w:szCs w:val="22"/>
                    </w:rPr>
                    <w:t xml:space="preserve"> defer</w:t>
                  </w:r>
                  <w:r>
                    <w:rPr>
                      <w:rFonts w:ascii="Candara" w:hAnsi="Candara" w:cs="Arial"/>
                      <w:sz w:val="22"/>
                      <w:szCs w:val="22"/>
                    </w:rPr>
                    <w:t>e</w:t>
                  </w:r>
                  <w:r w:rsidR="00286C5D" w:rsidRPr="0039592E">
                    <w:rPr>
                      <w:rFonts w:ascii="Candara" w:hAnsi="Candara" w:cs="Arial"/>
                      <w:sz w:val="22"/>
                      <w:szCs w:val="22"/>
                    </w:rPr>
                    <w:t xml:space="preserve"> ou encaminha à Presidência para que se</w:t>
                  </w:r>
                  <w:r>
                    <w:rPr>
                      <w:rFonts w:ascii="Candara" w:hAnsi="Candara" w:cs="Arial"/>
                      <w:sz w:val="22"/>
                      <w:szCs w:val="22"/>
                    </w:rPr>
                    <w:t xml:space="preserve">ja analisado o mérito do pedido. </w:t>
                  </w:r>
                </w:p>
                <w:p w:rsidR="00226F64" w:rsidRPr="0039592E" w:rsidRDefault="0039592E">
                  <w:pPr>
                    <w:pStyle w:val="PargrafodaLista"/>
                    <w:spacing w:after="0" w:line="240" w:lineRule="auto"/>
                    <w:ind w:left="0"/>
                    <w:jc w:val="both"/>
                    <w:rPr>
                      <w:rFonts w:ascii="Candara" w:hAnsi="Candara"/>
                      <w:sz w:val="22"/>
                      <w:szCs w:val="22"/>
                    </w:rPr>
                  </w:pPr>
                  <w:r>
                    <w:rPr>
                      <w:rFonts w:ascii="Candara" w:hAnsi="Candara" w:cs="Arial"/>
                      <w:sz w:val="22"/>
                      <w:szCs w:val="22"/>
                    </w:rPr>
                    <w:t>6. PRESIDÊNCIA: n</w:t>
                  </w:r>
                  <w:r w:rsidR="00286C5D" w:rsidRPr="0039592E">
                    <w:rPr>
                      <w:rFonts w:ascii="Candara" w:hAnsi="Candara" w:cs="Arial"/>
                      <w:sz w:val="22"/>
                      <w:szCs w:val="22"/>
                    </w:rPr>
                    <w:t>egado o pedido, os autos retornam à Seção de Legislação e Benefícios, que oficiará o</w:t>
                  </w:r>
                  <w:r>
                    <w:rPr>
                      <w:rFonts w:ascii="Candara" w:hAnsi="Candara" w:cs="Arial"/>
                      <w:sz w:val="22"/>
                      <w:szCs w:val="22"/>
                    </w:rPr>
                    <w:t xml:space="preserve"> servidor dos termos da decisão. </w:t>
                  </w:r>
                  <w:r w:rsidR="00286C5D" w:rsidRPr="0039592E">
                    <w:rPr>
                      <w:rFonts w:ascii="Candara" w:hAnsi="Candara" w:cs="Arial"/>
                      <w:sz w:val="22"/>
                      <w:szCs w:val="22"/>
                    </w:rPr>
                    <w:t>Se o pedido for deferido, os autos retornam à Seção de Legislação e Benefícios para</w:t>
                  </w:r>
                  <w:r w:rsidR="00AB4024" w:rsidRPr="0039592E">
                    <w:rPr>
                      <w:rFonts w:ascii="Candara" w:hAnsi="Candara" w:cs="Arial"/>
                      <w:sz w:val="22"/>
                      <w:szCs w:val="22"/>
                    </w:rPr>
                    <w:t xml:space="preserve"> que </w:t>
                  </w:r>
                  <w:r w:rsidR="00286C5D" w:rsidRPr="0039592E">
                    <w:rPr>
                      <w:rFonts w:ascii="Candara" w:hAnsi="Candara" w:cs="Arial"/>
                      <w:sz w:val="22"/>
                      <w:szCs w:val="22"/>
                    </w:rPr>
                    <w:t xml:space="preserve">sejam providenciadas a comunicação do servidor quanto ao deferimento e a </w:t>
                  </w:r>
                  <w:r w:rsidR="004F7F2B" w:rsidRPr="0039592E">
                    <w:rPr>
                      <w:rFonts w:ascii="Candara" w:hAnsi="Candara" w:cs="Arial"/>
                      <w:sz w:val="22"/>
                      <w:szCs w:val="22"/>
                    </w:rPr>
                    <w:t xml:space="preserve">disponibilização no e-diário (Diário da Justiça Eletrônico) </w:t>
                  </w:r>
                  <w:r>
                    <w:rPr>
                      <w:rFonts w:ascii="Candara" w:hAnsi="Candara" w:cs="Arial"/>
                      <w:sz w:val="22"/>
                      <w:szCs w:val="22"/>
                    </w:rPr>
                    <w:t>do ato.</w:t>
                  </w:r>
                </w:p>
                <w:p w:rsidR="00061474" w:rsidRDefault="0039592E">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7. </w:t>
                  </w:r>
                  <w:r w:rsidRPr="0039592E">
                    <w:rPr>
                      <w:rFonts w:ascii="Candara" w:hAnsi="Candara" w:cs="Arial"/>
                      <w:sz w:val="22"/>
                      <w:szCs w:val="22"/>
                    </w:rPr>
                    <w:t>SEÇÃO DE LEGISLAÇÃO E BENEFÍCIOS</w:t>
                  </w:r>
                  <w:r>
                    <w:rPr>
                      <w:rFonts w:ascii="Candara" w:hAnsi="Candara" w:cs="Arial"/>
                      <w:sz w:val="22"/>
                      <w:szCs w:val="22"/>
                    </w:rPr>
                    <w:t>:</w:t>
                  </w:r>
                  <w:r w:rsidRPr="0039592E">
                    <w:rPr>
                      <w:rFonts w:ascii="Candara" w:hAnsi="Candara" w:cs="Arial"/>
                      <w:sz w:val="22"/>
                      <w:szCs w:val="22"/>
                    </w:rPr>
                    <w:t xml:space="preserve"> </w:t>
                  </w:r>
                  <w:r>
                    <w:rPr>
                      <w:rFonts w:ascii="Candara" w:hAnsi="Candara" w:cs="Arial"/>
                      <w:sz w:val="22"/>
                      <w:szCs w:val="22"/>
                    </w:rPr>
                    <w:t>d</w:t>
                  </w:r>
                  <w:r w:rsidR="004F7F2B" w:rsidRPr="0039592E">
                    <w:rPr>
                      <w:rFonts w:ascii="Candara" w:hAnsi="Candara" w:cs="Arial"/>
                      <w:sz w:val="22"/>
                      <w:szCs w:val="22"/>
                    </w:rPr>
                    <w:t>isponibilizado</w:t>
                  </w:r>
                  <w:r>
                    <w:rPr>
                      <w:rFonts w:ascii="Candara" w:hAnsi="Candara" w:cs="Arial"/>
                      <w:sz w:val="22"/>
                      <w:szCs w:val="22"/>
                    </w:rPr>
                    <w:t xml:space="preserve"> o ato, </w:t>
                  </w:r>
                  <w:r w:rsidR="00286C5D" w:rsidRPr="0039592E">
                    <w:rPr>
                      <w:rFonts w:ascii="Candara" w:hAnsi="Candara" w:cs="Arial"/>
                      <w:sz w:val="22"/>
                      <w:szCs w:val="22"/>
                    </w:rPr>
                    <w:t>efetua a anotação em ficha funcional do servidor e, em seguida, remete os autos à Coordenadoria de Pagamento de Pessoal</w:t>
                  </w:r>
                  <w:r w:rsidR="00061474">
                    <w:rPr>
                      <w:rFonts w:ascii="Candara" w:hAnsi="Candara" w:cs="Arial"/>
                      <w:sz w:val="22"/>
                      <w:szCs w:val="22"/>
                    </w:rPr>
                    <w:t>.</w:t>
                  </w:r>
                </w:p>
                <w:p w:rsidR="00226F64" w:rsidRPr="0039592E" w:rsidRDefault="00061474">
                  <w:pPr>
                    <w:pStyle w:val="PargrafodaLista"/>
                    <w:spacing w:after="0" w:line="240" w:lineRule="auto"/>
                    <w:ind w:left="0"/>
                    <w:jc w:val="both"/>
                    <w:rPr>
                      <w:rFonts w:ascii="Candara" w:hAnsi="Candara"/>
                      <w:sz w:val="22"/>
                      <w:szCs w:val="22"/>
                    </w:rPr>
                  </w:pPr>
                  <w:r>
                    <w:rPr>
                      <w:rFonts w:ascii="Candara" w:hAnsi="Candara" w:cs="Arial"/>
                      <w:sz w:val="22"/>
                      <w:szCs w:val="22"/>
                    </w:rPr>
                    <w:t xml:space="preserve">8. </w:t>
                  </w:r>
                  <w:r w:rsidRPr="0039592E">
                    <w:rPr>
                      <w:rFonts w:ascii="Candara" w:hAnsi="Candara" w:cs="Arial"/>
                      <w:sz w:val="22"/>
                      <w:szCs w:val="22"/>
                    </w:rPr>
                    <w:t>COORDENADORIA DE PAGAMENTO DE PESSOAL</w:t>
                  </w:r>
                  <w:r>
                    <w:rPr>
                      <w:rFonts w:ascii="Candara" w:hAnsi="Candara" w:cs="Arial"/>
                      <w:sz w:val="22"/>
                      <w:szCs w:val="22"/>
                    </w:rPr>
                    <w:t>:</w:t>
                  </w:r>
                  <w:r w:rsidRPr="0039592E">
                    <w:rPr>
                      <w:rFonts w:ascii="Candara" w:hAnsi="Candara" w:cs="Arial"/>
                      <w:sz w:val="22"/>
                      <w:szCs w:val="22"/>
                    </w:rPr>
                    <w:t xml:space="preserve"> </w:t>
                  </w:r>
                  <w:r w:rsidR="00286C5D" w:rsidRPr="0039592E">
                    <w:rPr>
                      <w:rFonts w:ascii="Candara" w:hAnsi="Candara" w:cs="Arial"/>
                      <w:sz w:val="22"/>
                      <w:szCs w:val="22"/>
                    </w:rPr>
                    <w:t>interrup</w:t>
                  </w:r>
                  <w:r>
                    <w:rPr>
                      <w:rFonts w:ascii="Candara" w:hAnsi="Candara" w:cs="Arial"/>
                      <w:sz w:val="22"/>
                      <w:szCs w:val="22"/>
                    </w:rPr>
                    <w:t xml:space="preserve">e </w:t>
                  </w:r>
                  <w:r w:rsidR="00286C5D" w:rsidRPr="0039592E">
                    <w:rPr>
                      <w:rFonts w:ascii="Candara" w:hAnsi="Candara" w:cs="Arial"/>
                      <w:sz w:val="22"/>
                      <w:szCs w:val="22"/>
                    </w:rPr>
                    <w:t>o pagamento, bem como suspen</w:t>
                  </w:r>
                  <w:r>
                    <w:rPr>
                      <w:rFonts w:ascii="Candara" w:hAnsi="Candara" w:cs="Arial"/>
                      <w:sz w:val="22"/>
                      <w:szCs w:val="22"/>
                    </w:rPr>
                    <w:t>de</w:t>
                  </w:r>
                  <w:r w:rsidR="00286C5D" w:rsidRPr="0039592E">
                    <w:rPr>
                      <w:rFonts w:ascii="Candara" w:hAnsi="Candara" w:cs="Arial"/>
                      <w:sz w:val="22"/>
                      <w:szCs w:val="22"/>
                    </w:rPr>
                    <w:t xml:space="preserve"> o período aquisitivo para efeito de férias, reiniciando-se a contagem a partir do retorno do servidor público, para aqueles cujo afasta</w:t>
                  </w:r>
                  <w:r w:rsidR="00BA30C8" w:rsidRPr="0039592E">
                    <w:rPr>
                      <w:rFonts w:ascii="Candara" w:hAnsi="Candara" w:cs="Arial"/>
                      <w:sz w:val="22"/>
                      <w:szCs w:val="22"/>
                    </w:rPr>
                    <w:t>mento for superior a doze meses</w:t>
                  </w:r>
                  <w:r w:rsidR="0039592E">
                    <w:rPr>
                      <w:rFonts w:ascii="Candara" w:hAnsi="Candara" w:cs="Arial"/>
                      <w:sz w:val="22"/>
                      <w:szCs w:val="22"/>
                    </w:rPr>
                    <w:t>.</w:t>
                  </w:r>
                  <w:r>
                    <w:rPr>
                      <w:rFonts w:ascii="Candara" w:hAnsi="Candara" w:cs="Arial"/>
                      <w:sz w:val="22"/>
                      <w:szCs w:val="22"/>
                    </w:rPr>
                    <w:t xml:space="preserve"> </w:t>
                  </w:r>
                  <w:r w:rsidR="00286C5D" w:rsidRPr="0039592E">
                    <w:rPr>
                      <w:rFonts w:ascii="Candara" w:hAnsi="Candara" w:cs="Arial"/>
                      <w:bCs/>
                      <w:sz w:val="22"/>
                      <w:szCs w:val="22"/>
                    </w:rPr>
                    <w:t xml:space="preserve">Após alteração feita pela Coordenadoria de Pagamento de Pessoal, o processo retorna à Seção de Legislação e Benefícios para arquivo. </w:t>
                  </w:r>
                </w:p>
                <w:p w:rsidR="00226F64" w:rsidRPr="0039592E" w:rsidRDefault="00226F64">
                  <w:pPr>
                    <w:pStyle w:val="PargrafodaLista"/>
                    <w:spacing w:after="0" w:line="240" w:lineRule="auto"/>
                    <w:ind w:left="0"/>
                    <w:jc w:val="both"/>
                    <w:rPr>
                      <w:rFonts w:ascii="Candara" w:hAnsi="Candara" w:cs="Arial"/>
                      <w:b/>
                      <w:bCs/>
                      <w:sz w:val="22"/>
                      <w:szCs w:val="22"/>
                    </w:rPr>
                  </w:pPr>
                </w:p>
                <w:p w:rsidR="00226F64" w:rsidRPr="0039592E" w:rsidRDefault="00286C5D">
                  <w:pPr>
                    <w:spacing w:after="0" w:line="240" w:lineRule="auto"/>
                    <w:jc w:val="both"/>
                    <w:rPr>
                      <w:rFonts w:ascii="Candara" w:hAnsi="Candara"/>
                      <w:sz w:val="22"/>
                      <w:szCs w:val="22"/>
                    </w:rPr>
                  </w:pPr>
                  <w:r w:rsidRPr="0039592E">
                    <w:rPr>
                      <w:rFonts w:ascii="Candara" w:hAnsi="Candara" w:cs="Arial"/>
                      <w:b/>
                      <w:bCs/>
                      <w:sz w:val="22"/>
                      <w:szCs w:val="22"/>
                    </w:rPr>
                    <w:t xml:space="preserve">Formulário necessário: </w:t>
                  </w:r>
                </w:p>
                <w:p w:rsidR="00226F64" w:rsidRPr="0039592E" w:rsidRDefault="00286C5D">
                  <w:pPr>
                    <w:spacing w:after="0" w:line="240" w:lineRule="auto"/>
                    <w:jc w:val="both"/>
                    <w:rPr>
                      <w:rFonts w:ascii="Candara" w:hAnsi="Candara"/>
                      <w:sz w:val="22"/>
                      <w:szCs w:val="22"/>
                    </w:rPr>
                  </w:pPr>
                  <w:r w:rsidRPr="0039592E">
                    <w:rPr>
                      <w:rFonts w:ascii="Candara" w:hAnsi="Candara" w:cs="Arial"/>
                      <w:sz w:val="22"/>
                      <w:szCs w:val="22"/>
                    </w:rPr>
                    <w:t xml:space="preserve">Formulário XXII </w:t>
                  </w:r>
                  <w:r w:rsidR="00D93AD2" w:rsidRPr="0039592E">
                    <w:rPr>
                      <w:rFonts w:ascii="Candara" w:hAnsi="Candara" w:cs="Arial"/>
                      <w:sz w:val="22"/>
                      <w:szCs w:val="22"/>
                    </w:rPr>
                    <w:t>- Sistema de Recursos Humanos - NP 02</w:t>
                  </w:r>
                  <w:r w:rsidRPr="0039592E">
                    <w:rPr>
                      <w:rFonts w:ascii="Candara" w:hAnsi="Candara" w:cs="Arial"/>
                      <w:sz w:val="22"/>
                      <w:szCs w:val="22"/>
                    </w:rPr>
                    <w:t>.</w:t>
                  </w:r>
                </w:p>
                <w:p w:rsidR="00226F64" w:rsidRPr="0039592E" w:rsidRDefault="00226F64">
                  <w:pPr>
                    <w:spacing w:after="0" w:line="240" w:lineRule="auto"/>
                    <w:jc w:val="both"/>
                    <w:rPr>
                      <w:rFonts w:ascii="Candara" w:hAnsi="Candara" w:cs="Arial"/>
                      <w:sz w:val="22"/>
                      <w:szCs w:val="22"/>
                    </w:rPr>
                  </w:pPr>
                </w:p>
                <w:p w:rsidR="003B058E" w:rsidRPr="0039592E" w:rsidRDefault="003B058E" w:rsidP="003B058E">
                  <w:pPr>
                    <w:spacing w:after="0" w:line="240" w:lineRule="auto"/>
                    <w:jc w:val="both"/>
                    <w:rPr>
                      <w:rFonts w:ascii="Candara" w:hAnsi="Candara"/>
                      <w:sz w:val="22"/>
                      <w:szCs w:val="22"/>
                    </w:rPr>
                  </w:pPr>
                  <w:r w:rsidRPr="0039592E">
                    <w:rPr>
                      <w:rFonts w:ascii="Candara" w:hAnsi="Candara" w:cs="Arial"/>
                      <w:b/>
                      <w:sz w:val="22"/>
                      <w:szCs w:val="22"/>
                    </w:rPr>
                    <w:t>Contatos:</w:t>
                  </w:r>
                </w:p>
                <w:p w:rsidR="003B058E" w:rsidRPr="0039592E" w:rsidRDefault="003B058E" w:rsidP="003B058E">
                  <w:pPr>
                    <w:spacing w:after="0" w:line="240" w:lineRule="auto"/>
                    <w:jc w:val="both"/>
                    <w:rPr>
                      <w:rFonts w:ascii="Candara" w:hAnsi="Candara"/>
                      <w:sz w:val="22"/>
                      <w:szCs w:val="22"/>
                    </w:rPr>
                  </w:pPr>
                  <w:r w:rsidRPr="0039592E">
                    <w:rPr>
                      <w:rFonts w:ascii="Candara" w:hAnsi="Candara" w:cs="Arial"/>
                      <w:sz w:val="22"/>
                      <w:szCs w:val="22"/>
                    </w:rPr>
                    <w:t>Responsável:</w:t>
                  </w:r>
                  <w:r w:rsidRPr="0039592E">
                    <w:rPr>
                      <w:rFonts w:ascii="Candara" w:hAnsi="Candara" w:cs="Arial"/>
                      <w:b/>
                      <w:sz w:val="22"/>
                      <w:szCs w:val="22"/>
                    </w:rPr>
                    <w:t xml:space="preserve"> </w:t>
                  </w:r>
                  <w:r w:rsidRPr="0039592E">
                    <w:rPr>
                      <w:rFonts w:ascii="Candara" w:hAnsi="Candara" w:cs="Arial"/>
                      <w:sz w:val="22"/>
                      <w:szCs w:val="22"/>
                    </w:rPr>
                    <w:t xml:space="preserve">Seção de Legislação e Benefícios </w:t>
                  </w:r>
                </w:p>
                <w:p w:rsidR="003B058E" w:rsidRPr="0039592E" w:rsidRDefault="003B058E" w:rsidP="003B058E">
                  <w:pPr>
                    <w:spacing w:after="0" w:line="240" w:lineRule="auto"/>
                    <w:jc w:val="both"/>
                    <w:rPr>
                      <w:rFonts w:ascii="Candara" w:hAnsi="Candara"/>
                      <w:sz w:val="22"/>
                      <w:szCs w:val="22"/>
                    </w:rPr>
                  </w:pPr>
                  <w:r w:rsidRPr="0039592E">
                    <w:rPr>
                      <w:rFonts w:ascii="Candara" w:hAnsi="Candara" w:cs="Arial"/>
                      <w:sz w:val="22"/>
                      <w:szCs w:val="22"/>
                    </w:rPr>
                    <w:t>Telefone: (27) 3334-2116 / 3334-2170 / 3334-2251 / 3334-2330</w:t>
                  </w:r>
                </w:p>
                <w:p w:rsidR="003B058E" w:rsidRPr="0039592E" w:rsidRDefault="003B058E" w:rsidP="003B058E">
                  <w:pPr>
                    <w:spacing w:after="0" w:line="240" w:lineRule="auto"/>
                    <w:jc w:val="both"/>
                    <w:rPr>
                      <w:rFonts w:ascii="Candara" w:hAnsi="Candara"/>
                      <w:sz w:val="22"/>
                      <w:szCs w:val="22"/>
                    </w:rPr>
                  </w:pPr>
                  <w:r w:rsidRPr="0039592E">
                    <w:rPr>
                      <w:rFonts w:ascii="Candara" w:hAnsi="Candara" w:cs="Arial"/>
                      <w:sz w:val="22"/>
                      <w:szCs w:val="22"/>
                    </w:rPr>
                    <w:t>E-mail: slb@tjes.jus.br</w:t>
                  </w:r>
                </w:p>
                <w:p w:rsidR="00815ABE" w:rsidRPr="0039592E" w:rsidRDefault="00815ABE" w:rsidP="00815ABE">
                  <w:pPr>
                    <w:spacing w:after="0" w:line="240" w:lineRule="auto"/>
                    <w:jc w:val="both"/>
                    <w:rPr>
                      <w:rFonts w:ascii="Candara" w:hAnsi="Candara"/>
                      <w:sz w:val="22"/>
                      <w:szCs w:val="22"/>
                    </w:rPr>
                  </w:pPr>
                </w:p>
                <w:p w:rsidR="00815ABE" w:rsidRPr="0039592E" w:rsidRDefault="00815ABE" w:rsidP="00815ABE">
                  <w:pPr>
                    <w:spacing w:after="0" w:line="240" w:lineRule="auto"/>
                    <w:jc w:val="both"/>
                    <w:rPr>
                      <w:rFonts w:ascii="Candara" w:hAnsi="Candara"/>
                      <w:sz w:val="22"/>
                      <w:szCs w:val="22"/>
                    </w:rPr>
                  </w:pPr>
                </w:p>
                <w:p w:rsidR="00815ABE" w:rsidRPr="00E23C71" w:rsidRDefault="00544EA2" w:rsidP="00815ABE">
                  <w:pPr>
                    <w:pStyle w:val="Ttulo1"/>
                    <w:rPr>
                      <w:rFonts w:ascii="Candara" w:hAnsi="Candara"/>
                      <w:sz w:val="22"/>
                      <w:szCs w:val="22"/>
                    </w:rPr>
                  </w:pPr>
                  <w:bookmarkStart w:id="173" w:name="_Toc491722874"/>
                  <w:bookmarkStart w:id="174" w:name="_Toc491723692"/>
                  <w:bookmarkStart w:id="175" w:name="_Toc491892592"/>
                  <w:bookmarkStart w:id="176" w:name="_Toc1147453"/>
                  <w:r w:rsidRPr="00E23C71">
                    <w:rPr>
                      <w:rFonts w:ascii="Candara" w:hAnsi="Candara"/>
                      <w:sz w:val="22"/>
                      <w:szCs w:val="22"/>
                    </w:rPr>
                    <w:t>42</w:t>
                  </w:r>
                  <w:r w:rsidR="00815ABE" w:rsidRPr="00E23C71">
                    <w:rPr>
                      <w:rFonts w:ascii="Candara" w:hAnsi="Candara"/>
                      <w:sz w:val="22"/>
                      <w:szCs w:val="22"/>
                    </w:rPr>
                    <w:t>. Licença Paternidade</w:t>
                  </w:r>
                  <w:bookmarkEnd w:id="173"/>
                  <w:bookmarkEnd w:id="174"/>
                  <w:bookmarkEnd w:id="175"/>
                  <w:bookmarkEnd w:id="176"/>
                </w:p>
                <w:p w:rsidR="00815ABE" w:rsidRPr="00E23C71" w:rsidRDefault="00815ABE" w:rsidP="00815ABE">
                  <w:pPr>
                    <w:spacing w:after="0" w:line="240" w:lineRule="auto"/>
                    <w:jc w:val="both"/>
                    <w:rPr>
                      <w:rFonts w:ascii="Candara" w:hAnsi="Candara" w:cs="Arial"/>
                      <w:color w:val="000000"/>
                      <w:sz w:val="22"/>
                      <w:szCs w:val="22"/>
                    </w:rPr>
                  </w:pPr>
                </w:p>
                <w:p w:rsidR="00815ABE" w:rsidRPr="00E23C71" w:rsidRDefault="00815ABE" w:rsidP="00815ABE">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do Serviço: </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sz w:val="22"/>
                      <w:szCs w:val="22"/>
                    </w:rPr>
                    <w:t>Afastamento remunerado do servidor efetivo/comissionado pelo prazo de 20 (vinte)</w:t>
                  </w:r>
                  <w:proofErr w:type="gramStart"/>
                  <w:r w:rsidRPr="00E23C71">
                    <w:rPr>
                      <w:rFonts w:ascii="Candara" w:hAnsi="Candara" w:cs="Arial"/>
                      <w:sz w:val="22"/>
                      <w:szCs w:val="22"/>
                    </w:rPr>
                    <w:t xml:space="preserve">  </w:t>
                  </w:r>
                  <w:proofErr w:type="gramEnd"/>
                  <w:r w:rsidRPr="00E23C71">
                    <w:rPr>
                      <w:rFonts w:ascii="Candara" w:hAnsi="Candara" w:cs="Arial"/>
                      <w:sz w:val="22"/>
                      <w:szCs w:val="22"/>
                    </w:rPr>
                    <w:t>dias consecutivos, contados da data de nascimento do filho.</w:t>
                  </w:r>
                </w:p>
                <w:p w:rsidR="00815ABE" w:rsidRPr="00E23C71" w:rsidRDefault="00815ABE" w:rsidP="00815ABE">
                  <w:pPr>
                    <w:spacing w:after="0" w:line="240" w:lineRule="auto"/>
                    <w:jc w:val="both"/>
                    <w:rPr>
                      <w:rFonts w:ascii="Candara" w:hAnsi="Candara" w:cs="Arial"/>
                      <w:bCs/>
                      <w:color w:val="000000"/>
                      <w:sz w:val="22"/>
                      <w:szCs w:val="22"/>
                    </w:rPr>
                  </w:pPr>
                </w:p>
                <w:p w:rsidR="00815ABE" w:rsidRPr="00E23C71" w:rsidRDefault="00815ABE" w:rsidP="00815ABE">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815ABE" w:rsidRPr="00061474" w:rsidRDefault="00815ABE" w:rsidP="006451AF">
                  <w:pPr>
                    <w:pStyle w:val="PargrafodaLista"/>
                    <w:numPr>
                      <w:ilvl w:val="0"/>
                      <w:numId w:val="75"/>
                    </w:numPr>
                    <w:spacing w:after="0" w:line="240" w:lineRule="auto"/>
                    <w:jc w:val="both"/>
                    <w:rPr>
                      <w:rFonts w:ascii="Candara" w:hAnsi="Candara"/>
                      <w:color w:val="000000" w:themeColor="text1"/>
                      <w:sz w:val="22"/>
                      <w:szCs w:val="22"/>
                    </w:rPr>
                  </w:pPr>
                  <w:r w:rsidRPr="00061474">
                    <w:rPr>
                      <w:rFonts w:ascii="Candara" w:hAnsi="Candara" w:cs="Arial"/>
                      <w:bCs/>
                      <w:sz w:val="22"/>
                      <w:szCs w:val="22"/>
                    </w:rPr>
                    <w:t>Art. 151 da Lei Complementar Estadual n</w:t>
                  </w:r>
                  <w:r w:rsidRPr="00061474">
                    <w:rPr>
                      <w:rFonts w:ascii="Candara" w:hAnsi="Candara" w:cs="Arial"/>
                      <w:bCs/>
                      <w:sz w:val="22"/>
                      <w:szCs w:val="22"/>
                      <w:vertAlign w:val="superscript"/>
                    </w:rPr>
                    <w:t>o</w:t>
                  </w:r>
                  <w:r w:rsidRPr="00061474">
                    <w:rPr>
                      <w:rFonts w:ascii="Candara" w:hAnsi="Candara" w:cs="Arial"/>
                      <w:bCs/>
                      <w:sz w:val="22"/>
                      <w:szCs w:val="22"/>
                    </w:rPr>
                    <w:t xml:space="preserve"> 46/1994</w:t>
                  </w:r>
                  <w:r w:rsidRPr="00061474">
                    <w:rPr>
                      <w:rFonts w:ascii="Candara" w:hAnsi="Candara" w:cs="Arial"/>
                      <w:color w:val="000000" w:themeColor="text1"/>
                      <w:sz w:val="22"/>
                      <w:szCs w:val="22"/>
                    </w:rPr>
                    <w:t>, renumerada por determinação expressa do art. 1º da Lei Complementar Estadual n° 98/1997</w:t>
                  </w:r>
                  <w:r w:rsidR="00444507" w:rsidRPr="00061474">
                    <w:rPr>
                      <w:rFonts w:ascii="Candara" w:hAnsi="Candara" w:cs="Arial"/>
                      <w:bCs/>
                      <w:sz w:val="22"/>
                      <w:szCs w:val="22"/>
                    </w:rPr>
                    <w:t>;</w:t>
                  </w:r>
                </w:p>
                <w:p w:rsidR="00815ABE" w:rsidRPr="00061474" w:rsidRDefault="00815ABE" w:rsidP="006451AF">
                  <w:pPr>
                    <w:pStyle w:val="PargrafodaLista"/>
                    <w:numPr>
                      <w:ilvl w:val="0"/>
                      <w:numId w:val="75"/>
                    </w:numPr>
                    <w:spacing w:after="0" w:line="240" w:lineRule="auto"/>
                    <w:jc w:val="both"/>
                    <w:rPr>
                      <w:rFonts w:ascii="Candara" w:hAnsi="Candara"/>
                      <w:sz w:val="22"/>
                      <w:szCs w:val="22"/>
                    </w:rPr>
                  </w:pPr>
                  <w:r w:rsidRPr="00061474">
                    <w:rPr>
                      <w:rFonts w:ascii="Candara" w:hAnsi="Candara" w:cs="Arial"/>
                      <w:bCs/>
                      <w:sz w:val="22"/>
                      <w:szCs w:val="22"/>
                    </w:rPr>
                    <w:t>Art. 1º da Resolução TJES nº 019/2016.</w:t>
                  </w:r>
                </w:p>
                <w:p w:rsidR="00815ABE" w:rsidRPr="00E23C71" w:rsidRDefault="00815ABE" w:rsidP="00815ABE">
                  <w:pPr>
                    <w:spacing w:after="0" w:line="240" w:lineRule="auto"/>
                    <w:jc w:val="both"/>
                    <w:rPr>
                      <w:rFonts w:ascii="Candara" w:hAnsi="Candara" w:cs="Arial"/>
                      <w:bCs/>
                      <w:sz w:val="22"/>
                      <w:szCs w:val="22"/>
                    </w:rPr>
                  </w:pPr>
                </w:p>
                <w:p w:rsidR="00815ABE" w:rsidRPr="00E23C71" w:rsidRDefault="00815ABE" w:rsidP="00815ABE">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061474">
                    <w:rPr>
                      <w:rFonts w:ascii="Candara" w:hAnsi="Candara" w:cs="Arial"/>
                      <w:b/>
                      <w:bCs/>
                      <w:color w:val="298881" w:themeColor="accent1" w:themeShade="BF"/>
                      <w:sz w:val="22"/>
                      <w:szCs w:val="22"/>
                    </w:rPr>
                    <w:t>básicos</w:t>
                  </w:r>
                  <w:r w:rsidRPr="00E23C71">
                    <w:rPr>
                      <w:rFonts w:ascii="Candara" w:hAnsi="Candara" w:cs="Arial"/>
                      <w:b/>
                      <w:bCs/>
                      <w:color w:val="298881" w:themeColor="accent1" w:themeShade="BF"/>
                      <w:sz w:val="22"/>
                      <w:szCs w:val="22"/>
                    </w:rPr>
                    <w:t xml:space="preserve">: </w:t>
                  </w:r>
                </w:p>
                <w:p w:rsidR="00815ABE" w:rsidRPr="00061474" w:rsidRDefault="00815ABE" w:rsidP="006451AF">
                  <w:pPr>
                    <w:pStyle w:val="PargrafodaLista"/>
                    <w:numPr>
                      <w:ilvl w:val="0"/>
                      <w:numId w:val="76"/>
                    </w:numPr>
                    <w:spacing w:after="0" w:line="240" w:lineRule="auto"/>
                    <w:jc w:val="both"/>
                    <w:rPr>
                      <w:rFonts w:ascii="Candara" w:hAnsi="Candara"/>
                      <w:sz w:val="22"/>
                      <w:szCs w:val="22"/>
                    </w:rPr>
                  </w:pPr>
                  <w:r w:rsidRPr="00061474">
                    <w:rPr>
                      <w:rFonts w:ascii="Candara" w:hAnsi="Candara" w:cs="Arial"/>
                      <w:bCs/>
                      <w:sz w:val="22"/>
                      <w:szCs w:val="22"/>
                    </w:rPr>
                    <w:t>Anexar cópia simples da certidão de nascimento do filho.</w:t>
                  </w:r>
                </w:p>
                <w:p w:rsidR="00815ABE" w:rsidRPr="00E23C71" w:rsidRDefault="00815ABE" w:rsidP="00815ABE">
                  <w:pPr>
                    <w:spacing w:after="0" w:line="240" w:lineRule="auto"/>
                    <w:jc w:val="both"/>
                    <w:rPr>
                      <w:rFonts w:ascii="Candara" w:hAnsi="Candara" w:cs="Arial"/>
                      <w:sz w:val="22"/>
                      <w:szCs w:val="22"/>
                    </w:rPr>
                  </w:pPr>
                </w:p>
                <w:p w:rsidR="00815ABE" w:rsidRPr="00E23C71" w:rsidRDefault="00815ABE" w:rsidP="00815ABE">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Informações Adicionais: </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sz w:val="22"/>
                      <w:szCs w:val="22"/>
                    </w:rPr>
                    <w:t>A licença será considerada como efetivo exercício.</w:t>
                  </w:r>
                </w:p>
                <w:p w:rsidR="00815ABE" w:rsidRPr="00E23C71" w:rsidRDefault="00815ABE" w:rsidP="00815ABE">
                  <w:pPr>
                    <w:spacing w:after="0" w:line="240" w:lineRule="auto"/>
                    <w:jc w:val="both"/>
                    <w:rPr>
                      <w:rFonts w:ascii="Candara" w:hAnsi="Candara" w:cs="Arial"/>
                      <w:sz w:val="22"/>
                      <w:szCs w:val="22"/>
                    </w:rPr>
                  </w:pPr>
                </w:p>
                <w:p w:rsidR="00815ABE" w:rsidRPr="00E23C71" w:rsidRDefault="00061474" w:rsidP="00815ABE">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815ABE" w:rsidRPr="00E23C71">
                    <w:rPr>
                      <w:rFonts w:ascii="Candara" w:hAnsi="Candara" w:cs="Arial"/>
                      <w:b/>
                      <w:color w:val="298881" w:themeColor="accent1" w:themeShade="BF"/>
                      <w:sz w:val="22"/>
                      <w:szCs w:val="22"/>
                    </w:rPr>
                    <w:t>:</w:t>
                  </w:r>
                </w:p>
                <w:p w:rsidR="00815ABE" w:rsidRPr="00E23C71" w:rsidRDefault="00815ABE" w:rsidP="00815ABE">
                  <w:pPr>
                    <w:pStyle w:val="PargrafodaLista"/>
                    <w:spacing w:after="0" w:line="240" w:lineRule="auto"/>
                    <w:ind w:left="0"/>
                    <w:jc w:val="both"/>
                    <w:rPr>
                      <w:rFonts w:ascii="Candara" w:hAnsi="Candara"/>
                      <w:sz w:val="22"/>
                      <w:szCs w:val="22"/>
                    </w:rPr>
                  </w:pPr>
                  <w:r w:rsidRPr="00E23C71">
                    <w:rPr>
                      <w:rFonts w:ascii="Candara" w:hAnsi="Candara" w:cs="Arial"/>
                      <w:sz w:val="22"/>
                      <w:szCs w:val="22"/>
                    </w:rPr>
                    <w:t xml:space="preserve">1. </w:t>
                  </w:r>
                  <w:r w:rsidR="00061474" w:rsidRPr="00E23C71">
                    <w:rPr>
                      <w:rFonts w:ascii="Candara" w:hAnsi="Candara" w:cs="Arial"/>
                      <w:sz w:val="22"/>
                      <w:szCs w:val="22"/>
                    </w:rPr>
                    <w:t>SERVIDOR</w:t>
                  </w:r>
                  <w:r w:rsidRPr="00E23C71">
                    <w:rPr>
                      <w:rFonts w:ascii="Candara" w:hAnsi="Candara" w:cs="Arial"/>
                      <w:sz w:val="22"/>
                      <w:szCs w:val="22"/>
                    </w:rPr>
                    <w:t xml:space="preserve"> </w:t>
                  </w:r>
                  <w:r w:rsidR="00061474">
                    <w:rPr>
                      <w:rFonts w:ascii="Candara" w:hAnsi="Candara" w:cs="Arial"/>
                      <w:sz w:val="22"/>
                      <w:szCs w:val="22"/>
                    </w:rPr>
                    <w:t>p</w:t>
                  </w:r>
                  <w:r w:rsidRPr="00E23C71">
                    <w:rPr>
                      <w:rFonts w:ascii="Candara" w:hAnsi="Candara" w:cs="Arial"/>
                      <w:sz w:val="22"/>
                      <w:szCs w:val="22"/>
                    </w:rPr>
                    <w:t>rotocoliza cópia da certidão de nascimento do filho juntamente com requerimento contendo a ciência de sua chefia imediata</w:t>
                  </w:r>
                  <w:r w:rsidR="00061474">
                    <w:rPr>
                      <w:rFonts w:ascii="Candara" w:hAnsi="Candara" w:cs="Arial"/>
                      <w:sz w:val="22"/>
                      <w:szCs w:val="22"/>
                    </w:rPr>
                    <w:t>.</w:t>
                  </w:r>
                </w:p>
                <w:p w:rsidR="00815ABE" w:rsidRPr="00E23C71" w:rsidRDefault="00815ABE" w:rsidP="00815ABE">
                  <w:pPr>
                    <w:pStyle w:val="PargrafodaLista"/>
                    <w:spacing w:after="0" w:line="240" w:lineRule="auto"/>
                    <w:ind w:left="0"/>
                    <w:jc w:val="both"/>
                    <w:rPr>
                      <w:rFonts w:ascii="Candara" w:hAnsi="Candara"/>
                      <w:sz w:val="22"/>
                      <w:szCs w:val="22"/>
                    </w:rPr>
                  </w:pPr>
                  <w:r w:rsidRPr="00E23C71">
                    <w:rPr>
                      <w:rFonts w:ascii="Candara" w:hAnsi="Candara" w:cs="Arial"/>
                      <w:sz w:val="22"/>
                      <w:szCs w:val="22"/>
                    </w:rPr>
                    <w:t xml:space="preserve">2. </w:t>
                  </w:r>
                  <w:r w:rsidR="00061474" w:rsidRPr="00E23C71">
                    <w:rPr>
                      <w:rFonts w:ascii="Candara" w:hAnsi="Candara" w:cs="Arial"/>
                      <w:sz w:val="22"/>
                      <w:szCs w:val="22"/>
                    </w:rPr>
                    <w:t>COORDENADORIA DE SERVIÇOS PSICOSSOCIAIS E DE SAÚDE</w:t>
                  </w:r>
                  <w:r w:rsidR="00061474">
                    <w:rPr>
                      <w:rFonts w:ascii="Candara" w:hAnsi="Candara" w:cs="Arial"/>
                      <w:sz w:val="22"/>
                      <w:szCs w:val="22"/>
                    </w:rPr>
                    <w:t>:</w:t>
                  </w:r>
                  <w:r w:rsidRPr="00E23C71">
                    <w:rPr>
                      <w:rFonts w:ascii="Candara" w:hAnsi="Candara" w:cs="Arial"/>
                      <w:sz w:val="22"/>
                      <w:szCs w:val="22"/>
                    </w:rPr>
                    <w:t xml:space="preserve"> recebe </w:t>
                  </w:r>
                  <w:r w:rsidR="008D1565" w:rsidRPr="00E23C71">
                    <w:rPr>
                      <w:rFonts w:ascii="Candara" w:hAnsi="Candara" w:cs="Arial"/>
                      <w:sz w:val="22"/>
                      <w:szCs w:val="22"/>
                    </w:rPr>
                    <w:t>o requerimento</w:t>
                  </w:r>
                  <w:r w:rsidRPr="00E23C71">
                    <w:rPr>
                      <w:rFonts w:ascii="Candara" w:hAnsi="Candara" w:cs="Arial"/>
                      <w:sz w:val="22"/>
                      <w:szCs w:val="22"/>
                    </w:rPr>
                    <w:t>, analisa, redige o ato de licença paternidade e encaminha para assinatura</w:t>
                  </w:r>
                  <w:r w:rsidR="00061474">
                    <w:rPr>
                      <w:rFonts w:ascii="Candara" w:hAnsi="Candara" w:cs="Arial"/>
                      <w:sz w:val="22"/>
                      <w:szCs w:val="22"/>
                    </w:rPr>
                    <w:t xml:space="preserve">. </w:t>
                  </w:r>
                  <w:r w:rsidRPr="00E23C71">
                    <w:rPr>
                      <w:rFonts w:ascii="Candara" w:hAnsi="Candara" w:cs="Arial"/>
                      <w:sz w:val="22"/>
                      <w:szCs w:val="22"/>
                    </w:rPr>
                    <w:t xml:space="preserve">Uma vez deferido, providencia-se a </w:t>
                  </w:r>
                  <w:r w:rsidR="004F7F2B" w:rsidRPr="00E23C71">
                    <w:rPr>
                      <w:rFonts w:ascii="Candara" w:hAnsi="Candara" w:cs="Arial"/>
                      <w:sz w:val="22"/>
                      <w:szCs w:val="22"/>
                    </w:rPr>
                    <w:t>disponibilização</w:t>
                  </w:r>
                  <w:r w:rsidRPr="00E23C71">
                    <w:rPr>
                      <w:rFonts w:ascii="Candara" w:hAnsi="Candara" w:cs="Arial"/>
                      <w:sz w:val="22"/>
                      <w:szCs w:val="22"/>
                    </w:rPr>
                    <w:t xml:space="preserve"> no e-diário (Diário da Justiça Eletrônico). Após a</w:t>
                  </w:r>
                  <w:r w:rsidR="004F7F2B" w:rsidRPr="00E23C71">
                    <w:rPr>
                      <w:rFonts w:ascii="Candara" w:hAnsi="Candara" w:cs="Arial"/>
                      <w:sz w:val="22"/>
                      <w:szCs w:val="22"/>
                    </w:rPr>
                    <w:t xml:space="preserve"> disponibilização</w:t>
                  </w:r>
                  <w:r w:rsidRPr="00E23C71">
                    <w:rPr>
                      <w:rFonts w:ascii="Candara" w:hAnsi="Candara" w:cs="Arial"/>
                      <w:sz w:val="22"/>
                      <w:szCs w:val="22"/>
                    </w:rPr>
                    <w:t xml:space="preserve"> do ato, é feita anotação em ficha funcional e o expediente será juntado ao processo de licença médica. </w:t>
                  </w:r>
                </w:p>
                <w:p w:rsidR="00815ABE" w:rsidRPr="00E23C71" w:rsidRDefault="00815ABE" w:rsidP="00815ABE">
                  <w:pPr>
                    <w:spacing w:after="0" w:line="240" w:lineRule="auto"/>
                    <w:jc w:val="both"/>
                    <w:rPr>
                      <w:rFonts w:ascii="Candara" w:hAnsi="Candara" w:cs="Arial"/>
                      <w:color w:val="000000"/>
                      <w:sz w:val="22"/>
                      <w:szCs w:val="22"/>
                    </w:rPr>
                  </w:pPr>
                </w:p>
                <w:p w:rsidR="00815ABE" w:rsidRPr="00E23C71" w:rsidRDefault="00815ABE" w:rsidP="00815ABE">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Formulário necessário: </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color w:val="000000"/>
                      <w:sz w:val="22"/>
                      <w:szCs w:val="22"/>
                    </w:rPr>
                    <w:t xml:space="preserve">Formulário XXII - </w:t>
                  </w:r>
                  <w:r w:rsidR="00D93AD2" w:rsidRPr="00E23C71">
                    <w:rPr>
                      <w:rFonts w:ascii="Candara" w:hAnsi="Candara" w:cs="Arial"/>
                      <w:color w:val="000000" w:themeColor="text1"/>
                      <w:sz w:val="22"/>
                      <w:szCs w:val="22"/>
                    </w:rPr>
                    <w:t>Sistema de Recursos Humanos - NP 02</w:t>
                  </w:r>
                  <w:r w:rsidR="008D1565" w:rsidRPr="00E23C71">
                    <w:rPr>
                      <w:rFonts w:ascii="Candara" w:hAnsi="Candara" w:cs="Arial"/>
                      <w:color w:val="000000"/>
                      <w:sz w:val="22"/>
                      <w:szCs w:val="22"/>
                    </w:rPr>
                    <w:t>.</w:t>
                  </w:r>
                </w:p>
                <w:p w:rsidR="00815ABE" w:rsidRPr="00E23C71" w:rsidRDefault="00815ABE" w:rsidP="00815ABE">
                  <w:pPr>
                    <w:spacing w:after="0" w:line="240" w:lineRule="auto"/>
                    <w:jc w:val="both"/>
                    <w:rPr>
                      <w:rFonts w:ascii="Candara" w:hAnsi="Candara" w:cs="Arial"/>
                      <w:strike/>
                      <w:color w:val="FF3333"/>
                      <w:sz w:val="22"/>
                      <w:szCs w:val="22"/>
                    </w:rPr>
                  </w:pPr>
                </w:p>
                <w:p w:rsidR="00815ABE" w:rsidRPr="00E23C71" w:rsidRDefault="00815ABE" w:rsidP="00815ABE">
                  <w:pPr>
                    <w:spacing w:after="0" w:line="240" w:lineRule="auto"/>
                    <w:jc w:val="both"/>
                    <w:rPr>
                      <w:rFonts w:ascii="Candara" w:hAnsi="Candara"/>
                      <w:color w:val="298881" w:themeColor="accent1" w:themeShade="BF"/>
                      <w:sz w:val="22"/>
                      <w:szCs w:val="22"/>
                    </w:rPr>
                  </w:pPr>
                  <w:r w:rsidRPr="00E23C71">
                    <w:rPr>
                      <w:rFonts w:ascii="Candara" w:hAnsi="Candara" w:cs="Arial"/>
                      <w:b/>
                      <w:color w:val="298881" w:themeColor="accent1" w:themeShade="BF"/>
                      <w:sz w:val="22"/>
                      <w:szCs w:val="22"/>
                    </w:rPr>
                    <w:t>Contatos:</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sz w:val="22"/>
                      <w:szCs w:val="22"/>
                    </w:rPr>
                    <w:t>Responsável: Coordenadoria de Serviços Psicossociais e de Saúde</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sz w:val="22"/>
                      <w:szCs w:val="22"/>
                    </w:rPr>
                    <w:t>Telefone: (27) 3334-2133 / 3334-2311</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bCs/>
                      <w:sz w:val="22"/>
                      <w:szCs w:val="22"/>
                    </w:rPr>
                    <w:t xml:space="preserve">E-mail: </w:t>
                  </w:r>
                  <w:r w:rsidRPr="00E23C71">
                    <w:rPr>
                      <w:rStyle w:val="LinkdaInternet"/>
                      <w:rFonts w:ascii="Candara" w:hAnsi="Candara" w:cs="Arial"/>
                      <w:bCs/>
                      <w:color w:val="auto"/>
                      <w:sz w:val="22"/>
                      <w:szCs w:val="22"/>
                      <w:u w:val="none"/>
                    </w:rPr>
                    <w:t>csps@tjes.jus.br</w:t>
                  </w:r>
                </w:p>
                <w:p w:rsidR="00815ABE" w:rsidRPr="00E23C71" w:rsidRDefault="00815ABE">
                  <w:pPr>
                    <w:spacing w:after="0" w:line="240" w:lineRule="auto"/>
                    <w:jc w:val="both"/>
                    <w:rPr>
                      <w:rFonts w:ascii="Candara" w:hAnsi="Candara"/>
                      <w:sz w:val="22"/>
                      <w:szCs w:val="22"/>
                    </w:rPr>
                  </w:pPr>
                </w:p>
                <w:p w:rsidR="00815ABE" w:rsidRPr="00E23C71" w:rsidRDefault="00815ABE" w:rsidP="00815ABE">
                  <w:pPr>
                    <w:spacing w:after="0" w:line="240" w:lineRule="auto"/>
                    <w:jc w:val="both"/>
                    <w:rPr>
                      <w:rFonts w:ascii="Candara" w:hAnsi="Candara"/>
                      <w:sz w:val="22"/>
                      <w:szCs w:val="22"/>
                    </w:rPr>
                  </w:pPr>
                </w:p>
                <w:p w:rsidR="00815ABE" w:rsidRPr="00E23C71" w:rsidRDefault="00544EA2" w:rsidP="00815ABE">
                  <w:pPr>
                    <w:pStyle w:val="Ttulo1"/>
                    <w:rPr>
                      <w:rFonts w:ascii="Candara" w:hAnsi="Candara"/>
                      <w:sz w:val="22"/>
                      <w:szCs w:val="22"/>
                    </w:rPr>
                  </w:pPr>
                  <w:bookmarkStart w:id="177" w:name="_Toc491722875"/>
                  <w:bookmarkStart w:id="178" w:name="_Toc491723693"/>
                  <w:bookmarkStart w:id="179" w:name="_Toc491892593"/>
                  <w:bookmarkStart w:id="180" w:name="_Toc1147454"/>
                  <w:r w:rsidRPr="00E23C71">
                    <w:rPr>
                      <w:rFonts w:ascii="Candara" w:hAnsi="Candara"/>
                      <w:sz w:val="22"/>
                      <w:szCs w:val="22"/>
                    </w:rPr>
                    <w:t>43</w:t>
                  </w:r>
                  <w:r w:rsidR="00815ABE" w:rsidRPr="00E23C71">
                    <w:rPr>
                      <w:rFonts w:ascii="Candara" w:hAnsi="Candara"/>
                      <w:sz w:val="22"/>
                      <w:szCs w:val="22"/>
                    </w:rPr>
                    <w:t>. Licença por Motivo de Deslocamento do Cônjuge ou Companheiro</w:t>
                  </w:r>
                  <w:bookmarkEnd w:id="177"/>
                  <w:bookmarkEnd w:id="178"/>
                  <w:bookmarkEnd w:id="179"/>
                  <w:bookmarkEnd w:id="180"/>
                </w:p>
                <w:p w:rsidR="00815ABE" w:rsidRPr="00E23C71" w:rsidRDefault="00815ABE" w:rsidP="00815ABE">
                  <w:pPr>
                    <w:spacing w:after="0" w:line="240" w:lineRule="auto"/>
                    <w:jc w:val="both"/>
                    <w:rPr>
                      <w:rFonts w:ascii="Candara" w:hAnsi="Candara" w:cs="Arial"/>
                      <w:b/>
                      <w:bCs/>
                      <w:sz w:val="22"/>
                      <w:szCs w:val="22"/>
                    </w:rPr>
                  </w:pPr>
                </w:p>
                <w:p w:rsidR="00815ABE" w:rsidRPr="00E23C71" w:rsidRDefault="00815ABE" w:rsidP="00815ABE">
                  <w:pPr>
                    <w:spacing w:after="0" w:line="240" w:lineRule="auto"/>
                    <w:jc w:val="both"/>
                    <w:rPr>
                      <w:rFonts w:ascii="Candara" w:hAnsi="Candara" w:cs="Arial"/>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bCs/>
                      <w:sz w:val="22"/>
                      <w:szCs w:val="22"/>
                    </w:rPr>
                    <w:t xml:space="preserve">É a licença </w:t>
                  </w:r>
                  <w:proofErr w:type="gramStart"/>
                  <w:r w:rsidRPr="00E23C71">
                    <w:rPr>
                      <w:rFonts w:ascii="Candara" w:hAnsi="Candara" w:cs="Arial"/>
                      <w:bCs/>
                      <w:sz w:val="22"/>
                      <w:szCs w:val="22"/>
                    </w:rPr>
                    <w:t>concedida ao servidor público efetivo</w:t>
                  </w:r>
                  <w:proofErr w:type="gramEnd"/>
                  <w:r w:rsidRPr="00E23C71">
                    <w:rPr>
                      <w:rFonts w:ascii="Candara" w:hAnsi="Candara" w:cs="Arial"/>
                      <w:bCs/>
                      <w:sz w:val="22"/>
                      <w:szCs w:val="22"/>
                    </w:rPr>
                    <w:t xml:space="preserve"> para acompanhar cônjuge ou companheiro, também servidor público efetivo, que for deslocado para servir em outro ponto do território estadual, ou fora deste, inclusive para o exterior, ou, ainda quando eleito para exercício de mandato eletivo ou nomeado para cargo público que implique transferência de residência.</w:t>
                  </w:r>
                </w:p>
                <w:p w:rsidR="00815ABE" w:rsidRPr="00E23C71" w:rsidRDefault="00815ABE" w:rsidP="00815ABE">
                  <w:pPr>
                    <w:spacing w:after="0" w:line="240" w:lineRule="auto"/>
                    <w:jc w:val="both"/>
                    <w:rPr>
                      <w:rFonts w:ascii="Candara" w:hAnsi="Candara" w:cs="Arial"/>
                      <w:bCs/>
                      <w:color w:val="298881" w:themeColor="accent1" w:themeShade="BF"/>
                      <w:sz w:val="22"/>
                      <w:szCs w:val="22"/>
                    </w:rPr>
                  </w:pPr>
                </w:p>
                <w:p w:rsidR="00815ABE" w:rsidRPr="00E23C71" w:rsidRDefault="00815ABE" w:rsidP="00815ABE">
                  <w:pPr>
                    <w:spacing w:after="0" w:line="240" w:lineRule="auto"/>
                    <w:jc w:val="both"/>
                    <w:rPr>
                      <w:rFonts w:ascii="Candara" w:hAnsi="Candara" w:cs="Arial"/>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815ABE" w:rsidRPr="00061474" w:rsidRDefault="00815ABE" w:rsidP="006451AF">
                  <w:pPr>
                    <w:pStyle w:val="PargrafodaLista"/>
                    <w:numPr>
                      <w:ilvl w:val="0"/>
                      <w:numId w:val="77"/>
                    </w:numPr>
                    <w:spacing w:after="0" w:line="240" w:lineRule="auto"/>
                    <w:jc w:val="both"/>
                    <w:rPr>
                      <w:rFonts w:ascii="Candara" w:hAnsi="Candara" w:cs="Arial"/>
                      <w:color w:val="FF0000"/>
                      <w:sz w:val="22"/>
                      <w:szCs w:val="22"/>
                    </w:rPr>
                  </w:pPr>
                  <w:r w:rsidRPr="00061474">
                    <w:rPr>
                      <w:rFonts w:ascii="Candara" w:hAnsi="Candara" w:cs="Arial"/>
                      <w:sz w:val="22"/>
                      <w:szCs w:val="22"/>
                    </w:rPr>
                    <w:t>Artigo 146, § 1</w:t>
                  </w:r>
                  <w:r w:rsidR="00544EA2" w:rsidRPr="00061474">
                    <w:rPr>
                      <w:rFonts w:ascii="Candara" w:hAnsi="Candara" w:cs="Arial"/>
                      <w:sz w:val="22"/>
                      <w:szCs w:val="22"/>
                      <w:vertAlign w:val="superscript"/>
                    </w:rPr>
                    <w:t>o</w:t>
                  </w:r>
                  <w:r w:rsidRPr="00061474">
                    <w:rPr>
                      <w:rFonts w:ascii="Candara" w:hAnsi="Candara" w:cs="Arial"/>
                      <w:sz w:val="22"/>
                      <w:szCs w:val="22"/>
                    </w:rPr>
                    <w:t xml:space="preserve"> a § 4</w:t>
                  </w:r>
                  <w:r w:rsidR="00544EA2" w:rsidRPr="00061474">
                    <w:rPr>
                      <w:rFonts w:ascii="Candara" w:hAnsi="Candara" w:cs="Arial"/>
                      <w:sz w:val="22"/>
                      <w:szCs w:val="22"/>
                      <w:vertAlign w:val="superscript"/>
                    </w:rPr>
                    <w:t>o</w:t>
                  </w:r>
                  <w:r w:rsidRPr="00061474">
                    <w:rPr>
                      <w:rFonts w:ascii="Candara" w:hAnsi="Candara" w:cs="Arial"/>
                      <w:sz w:val="22"/>
                      <w:szCs w:val="22"/>
                    </w:rPr>
                    <w:t xml:space="preserve"> </w:t>
                  </w:r>
                  <w:r w:rsidR="00544EA2" w:rsidRPr="00061474">
                    <w:rPr>
                      <w:rFonts w:ascii="Candara" w:hAnsi="Candara" w:cs="Arial"/>
                      <w:sz w:val="22"/>
                      <w:szCs w:val="22"/>
                    </w:rPr>
                    <w:t xml:space="preserve">da </w:t>
                  </w:r>
                  <w:r w:rsidR="00544EA2" w:rsidRPr="00061474">
                    <w:rPr>
                      <w:rFonts w:ascii="Candara" w:hAnsi="Candara" w:cs="Arial"/>
                      <w:color w:val="000000" w:themeColor="text1"/>
                      <w:sz w:val="22"/>
                      <w:szCs w:val="22"/>
                    </w:rPr>
                    <w:t>Lei Complementar Estadual n</w:t>
                  </w:r>
                  <w:r w:rsidR="00544EA2" w:rsidRPr="00061474">
                    <w:rPr>
                      <w:rFonts w:ascii="Candara" w:hAnsi="Candara" w:cs="Arial"/>
                      <w:color w:val="000000" w:themeColor="text1"/>
                      <w:sz w:val="22"/>
                      <w:szCs w:val="22"/>
                      <w:vertAlign w:val="superscript"/>
                    </w:rPr>
                    <w:t>o</w:t>
                  </w:r>
                  <w:r w:rsidR="00544EA2" w:rsidRPr="00061474">
                    <w:rPr>
                      <w:rFonts w:ascii="Candara" w:hAnsi="Candara" w:cs="Arial"/>
                      <w:color w:val="000000" w:themeColor="text1"/>
                      <w:sz w:val="22"/>
                      <w:szCs w:val="22"/>
                    </w:rPr>
                    <w:t xml:space="preserve"> 46/1994, renumerada por determinação expressa do art. 1º da Lei Complementar Estadual n° 98/1997.</w:t>
                  </w:r>
                  <w:r w:rsidRPr="00061474">
                    <w:rPr>
                      <w:rFonts w:ascii="Candara" w:hAnsi="Candara" w:cs="Arial"/>
                      <w:color w:val="FF0000"/>
                      <w:sz w:val="22"/>
                      <w:szCs w:val="22"/>
                    </w:rPr>
                    <w:t xml:space="preserve"> </w:t>
                  </w:r>
                </w:p>
                <w:p w:rsidR="00815ABE" w:rsidRPr="00E23C71" w:rsidRDefault="00815ABE" w:rsidP="00815ABE">
                  <w:pPr>
                    <w:spacing w:after="0" w:line="240" w:lineRule="auto"/>
                    <w:jc w:val="both"/>
                    <w:rPr>
                      <w:rFonts w:ascii="Candara" w:hAnsi="Candara" w:cs="Arial"/>
                      <w:sz w:val="22"/>
                      <w:szCs w:val="22"/>
                    </w:rPr>
                  </w:pPr>
                </w:p>
                <w:p w:rsidR="006D5517" w:rsidRPr="00E23C71" w:rsidRDefault="006D5517" w:rsidP="006D5517">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061474">
                    <w:rPr>
                      <w:rFonts w:ascii="Candara" w:hAnsi="Candara" w:cs="Arial"/>
                      <w:b/>
                      <w:bCs/>
                      <w:color w:val="298881" w:themeColor="accent1" w:themeShade="BF"/>
                      <w:sz w:val="22"/>
                      <w:szCs w:val="22"/>
                    </w:rPr>
                    <w:t>básicos</w:t>
                  </w:r>
                  <w:r w:rsidRPr="00E23C71">
                    <w:rPr>
                      <w:rFonts w:ascii="Candara" w:hAnsi="Candara" w:cs="Arial"/>
                      <w:b/>
                      <w:bCs/>
                      <w:color w:val="298881" w:themeColor="accent1" w:themeShade="BF"/>
                      <w:sz w:val="22"/>
                      <w:szCs w:val="22"/>
                    </w:rPr>
                    <w:t>:</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sz w:val="22"/>
                      <w:szCs w:val="22"/>
                    </w:rPr>
                    <w:t xml:space="preserve">Ter cônjuge ou companheiro, também servidor público efetivo, </w:t>
                  </w:r>
                  <w:r w:rsidRPr="00E23C71">
                    <w:rPr>
                      <w:rFonts w:ascii="Candara" w:hAnsi="Candara" w:cs="Arial"/>
                      <w:bCs/>
                      <w:sz w:val="22"/>
                      <w:szCs w:val="22"/>
                    </w:rPr>
                    <w:t>deslocado para servir em outra cidade, inclusive no exterior</w:t>
                  </w:r>
                  <w:r w:rsidR="001736E6">
                    <w:rPr>
                      <w:rFonts w:ascii="Candara" w:hAnsi="Candara" w:cs="Arial"/>
                      <w:bCs/>
                      <w:sz w:val="22"/>
                      <w:szCs w:val="22"/>
                    </w:rPr>
                    <w:t xml:space="preserve"> o</w:t>
                  </w:r>
                  <w:r w:rsidRPr="00E23C71">
                    <w:rPr>
                      <w:rFonts w:ascii="Candara" w:hAnsi="Candara" w:cs="Arial"/>
                      <w:bCs/>
                      <w:sz w:val="22"/>
                      <w:szCs w:val="22"/>
                    </w:rPr>
                    <w:t>u, ainda</w:t>
                  </w:r>
                  <w:r w:rsidR="001736E6">
                    <w:rPr>
                      <w:rFonts w:ascii="Candara" w:hAnsi="Candara" w:cs="Arial"/>
                      <w:bCs/>
                      <w:sz w:val="22"/>
                      <w:szCs w:val="22"/>
                    </w:rPr>
                    <w:t>,</w:t>
                  </w:r>
                  <w:r w:rsidRPr="00E23C71">
                    <w:rPr>
                      <w:rFonts w:ascii="Candara" w:hAnsi="Candara" w:cs="Arial"/>
                      <w:bCs/>
                      <w:sz w:val="22"/>
                      <w:szCs w:val="22"/>
                    </w:rPr>
                    <w:t xml:space="preserve"> quando eleito para exercício de mandato eletivo ou nomeado para cargo público que implique transferência de residência.</w:t>
                  </w:r>
                </w:p>
                <w:p w:rsidR="00815ABE" w:rsidRPr="00E23C71" w:rsidRDefault="00815ABE" w:rsidP="00815ABE">
                  <w:pPr>
                    <w:spacing w:after="0" w:line="240" w:lineRule="auto"/>
                    <w:jc w:val="both"/>
                    <w:rPr>
                      <w:rFonts w:ascii="Candara" w:hAnsi="Candara" w:cs="Arial"/>
                      <w:sz w:val="22"/>
                      <w:szCs w:val="22"/>
                    </w:rPr>
                  </w:pPr>
                </w:p>
                <w:p w:rsidR="00815ABE" w:rsidRPr="00E23C71" w:rsidRDefault="00815ABE" w:rsidP="00815ABE">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Informações Adicionais:</w:t>
                  </w:r>
                </w:p>
                <w:p w:rsidR="00815ABE" w:rsidRPr="001736E6" w:rsidRDefault="00815ABE" w:rsidP="006451AF">
                  <w:pPr>
                    <w:pStyle w:val="PargrafodaLista"/>
                    <w:numPr>
                      <w:ilvl w:val="0"/>
                      <w:numId w:val="78"/>
                    </w:numPr>
                    <w:spacing w:after="0" w:line="240" w:lineRule="auto"/>
                    <w:jc w:val="both"/>
                    <w:rPr>
                      <w:rFonts w:ascii="Candara" w:hAnsi="Candara" w:cs="Arial"/>
                      <w:sz w:val="22"/>
                      <w:szCs w:val="22"/>
                    </w:rPr>
                  </w:pPr>
                  <w:r w:rsidRPr="001736E6">
                    <w:rPr>
                      <w:rFonts w:ascii="Candara" w:hAnsi="Candara" w:cs="Arial"/>
                      <w:sz w:val="22"/>
                      <w:szCs w:val="22"/>
                    </w:rPr>
                    <w:lastRenderedPageBreak/>
                    <w:t>A licença será concedida pelo prazo de até 04 (quatro) anos e sem remuneração.</w:t>
                  </w:r>
                </w:p>
                <w:p w:rsidR="00815ABE" w:rsidRPr="001736E6" w:rsidRDefault="00815ABE" w:rsidP="006451AF">
                  <w:pPr>
                    <w:pStyle w:val="PargrafodaLista"/>
                    <w:numPr>
                      <w:ilvl w:val="0"/>
                      <w:numId w:val="78"/>
                    </w:numPr>
                    <w:spacing w:after="0" w:line="240" w:lineRule="auto"/>
                    <w:jc w:val="both"/>
                    <w:rPr>
                      <w:rFonts w:ascii="Candara" w:hAnsi="Candara" w:cs="Arial"/>
                      <w:sz w:val="22"/>
                      <w:szCs w:val="22"/>
                    </w:rPr>
                  </w:pPr>
                  <w:r w:rsidRPr="001736E6">
                    <w:rPr>
                      <w:rFonts w:ascii="Candara" w:hAnsi="Candara" w:cs="Arial"/>
                      <w:sz w:val="22"/>
                      <w:szCs w:val="22"/>
                    </w:rPr>
                    <w:t>Existindo no novo local, repartição do serviço público estadual em que possa exercer o seu cargo, o servidor público efetivo será nela localizado e nela terá exercício enquanto ali durar a permanência de seu cônjuge ou companheiro.</w:t>
                  </w:r>
                </w:p>
                <w:p w:rsidR="00815ABE" w:rsidRPr="001736E6" w:rsidRDefault="00815ABE" w:rsidP="006451AF">
                  <w:pPr>
                    <w:pStyle w:val="PargrafodaLista"/>
                    <w:numPr>
                      <w:ilvl w:val="0"/>
                      <w:numId w:val="78"/>
                    </w:numPr>
                    <w:spacing w:after="0" w:line="240" w:lineRule="auto"/>
                    <w:jc w:val="both"/>
                    <w:rPr>
                      <w:rFonts w:ascii="Candara" w:hAnsi="Candara"/>
                      <w:sz w:val="22"/>
                      <w:szCs w:val="22"/>
                    </w:rPr>
                  </w:pPr>
                  <w:r w:rsidRPr="001736E6">
                    <w:rPr>
                      <w:rFonts w:ascii="Candara" w:hAnsi="Candara" w:cs="Arial"/>
                      <w:sz w:val="22"/>
                      <w:szCs w:val="22"/>
                    </w:rPr>
                    <w:t xml:space="preserve">Finda a causa da licença, o servidor público efetivo deverá reassumir o exercício dentro de 30 (trinta) dias, </w:t>
                  </w:r>
                  <w:proofErr w:type="gramStart"/>
                  <w:r w:rsidRPr="001736E6">
                    <w:rPr>
                      <w:rFonts w:ascii="Candara" w:hAnsi="Candara" w:cs="Arial"/>
                      <w:sz w:val="22"/>
                      <w:szCs w:val="22"/>
                    </w:rPr>
                    <w:t>sob pena</w:t>
                  </w:r>
                  <w:proofErr w:type="gramEnd"/>
                  <w:r w:rsidRPr="001736E6">
                    <w:rPr>
                      <w:rFonts w:ascii="Candara" w:hAnsi="Candara" w:cs="Arial"/>
                      <w:sz w:val="22"/>
                      <w:szCs w:val="22"/>
                    </w:rPr>
                    <w:t xml:space="preserve"> de ficar incurso em abandono de cargo.</w:t>
                  </w:r>
                </w:p>
                <w:p w:rsidR="00815ABE" w:rsidRPr="00E23C71" w:rsidRDefault="00815ABE" w:rsidP="00815ABE">
                  <w:pPr>
                    <w:spacing w:after="0" w:line="240" w:lineRule="auto"/>
                    <w:jc w:val="both"/>
                    <w:rPr>
                      <w:rFonts w:ascii="Candara" w:hAnsi="Candara" w:cs="Arial"/>
                      <w:sz w:val="22"/>
                      <w:szCs w:val="22"/>
                    </w:rPr>
                  </w:pPr>
                </w:p>
                <w:p w:rsidR="00815ABE" w:rsidRPr="00E23C71" w:rsidRDefault="001736E6" w:rsidP="00815ABE">
                  <w:pPr>
                    <w:spacing w:after="0" w:line="240" w:lineRule="auto"/>
                    <w:jc w:val="both"/>
                    <w:rPr>
                      <w:rFonts w:ascii="Candara" w:hAnsi="Candara" w:cs="Arial"/>
                      <w:b/>
                      <w:color w:val="298881" w:themeColor="accent1" w:themeShade="BF"/>
                      <w:sz w:val="22"/>
                      <w:szCs w:val="22"/>
                    </w:rPr>
                  </w:pPr>
                  <w:r>
                    <w:rPr>
                      <w:rFonts w:ascii="Candara" w:hAnsi="Candara" w:cs="Arial"/>
                      <w:b/>
                      <w:color w:val="298881" w:themeColor="accent1" w:themeShade="BF"/>
                      <w:sz w:val="22"/>
                      <w:szCs w:val="22"/>
                    </w:rPr>
                    <w:t>Como requerer</w:t>
                  </w:r>
                  <w:r w:rsidR="00815ABE" w:rsidRPr="00E23C71">
                    <w:rPr>
                      <w:rFonts w:ascii="Candara" w:hAnsi="Candara" w:cs="Arial"/>
                      <w:b/>
                      <w:color w:val="298881" w:themeColor="accent1" w:themeShade="BF"/>
                      <w:sz w:val="22"/>
                      <w:szCs w:val="22"/>
                    </w:rPr>
                    <w:t>:</w:t>
                  </w:r>
                </w:p>
                <w:p w:rsidR="00815ABE" w:rsidRDefault="00815ABE" w:rsidP="00815ABE">
                  <w:pPr>
                    <w:pStyle w:val="PargrafodaLista"/>
                    <w:spacing w:after="0" w:line="240" w:lineRule="auto"/>
                    <w:ind w:left="0"/>
                    <w:jc w:val="both"/>
                    <w:rPr>
                      <w:rFonts w:ascii="Candara" w:hAnsi="Candara" w:cs="Arial"/>
                      <w:sz w:val="22"/>
                      <w:szCs w:val="22"/>
                    </w:rPr>
                  </w:pPr>
                  <w:r w:rsidRPr="00E23C71">
                    <w:rPr>
                      <w:rFonts w:ascii="Candara" w:hAnsi="Candara" w:cs="Arial"/>
                      <w:sz w:val="22"/>
                      <w:szCs w:val="22"/>
                    </w:rPr>
                    <w:t xml:space="preserve">1. </w:t>
                  </w:r>
                  <w:r w:rsidR="001736E6" w:rsidRPr="00E23C71">
                    <w:rPr>
                      <w:rFonts w:ascii="Candara" w:hAnsi="Candara" w:cs="Arial"/>
                      <w:sz w:val="22"/>
                      <w:szCs w:val="22"/>
                    </w:rPr>
                    <w:t>SERVIDOR</w:t>
                  </w:r>
                  <w:r w:rsidR="001736E6">
                    <w:rPr>
                      <w:rFonts w:ascii="Candara" w:hAnsi="Candara" w:cs="Arial"/>
                      <w:sz w:val="22"/>
                      <w:szCs w:val="22"/>
                    </w:rPr>
                    <w:t>:</w:t>
                  </w:r>
                  <w:r w:rsidRPr="00E23C71">
                    <w:rPr>
                      <w:rFonts w:ascii="Candara" w:hAnsi="Candara" w:cs="Arial"/>
                      <w:sz w:val="22"/>
                      <w:szCs w:val="22"/>
                    </w:rPr>
                    <w:t xml:space="preserve"> preenche o requerimento, com ciência da chefia, junta toda a documentação pertinente (certidão de casamento, documentação que comprove a nomeação do cônjuge) e </w:t>
                  </w:r>
                  <w:r w:rsidR="0077421E" w:rsidRPr="00E23C71">
                    <w:rPr>
                      <w:rFonts w:ascii="Candara" w:hAnsi="Candara" w:cs="Arial"/>
                      <w:sz w:val="22"/>
                      <w:szCs w:val="22"/>
                    </w:rPr>
                    <w:t xml:space="preserve">o </w:t>
                  </w:r>
                  <w:r w:rsidRPr="00E23C71">
                    <w:rPr>
                      <w:rFonts w:ascii="Candara" w:hAnsi="Candara" w:cs="Arial"/>
                      <w:sz w:val="22"/>
                      <w:szCs w:val="22"/>
                    </w:rPr>
                    <w:t>protocoliza n</w:t>
                  </w:r>
                  <w:r w:rsidR="0077421E" w:rsidRPr="00E23C71">
                    <w:rPr>
                      <w:rFonts w:ascii="Candara" w:hAnsi="Candara" w:cs="Arial"/>
                      <w:sz w:val="22"/>
                      <w:szCs w:val="22"/>
                    </w:rPr>
                    <w:t xml:space="preserve">a </w:t>
                  </w:r>
                  <w:r w:rsidR="00670BFE" w:rsidRPr="00E23C71">
                    <w:rPr>
                      <w:rFonts w:ascii="Candara" w:hAnsi="Candara" w:cs="Arial"/>
                      <w:sz w:val="22"/>
                      <w:szCs w:val="22"/>
                    </w:rPr>
                    <w:t>Seção de Protocolo do Tribunal de Justi</w:t>
                  </w:r>
                  <w:r w:rsidR="001736E6">
                    <w:rPr>
                      <w:rFonts w:ascii="Candara" w:hAnsi="Candara" w:cs="Arial"/>
                      <w:sz w:val="22"/>
                      <w:szCs w:val="22"/>
                    </w:rPr>
                    <w:t>ça ou no Fórum da Comarca.</w:t>
                  </w:r>
                  <w:r w:rsidRPr="00E23C71">
                    <w:rPr>
                      <w:rFonts w:ascii="Candara" w:hAnsi="Candara" w:cs="Arial"/>
                      <w:sz w:val="22"/>
                      <w:szCs w:val="22"/>
                    </w:rPr>
                    <w:t xml:space="preserve"> O expediente deve ser encaminhado à Seção de Legislação e Benefíci</w:t>
                  </w:r>
                  <w:r w:rsidR="00BA30C8" w:rsidRPr="00E23C71">
                    <w:rPr>
                      <w:rFonts w:ascii="Candara" w:hAnsi="Candara" w:cs="Arial"/>
                      <w:sz w:val="22"/>
                      <w:szCs w:val="22"/>
                    </w:rPr>
                    <w:t>os para análise da documentação</w:t>
                  </w:r>
                  <w:r w:rsidR="001736E6">
                    <w:rPr>
                      <w:rFonts w:ascii="Candara" w:hAnsi="Candara" w:cs="Arial"/>
                      <w:sz w:val="22"/>
                      <w:szCs w:val="22"/>
                    </w:rPr>
                    <w:t>.</w:t>
                  </w:r>
                </w:p>
                <w:p w:rsidR="001736E6" w:rsidRDefault="001736E6" w:rsidP="00815ABE">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2. </w:t>
                  </w:r>
                  <w:r w:rsidRPr="00E23C71">
                    <w:rPr>
                      <w:rFonts w:ascii="Candara" w:hAnsi="Candara" w:cs="Arial"/>
                      <w:sz w:val="22"/>
                      <w:szCs w:val="22"/>
                    </w:rPr>
                    <w:t>SEÇÃO DE LEGISLAÇÃO E BENEFÍCIOS</w:t>
                  </w:r>
                  <w:r>
                    <w:rPr>
                      <w:rFonts w:ascii="Candara" w:hAnsi="Candara" w:cs="Arial"/>
                      <w:sz w:val="22"/>
                      <w:szCs w:val="22"/>
                    </w:rPr>
                    <w:t>: c</w:t>
                  </w:r>
                  <w:r w:rsidR="00815ABE" w:rsidRPr="00E23C71">
                    <w:rPr>
                      <w:rFonts w:ascii="Candara" w:hAnsi="Candara" w:cs="Arial"/>
                      <w:sz w:val="22"/>
                      <w:szCs w:val="22"/>
                    </w:rPr>
                    <w:t>aso a documentação esteja de acordo, o expediente é encaminhado à Coordenadoria de Pagamento de Pessoal</w:t>
                  </w:r>
                  <w:r>
                    <w:rPr>
                      <w:rFonts w:ascii="Candara" w:hAnsi="Candara" w:cs="Arial"/>
                      <w:sz w:val="22"/>
                      <w:szCs w:val="22"/>
                    </w:rPr>
                    <w:t>.</w:t>
                  </w:r>
                </w:p>
                <w:p w:rsidR="00815ABE" w:rsidRPr="00E23C71" w:rsidRDefault="001736E6" w:rsidP="00815ABE">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3. </w:t>
                  </w:r>
                  <w:r w:rsidR="00727BC6" w:rsidRPr="00E23C71">
                    <w:rPr>
                      <w:rFonts w:ascii="Candara" w:hAnsi="Candara" w:cs="Arial"/>
                      <w:sz w:val="22"/>
                      <w:szCs w:val="22"/>
                    </w:rPr>
                    <w:t>COORDENADORIA DE PAGAMENTO DE PESSOAL</w:t>
                  </w:r>
                  <w:r w:rsidR="00727BC6">
                    <w:rPr>
                      <w:rFonts w:ascii="Candara" w:hAnsi="Candara" w:cs="Arial"/>
                      <w:sz w:val="22"/>
                      <w:szCs w:val="22"/>
                    </w:rPr>
                    <w:t>:</w:t>
                  </w:r>
                  <w:r w:rsidR="00727BC6" w:rsidRPr="00E23C71">
                    <w:rPr>
                      <w:rFonts w:ascii="Candara" w:hAnsi="Candara" w:cs="Arial"/>
                      <w:sz w:val="22"/>
                      <w:szCs w:val="22"/>
                    </w:rPr>
                    <w:t xml:space="preserve"> </w:t>
                  </w:r>
                  <w:r w:rsidR="00815ABE" w:rsidRPr="00E23C71">
                    <w:rPr>
                      <w:rFonts w:ascii="Candara" w:hAnsi="Candara" w:cs="Arial"/>
                      <w:sz w:val="22"/>
                      <w:szCs w:val="22"/>
                    </w:rPr>
                    <w:t xml:space="preserve">junta </w:t>
                  </w:r>
                  <w:r>
                    <w:rPr>
                      <w:rFonts w:ascii="Candara" w:hAnsi="Candara" w:cs="Arial"/>
                      <w:sz w:val="22"/>
                      <w:szCs w:val="22"/>
                    </w:rPr>
                    <w:t>as</w:t>
                  </w:r>
                  <w:r w:rsidR="00815ABE" w:rsidRPr="00E23C71">
                    <w:rPr>
                      <w:rFonts w:ascii="Candara" w:hAnsi="Candara" w:cs="Arial"/>
                      <w:sz w:val="22"/>
                      <w:szCs w:val="22"/>
                    </w:rPr>
                    <w:t xml:space="preserve"> fichas financeiras e para inform</w:t>
                  </w:r>
                  <w:r>
                    <w:rPr>
                      <w:rFonts w:ascii="Candara" w:hAnsi="Candara" w:cs="Arial"/>
                      <w:sz w:val="22"/>
                      <w:szCs w:val="22"/>
                    </w:rPr>
                    <w:t>a</w:t>
                  </w:r>
                  <w:r w:rsidR="00815ABE" w:rsidRPr="00E23C71">
                    <w:rPr>
                      <w:rFonts w:ascii="Candara" w:hAnsi="Candara" w:cs="Arial"/>
                      <w:sz w:val="22"/>
                      <w:szCs w:val="22"/>
                    </w:rPr>
                    <w:t xml:space="preserve"> se há algum valor a ser restitu</w:t>
                  </w:r>
                  <w:r>
                    <w:rPr>
                      <w:rFonts w:ascii="Candara" w:hAnsi="Candara" w:cs="Arial"/>
                      <w:sz w:val="22"/>
                      <w:szCs w:val="22"/>
                    </w:rPr>
                    <w:t>ído ou indenizado pelo servidor.</w:t>
                  </w:r>
                </w:p>
                <w:p w:rsidR="00815ABE" w:rsidRPr="00E23C71" w:rsidRDefault="00727BC6" w:rsidP="00815ABE">
                  <w:pPr>
                    <w:pStyle w:val="PargrafodaLista"/>
                    <w:spacing w:after="0" w:line="240" w:lineRule="auto"/>
                    <w:ind w:left="0"/>
                    <w:jc w:val="both"/>
                    <w:rPr>
                      <w:rFonts w:ascii="Candara" w:hAnsi="Candara" w:cs="Arial"/>
                      <w:sz w:val="22"/>
                      <w:szCs w:val="22"/>
                    </w:rPr>
                  </w:pPr>
                  <w:r w:rsidRPr="00E23C71">
                    <w:rPr>
                      <w:rFonts w:ascii="Candara" w:hAnsi="Candara" w:cs="Arial"/>
                      <w:sz w:val="22"/>
                      <w:szCs w:val="22"/>
                    </w:rPr>
                    <w:t>4. SEÇÃO DE LEGISLAÇÃO E BENEFÍCIOS</w:t>
                  </w:r>
                  <w:r>
                    <w:rPr>
                      <w:rFonts w:ascii="Candara" w:hAnsi="Candara" w:cs="Arial"/>
                      <w:sz w:val="22"/>
                      <w:szCs w:val="22"/>
                    </w:rPr>
                    <w:t>:</w:t>
                  </w:r>
                  <w:r w:rsidRPr="001736E6">
                    <w:rPr>
                      <w:rFonts w:ascii="Candara" w:hAnsi="Candara" w:cs="Arial"/>
                      <w:sz w:val="22"/>
                      <w:szCs w:val="22"/>
                    </w:rPr>
                    <w:t xml:space="preserve"> </w:t>
                  </w:r>
                  <w:r w:rsidR="00815ABE" w:rsidRPr="001736E6">
                    <w:rPr>
                      <w:rFonts w:ascii="Candara" w:hAnsi="Candara" w:cs="Arial"/>
                      <w:sz w:val="22"/>
                      <w:szCs w:val="22"/>
                    </w:rPr>
                    <w:t>instrui o processo</w:t>
                  </w:r>
                  <w:r w:rsidR="00815ABE" w:rsidRPr="00E23C71">
                    <w:rPr>
                      <w:rFonts w:ascii="Candara" w:hAnsi="Candara" w:cs="Arial"/>
                      <w:sz w:val="22"/>
                      <w:szCs w:val="22"/>
                    </w:rPr>
                    <w:t xml:space="preserve"> e o remeterá ao Instituto de Previdência dos Servidores do Estado do Espírito Santo (IPAJM), para que emitam a certidão negativa de déb</w:t>
                  </w:r>
                  <w:r w:rsidR="00BA30C8" w:rsidRPr="00E23C71">
                    <w:rPr>
                      <w:rFonts w:ascii="Candara" w:hAnsi="Candara" w:cs="Arial"/>
                      <w:sz w:val="22"/>
                      <w:szCs w:val="22"/>
                    </w:rPr>
                    <w:t>ito, cuja validade é de 90 dias</w:t>
                  </w:r>
                  <w:r w:rsidR="001736E6">
                    <w:rPr>
                      <w:rFonts w:ascii="Candara" w:hAnsi="Candara" w:cs="Arial"/>
                      <w:sz w:val="22"/>
                      <w:szCs w:val="22"/>
                    </w:rPr>
                    <w:t xml:space="preserve">. </w:t>
                  </w:r>
                </w:p>
                <w:p w:rsidR="001736E6" w:rsidRDefault="00815ABE" w:rsidP="00815ABE">
                  <w:pPr>
                    <w:pStyle w:val="PargrafodaLista"/>
                    <w:spacing w:after="0" w:line="240" w:lineRule="auto"/>
                    <w:ind w:left="0"/>
                    <w:jc w:val="both"/>
                    <w:rPr>
                      <w:rFonts w:ascii="Candara" w:hAnsi="Candara" w:cs="Arial"/>
                      <w:sz w:val="22"/>
                      <w:szCs w:val="22"/>
                    </w:rPr>
                  </w:pPr>
                  <w:r w:rsidRPr="00E23C71">
                    <w:rPr>
                      <w:rFonts w:ascii="Candara" w:hAnsi="Candara" w:cs="Arial"/>
                      <w:sz w:val="22"/>
                      <w:szCs w:val="22"/>
                    </w:rPr>
                    <w:t>Após a emissão, os autos retornam à Seção de Legislação e Benefícios, para prestar as devidas informações, e são encaminhados à Secretaria de Gestão de Pessoas</w:t>
                  </w:r>
                  <w:r w:rsidR="001736E6">
                    <w:rPr>
                      <w:rFonts w:ascii="Candara" w:hAnsi="Candara" w:cs="Arial"/>
                      <w:sz w:val="22"/>
                      <w:szCs w:val="22"/>
                    </w:rPr>
                    <w:t>.</w:t>
                  </w:r>
                </w:p>
                <w:p w:rsidR="00815ABE" w:rsidRPr="00E23C71" w:rsidRDefault="001736E6" w:rsidP="00815ABE">
                  <w:pPr>
                    <w:pStyle w:val="PargrafodaLista"/>
                    <w:spacing w:after="0" w:line="240" w:lineRule="auto"/>
                    <w:ind w:left="0"/>
                    <w:jc w:val="both"/>
                    <w:rPr>
                      <w:rFonts w:ascii="Candara" w:hAnsi="Candara"/>
                      <w:sz w:val="22"/>
                      <w:szCs w:val="22"/>
                    </w:rPr>
                  </w:pPr>
                  <w:r>
                    <w:rPr>
                      <w:rFonts w:ascii="Candara" w:hAnsi="Candara" w:cs="Arial"/>
                      <w:sz w:val="22"/>
                      <w:szCs w:val="22"/>
                    </w:rPr>
                    <w:t xml:space="preserve">5. </w:t>
                  </w:r>
                  <w:r w:rsidRPr="00E23C71">
                    <w:rPr>
                      <w:rFonts w:ascii="Candara" w:hAnsi="Candara" w:cs="Arial"/>
                      <w:sz w:val="22"/>
                      <w:szCs w:val="22"/>
                    </w:rPr>
                    <w:t>Secretaria de Gestão de Pessoas</w:t>
                  </w:r>
                  <w:r>
                    <w:rPr>
                      <w:rFonts w:ascii="Candara" w:hAnsi="Candara" w:cs="Arial"/>
                      <w:sz w:val="22"/>
                      <w:szCs w:val="22"/>
                    </w:rPr>
                    <w:t>: toma</w:t>
                  </w:r>
                  <w:r w:rsidR="00815ABE" w:rsidRPr="00E23C71">
                    <w:rPr>
                      <w:rFonts w:ascii="Candara" w:hAnsi="Candara" w:cs="Arial"/>
                      <w:sz w:val="22"/>
                      <w:szCs w:val="22"/>
                    </w:rPr>
                    <w:t xml:space="preserve"> ciência e defer</w:t>
                  </w:r>
                  <w:r>
                    <w:rPr>
                      <w:rFonts w:ascii="Candara" w:hAnsi="Candara" w:cs="Arial"/>
                      <w:sz w:val="22"/>
                      <w:szCs w:val="22"/>
                    </w:rPr>
                    <w:t>e</w:t>
                  </w:r>
                  <w:r w:rsidR="00815ABE" w:rsidRPr="00E23C71">
                    <w:rPr>
                      <w:rFonts w:ascii="Candara" w:hAnsi="Candara" w:cs="Arial"/>
                      <w:sz w:val="22"/>
                      <w:szCs w:val="22"/>
                    </w:rPr>
                    <w:t xml:space="preserve"> ou encaminha à Presidência para que </w:t>
                  </w:r>
                  <w:r w:rsidR="00BA30C8" w:rsidRPr="00E23C71">
                    <w:rPr>
                      <w:rFonts w:ascii="Candara" w:hAnsi="Candara" w:cs="Arial"/>
                      <w:sz w:val="22"/>
                      <w:szCs w:val="22"/>
                    </w:rPr>
                    <w:t>analis</w:t>
                  </w:r>
                  <w:r>
                    <w:rPr>
                      <w:rFonts w:ascii="Candara" w:hAnsi="Candara" w:cs="Arial"/>
                      <w:sz w:val="22"/>
                      <w:szCs w:val="22"/>
                    </w:rPr>
                    <w:t>e o mérito do pedido.</w:t>
                  </w:r>
                </w:p>
                <w:p w:rsidR="001736E6" w:rsidRDefault="00815ABE" w:rsidP="00815ABE">
                  <w:pPr>
                    <w:pStyle w:val="PargrafodaLista"/>
                    <w:spacing w:after="0" w:line="240" w:lineRule="auto"/>
                    <w:ind w:left="0"/>
                    <w:jc w:val="both"/>
                    <w:rPr>
                      <w:rFonts w:ascii="Candara" w:hAnsi="Candara" w:cs="Arial"/>
                      <w:sz w:val="22"/>
                      <w:szCs w:val="22"/>
                    </w:rPr>
                  </w:pPr>
                  <w:r w:rsidRPr="00E23C71">
                    <w:rPr>
                      <w:rFonts w:ascii="Candara" w:hAnsi="Candara" w:cs="Arial"/>
                      <w:sz w:val="22"/>
                      <w:szCs w:val="22"/>
                    </w:rPr>
                    <w:t xml:space="preserve">6. </w:t>
                  </w:r>
                  <w:r w:rsidR="001736E6">
                    <w:rPr>
                      <w:rFonts w:ascii="Candara" w:hAnsi="Candara" w:cs="Arial"/>
                      <w:sz w:val="22"/>
                      <w:szCs w:val="22"/>
                    </w:rPr>
                    <w:t>PRESIDÊNCIA: n</w:t>
                  </w:r>
                  <w:r w:rsidRPr="00E23C71">
                    <w:rPr>
                      <w:rFonts w:ascii="Candara" w:hAnsi="Candara" w:cs="Arial"/>
                      <w:sz w:val="22"/>
                      <w:szCs w:val="22"/>
                    </w:rPr>
                    <w:t>egado o pedido, os autos retornam à Seção de Legislação e Benefícios, que oficiará o</w:t>
                  </w:r>
                  <w:r w:rsidR="001736E6">
                    <w:rPr>
                      <w:rFonts w:ascii="Candara" w:hAnsi="Candara" w:cs="Arial"/>
                      <w:sz w:val="22"/>
                      <w:szCs w:val="22"/>
                    </w:rPr>
                    <w:t xml:space="preserve"> servidor dos termos da decisão. </w:t>
                  </w:r>
                  <w:r w:rsidRPr="00E23C71">
                    <w:rPr>
                      <w:rFonts w:ascii="Candara" w:hAnsi="Candara" w:cs="Arial"/>
                      <w:sz w:val="22"/>
                      <w:szCs w:val="22"/>
                    </w:rPr>
                    <w:t>Se o pedido for deferido, os autos retornam à Seção de Legislação e Benefícios</w:t>
                  </w:r>
                  <w:r w:rsidR="001736E6">
                    <w:rPr>
                      <w:rFonts w:ascii="Candara" w:hAnsi="Candara" w:cs="Arial"/>
                      <w:sz w:val="22"/>
                      <w:szCs w:val="22"/>
                    </w:rPr>
                    <w:t>.</w:t>
                  </w:r>
                </w:p>
                <w:p w:rsidR="00727BC6" w:rsidRDefault="00815ABE" w:rsidP="00815ABE">
                  <w:pPr>
                    <w:pStyle w:val="PargrafodaLista"/>
                    <w:spacing w:after="0" w:line="240" w:lineRule="auto"/>
                    <w:ind w:left="0"/>
                    <w:jc w:val="both"/>
                    <w:rPr>
                      <w:rFonts w:ascii="Candara" w:hAnsi="Candara" w:cs="Arial"/>
                      <w:sz w:val="22"/>
                      <w:szCs w:val="22"/>
                    </w:rPr>
                  </w:pPr>
                  <w:r w:rsidRPr="00E23C71">
                    <w:rPr>
                      <w:rFonts w:ascii="Candara" w:hAnsi="Candara" w:cs="Arial"/>
                      <w:sz w:val="22"/>
                      <w:szCs w:val="22"/>
                    </w:rPr>
                    <w:t xml:space="preserve"> </w:t>
                  </w:r>
                  <w:r w:rsidR="001736E6">
                    <w:rPr>
                      <w:rFonts w:ascii="Candara" w:hAnsi="Candara" w:cs="Arial"/>
                      <w:sz w:val="22"/>
                      <w:szCs w:val="22"/>
                    </w:rPr>
                    <w:t>7.</w:t>
                  </w:r>
                  <w:r w:rsidR="001736E6" w:rsidRPr="00E23C71">
                    <w:rPr>
                      <w:rFonts w:ascii="Candara" w:hAnsi="Candara" w:cs="Arial"/>
                      <w:sz w:val="22"/>
                      <w:szCs w:val="22"/>
                    </w:rPr>
                    <w:t xml:space="preserve"> SEÇÃO DE LEGISLAÇÃO E BENEFÍCIOS</w:t>
                  </w:r>
                  <w:r w:rsidR="001736E6">
                    <w:rPr>
                      <w:rFonts w:ascii="Candara" w:hAnsi="Candara" w:cs="Arial"/>
                      <w:sz w:val="22"/>
                      <w:szCs w:val="22"/>
                    </w:rPr>
                    <w:t xml:space="preserve">: </w:t>
                  </w:r>
                  <w:r w:rsidRPr="00E23C71">
                    <w:rPr>
                      <w:rFonts w:ascii="Candara" w:hAnsi="Candara" w:cs="Arial"/>
                      <w:sz w:val="22"/>
                      <w:szCs w:val="22"/>
                    </w:rPr>
                    <w:t>providencia</w:t>
                  </w:r>
                  <w:r w:rsidR="001736E6">
                    <w:rPr>
                      <w:rFonts w:ascii="Candara" w:hAnsi="Candara" w:cs="Arial"/>
                      <w:sz w:val="22"/>
                      <w:szCs w:val="22"/>
                    </w:rPr>
                    <w:t xml:space="preserve"> a</w:t>
                  </w:r>
                  <w:r w:rsidRPr="00E23C71">
                    <w:rPr>
                      <w:rFonts w:ascii="Candara" w:hAnsi="Candara" w:cs="Arial"/>
                      <w:sz w:val="22"/>
                      <w:szCs w:val="22"/>
                    </w:rPr>
                    <w:t xml:space="preserve"> comunicação do servidor quanto ao deferim</w:t>
                  </w:r>
                  <w:r w:rsidR="0077421E" w:rsidRPr="00E23C71">
                    <w:rPr>
                      <w:rFonts w:ascii="Candara" w:hAnsi="Candara" w:cs="Arial"/>
                      <w:sz w:val="22"/>
                      <w:szCs w:val="22"/>
                    </w:rPr>
                    <w:t>ento e a disponibiliza</w:t>
                  </w:r>
                  <w:r w:rsidR="001736E6">
                    <w:rPr>
                      <w:rFonts w:ascii="Candara" w:hAnsi="Candara" w:cs="Arial"/>
                      <w:sz w:val="22"/>
                      <w:szCs w:val="22"/>
                    </w:rPr>
                    <w:t xml:space="preserve"> </w:t>
                  </w:r>
                  <w:r w:rsidR="0077421E" w:rsidRPr="00E23C71">
                    <w:rPr>
                      <w:rFonts w:ascii="Candara" w:hAnsi="Candara" w:cs="Arial"/>
                      <w:sz w:val="22"/>
                      <w:szCs w:val="22"/>
                    </w:rPr>
                    <w:t>o ato no e-diário (Diário da Justiça Eletrônico)</w:t>
                  </w:r>
                  <w:r w:rsidR="001736E6">
                    <w:rPr>
                      <w:rFonts w:ascii="Candara" w:hAnsi="Candara" w:cs="Arial"/>
                      <w:sz w:val="22"/>
                      <w:szCs w:val="22"/>
                    </w:rPr>
                    <w:t xml:space="preserve">. Após, </w:t>
                  </w:r>
                  <w:r w:rsidRPr="00E23C71">
                    <w:rPr>
                      <w:rFonts w:ascii="Candara" w:hAnsi="Candara" w:cs="Arial"/>
                      <w:sz w:val="22"/>
                      <w:szCs w:val="22"/>
                    </w:rPr>
                    <w:t>efetua a anotação em ficha funcional do servidor e, em seguida, remeterá os autos à Coordenadoria de Pagamento de Pessoal</w:t>
                  </w:r>
                  <w:r w:rsidR="00727BC6">
                    <w:rPr>
                      <w:rFonts w:ascii="Candara" w:hAnsi="Candara" w:cs="Arial"/>
                      <w:sz w:val="22"/>
                      <w:szCs w:val="22"/>
                    </w:rPr>
                    <w:t>.</w:t>
                  </w:r>
                </w:p>
                <w:p w:rsidR="00815ABE" w:rsidRPr="00727BC6" w:rsidRDefault="00727BC6" w:rsidP="00815ABE">
                  <w:pPr>
                    <w:pStyle w:val="PargrafodaLista"/>
                    <w:spacing w:after="0" w:line="240" w:lineRule="auto"/>
                    <w:ind w:left="0"/>
                    <w:jc w:val="both"/>
                    <w:rPr>
                      <w:rFonts w:ascii="Candara" w:hAnsi="Candara" w:cs="Arial"/>
                      <w:b/>
                      <w:bCs/>
                      <w:sz w:val="22"/>
                      <w:szCs w:val="22"/>
                    </w:rPr>
                  </w:pPr>
                  <w:r>
                    <w:rPr>
                      <w:rFonts w:ascii="Candara" w:hAnsi="Candara" w:cs="Arial"/>
                      <w:sz w:val="22"/>
                      <w:szCs w:val="22"/>
                    </w:rPr>
                    <w:t>8.</w:t>
                  </w:r>
                  <w:r w:rsidRPr="00E23C71">
                    <w:rPr>
                      <w:rFonts w:ascii="Candara" w:hAnsi="Candara" w:cs="Arial"/>
                      <w:sz w:val="22"/>
                      <w:szCs w:val="22"/>
                    </w:rPr>
                    <w:t xml:space="preserve"> COORDENADORIA DE PAGAMENTO DE PESSOAL</w:t>
                  </w:r>
                  <w:r>
                    <w:rPr>
                      <w:rFonts w:ascii="Candara" w:hAnsi="Candara" w:cs="Arial"/>
                      <w:sz w:val="22"/>
                      <w:szCs w:val="22"/>
                    </w:rPr>
                    <w:t xml:space="preserve">: </w:t>
                  </w:r>
                  <w:r w:rsidR="00815ABE" w:rsidRPr="00E23C71">
                    <w:rPr>
                      <w:rFonts w:ascii="Candara" w:hAnsi="Candara" w:cs="Arial"/>
                      <w:sz w:val="22"/>
                      <w:szCs w:val="22"/>
                    </w:rPr>
                    <w:t>interrup</w:t>
                  </w:r>
                  <w:r>
                    <w:rPr>
                      <w:rFonts w:ascii="Candara" w:hAnsi="Candara" w:cs="Arial"/>
                      <w:sz w:val="22"/>
                      <w:szCs w:val="22"/>
                    </w:rPr>
                    <w:t xml:space="preserve">e </w:t>
                  </w:r>
                  <w:r w:rsidR="00815ABE" w:rsidRPr="00E23C71">
                    <w:rPr>
                      <w:rFonts w:ascii="Candara" w:hAnsi="Candara" w:cs="Arial"/>
                      <w:sz w:val="22"/>
                      <w:szCs w:val="22"/>
                    </w:rPr>
                    <w:t>o pagamento, bem como suspen</w:t>
                  </w:r>
                  <w:r>
                    <w:rPr>
                      <w:rFonts w:ascii="Candara" w:hAnsi="Candara" w:cs="Arial"/>
                      <w:sz w:val="22"/>
                      <w:szCs w:val="22"/>
                    </w:rPr>
                    <w:t xml:space="preserve">de </w:t>
                  </w:r>
                  <w:r w:rsidR="00815ABE" w:rsidRPr="00E23C71">
                    <w:rPr>
                      <w:rFonts w:ascii="Candara" w:hAnsi="Candara" w:cs="Arial"/>
                      <w:sz w:val="22"/>
                      <w:szCs w:val="22"/>
                    </w:rPr>
                    <w:t>o período aquisitivo para efeito de férias, reiniciando-se a contagem a partir do retorno do servidor público, para aqueles cujo afasta</w:t>
                  </w:r>
                  <w:r w:rsidR="00BA30C8" w:rsidRPr="00E23C71">
                    <w:rPr>
                      <w:rFonts w:ascii="Candara" w:hAnsi="Candara" w:cs="Arial"/>
                      <w:sz w:val="22"/>
                      <w:szCs w:val="22"/>
                    </w:rPr>
                    <w:t>mento for superior a doze meses</w:t>
                  </w:r>
                  <w:r>
                    <w:rPr>
                      <w:rFonts w:ascii="Candara" w:hAnsi="Candara" w:cs="Arial"/>
                      <w:sz w:val="22"/>
                      <w:szCs w:val="22"/>
                    </w:rPr>
                    <w:t>.</w:t>
                  </w:r>
                  <w:r>
                    <w:rPr>
                      <w:rFonts w:ascii="Candara" w:hAnsi="Candara" w:cs="Arial"/>
                      <w:b/>
                      <w:bCs/>
                      <w:sz w:val="22"/>
                      <w:szCs w:val="22"/>
                    </w:rPr>
                    <w:t xml:space="preserve"> </w:t>
                  </w:r>
                  <w:r w:rsidR="00815ABE" w:rsidRPr="00E23C71">
                    <w:rPr>
                      <w:rFonts w:ascii="Candara" w:hAnsi="Candara" w:cs="Arial"/>
                      <w:bCs/>
                      <w:sz w:val="22"/>
                      <w:szCs w:val="22"/>
                    </w:rPr>
                    <w:t>Após alteração feita pela Coordenadoria de Pagamento de Pessoal, o</w:t>
                  </w:r>
                  <w:r w:rsidR="0077421E" w:rsidRPr="00E23C71">
                    <w:rPr>
                      <w:rFonts w:ascii="Candara" w:hAnsi="Candara" w:cs="Arial"/>
                      <w:bCs/>
                      <w:sz w:val="22"/>
                      <w:szCs w:val="22"/>
                    </w:rPr>
                    <w:t xml:space="preserve">s autos do </w:t>
                  </w:r>
                  <w:r w:rsidR="00815ABE" w:rsidRPr="00E23C71">
                    <w:rPr>
                      <w:rFonts w:ascii="Candara" w:hAnsi="Candara" w:cs="Arial"/>
                      <w:bCs/>
                      <w:sz w:val="22"/>
                      <w:szCs w:val="22"/>
                    </w:rPr>
                    <w:t>processo retorna</w:t>
                  </w:r>
                  <w:r w:rsidR="0077421E" w:rsidRPr="00E23C71">
                    <w:rPr>
                      <w:rFonts w:ascii="Candara" w:hAnsi="Candara" w:cs="Arial"/>
                      <w:bCs/>
                      <w:sz w:val="22"/>
                      <w:szCs w:val="22"/>
                    </w:rPr>
                    <w:t>m</w:t>
                  </w:r>
                  <w:r w:rsidR="00815ABE" w:rsidRPr="00E23C71">
                    <w:rPr>
                      <w:rFonts w:ascii="Candara" w:hAnsi="Candara" w:cs="Arial"/>
                      <w:bCs/>
                      <w:sz w:val="22"/>
                      <w:szCs w:val="22"/>
                    </w:rPr>
                    <w:t xml:space="preserve"> à Seção de Legislação e Benefícios para arquivo. </w:t>
                  </w:r>
                </w:p>
                <w:p w:rsidR="0077421E" w:rsidRPr="00E23C71" w:rsidRDefault="0077421E" w:rsidP="00815ABE">
                  <w:pPr>
                    <w:pStyle w:val="PargrafodaLista"/>
                    <w:spacing w:after="0" w:line="240" w:lineRule="auto"/>
                    <w:ind w:left="0"/>
                    <w:jc w:val="both"/>
                    <w:rPr>
                      <w:rFonts w:ascii="Candara" w:hAnsi="Candara"/>
                      <w:color w:val="FF0000"/>
                      <w:sz w:val="22"/>
                      <w:szCs w:val="22"/>
                    </w:rPr>
                  </w:pPr>
                </w:p>
                <w:p w:rsidR="0053379A" w:rsidRPr="00E23C71" w:rsidRDefault="0053379A" w:rsidP="0053379A">
                  <w:pPr>
                    <w:spacing w:after="0" w:line="240" w:lineRule="auto"/>
                    <w:jc w:val="both"/>
                    <w:rPr>
                      <w:rFonts w:ascii="Candara" w:hAnsi="Candara"/>
                      <w:color w:val="298881" w:themeColor="accent1" w:themeShade="BF"/>
                      <w:sz w:val="22"/>
                      <w:szCs w:val="22"/>
                    </w:rPr>
                  </w:pPr>
                  <w:r w:rsidRPr="00E23C71">
                    <w:rPr>
                      <w:rFonts w:ascii="Candara" w:hAnsi="Candara" w:cs="Arial"/>
                      <w:b/>
                      <w:color w:val="298881" w:themeColor="accent1" w:themeShade="BF"/>
                      <w:sz w:val="22"/>
                      <w:szCs w:val="22"/>
                    </w:rPr>
                    <w:t>Contatos:</w:t>
                  </w:r>
                </w:p>
                <w:p w:rsidR="0053379A" w:rsidRPr="00E23C71" w:rsidRDefault="0053379A" w:rsidP="0053379A">
                  <w:pPr>
                    <w:spacing w:after="0" w:line="240" w:lineRule="auto"/>
                    <w:jc w:val="both"/>
                    <w:rPr>
                      <w:rFonts w:ascii="Candara" w:hAnsi="Candara"/>
                      <w:color w:val="000000" w:themeColor="text1"/>
                      <w:sz w:val="22"/>
                      <w:szCs w:val="22"/>
                    </w:rPr>
                  </w:pPr>
                  <w:r w:rsidRPr="00E23C71">
                    <w:rPr>
                      <w:rFonts w:ascii="Candara" w:hAnsi="Candara" w:cs="Arial"/>
                      <w:color w:val="000000" w:themeColor="text1"/>
                      <w:sz w:val="22"/>
                      <w:szCs w:val="22"/>
                    </w:rPr>
                    <w:t>Responsável:</w:t>
                  </w:r>
                  <w:r w:rsidRPr="00E23C71">
                    <w:rPr>
                      <w:rFonts w:ascii="Candara" w:hAnsi="Candara" w:cs="Arial"/>
                      <w:b/>
                      <w:color w:val="000000" w:themeColor="text1"/>
                      <w:sz w:val="22"/>
                      <w:szCs w:val="22"/>
                    </w:rPr>
                    <w:t xml:space="preserve"> </w:t>
                  </w:r>
                  <w:r w:rsidRPr="00E23C71">
                    <w:rPr>
                      <w:rFonts w:ascii="Candara" w:hAnsi="Candara" w:cs="Arial"/>
                      <w:color w:val="000000" w:themeColor="text1"/>
                      <w:sz w:val="22"/>
                      <w:szCs w:val="22"/>
                    </w:rPr>
                    <w:t xml:space="preserve">Seção de Legislação e Benefícios </w:t>
                  </w:r>
                </w:p>
                <w:p w:rsidR="0053379A" w:rsidRPr="00E23C71" w:rsidRDefault="0053379A" w:rsidP="0053379A">
                  <w:pPr>
                    <w:spacing w:after="0" w:line="240" w:lineRule="auto"/>
                    <w:jc w:val="both"/>
                    <w:rPr>
                      <w:rFonts w:ascii="Candara" w:hAnsi="Candara"/>
                      <w:color w:val="000000" w:themeColor="text1"/>
                      <w:sz w:val="22"/>
                      <w:szCs w:val="22"/>
                    </w:rPr>
                  </w:pPr>
                  <w:r w:rsidRPr="00E23C71">
                    <w:rPr>
                      <w:rFonts w:ascii="Candara" w:hAnsi="Candara" w:cs="Arial"/>
                      <w:color w:val="000000" w:themeColor="text1"/>
                      <w:sz w:val="22"/>
                      <w:szCs w:val="22"/>
                    </w:rPr>
                    <w:t>Telefone: (27) 3334-2116 / 3334-2170 / 3334-2251 / 3334-2330</w:t>
                  </w:r>
                </w:p>
                <w:p w:rsidR="0053379A" w:rsidRPr="00E23C71" w:rsidRDefault="0053379A" w:rsidP="0053379A">
                  <w:pPr>
                    <w:spacing w:after="0" w:line="240" w:lineRule="auto"/>
                    <w:jc w:val="both"/>
                    <w:rPr>
                      <w:rFonts w:ascii="Candara" w:hAnsi="Candara"/>
                      <w:color w:val="000000" w:themeColor="text1"/>
                      <w:sz w:val="22"/>
                      <w:szCs w:val="22"/>
                    </w:rPr>
                  </w:pPr>
                  <w:r w:rsidRPr="00E23C71">
                    <w:rPr>
                      <w:rFonts w:ascii="Candara" w:hAnsi="Candara" w:cs="Arial"/>
                      <w:color w:val="000000" w:themeColor="text1"/>
                      <w:sz w:val="22"/>
                      <w:szCs w:val="22"/>
                    </w:rPr>
                    <w:t>E-mail: slb@tjes.jus.br</w:t>
                  </w:r>
                </w:p>
                <w:p w:rsidR="00AC05C3" w:rsidRPr="00E23C71" w:rsidRDefault="00815ABE" w:rsidP="00AC05C3">
                  <w:pPr>
                    <w:spacing w:after="0" w:line="240" w:lineRule="auto"/>
                    <w:jc w:val="both"/>
                    <w:rPr>
                      <w:rFonts w:ascii="Candara" w:hAnsi="Candara"/>
                      <w:sz w:val="22"/>
                      <w:szCs w:val="22"/>
                    </w:rPr>
                  </w:pPr>
                  <w:r w:rsidRPr="00E23C71">
                    <w:rPr>
                      <w:rFonts w:ascii="Candara" w:hAnsi="Candara"/>
                      <w:color w:val="FF0000"/>
                      <w:sz w:val="22"/>
                      <w:szCs w:val="22"/>
                    </w:rPr>
                    <w:br w:type="page"/>
                  </w:r>
                </w:p>
                <w:p w:rsidR="00AC05C3" w:rsidRPr="00E23C71" w:rsidRDefault="00544EA2" w:rsidP="00AC05C3">
                  <w:pPr>
                    <w:pStyle w:val="Ttulo1"/>
                    <w:rPr>
                      <w:rFonts w:ascii="Candara" w:hAnsi="Candara"/>
                      <w:sz w:val="22"/>
                      <w:szCs w:val="22"/>
                    </w:rPr>
                  </w:pPr>
                  <w:bookmarkStart w:id="181" w:name="_Toc491722876"/>
                  <w:bookmarkStart w:id="182" w:name="_Toc491723694"/>
                  <w:bookmarkStart w:id="183" w:name="_Toc491892594"/>
                  <w:bookmarkStart w:id="184" w:name="_Toc1147455"/>
                  <w:r w:rsidRPr="00E23C71">
                    <w:rPr>
                      <w:rFonts w:ascii="Candara" w:hAnsi="Candara"/>
                      <w:sz w:val="22"/>
                      <w:szCs w:val="22"/>
                    </w:rPr>
                    <w:lastRenderedPageBreak/>
                    <w:t>44</w:t>
                  </w:r>
                  <w:r w:rsidR="00AC05C3" w:rsidRPr="00E23C71">
                    <w:rPr>
                      <w:rFonts w:ascii="Candara" w:hAnsi="Candara"/>
                      <w:sz w:val="22"/>
                      <w:szCs w:val="22"/>
                    </w:rPr>
                    <w:t>. Licença para o Serviço Militar Obrigatório</w:t>
                  </w:r>
                  <w:bookmarkEnd w:id="181"/>
                  <w:bookmarkEnd w:id="182"/>
                  <w:bookmarkEnd w:id="183"/>
                  <w:bookmarkEnd w:id="184"/>
                </w:p>
                <w:p w:rsidR="00815ABE" w:rsidRPr="00E23C71" w:rsidRDefault="00815ABE" w:rsidP="00815ABE">
                  <w:pPr>
                    <w:spacing w:after="0" w:line="240" w:lineRule="auto"/>
                    <w:jc w:val="both"/>
                    <w:rPr>
                      <w:rFonts w:ascii="Candara" w:hAnsi="Candara" w:cs="Arial"/>
                      <w:b/>
                      <w:bCs/>
                      <w:sz w:val="22"/>
                      <w:szCs w:val="22"/>
                    </w:rPr>
                  </w:pPr>
                </w:p>
                <w:p w:rsidR="00815ABE" w:rsidRPr="00E23C71" w:rsidRDefault="00C0165E" w:rsidP="00815ABE">
                  <w:pPr>
                    <w:spacing w:after="0" w:line="240" w:lineRule="auto"/>
                    <w:jc w:val="both"/>
                    <w:rPr>
                      <w:rFonts w:ascii="Candara" w:hAnsi="Candara" w:cs="Arial"/>
                      <w:color w:val="298881" w:themeColor="accent1" w:themeShade="BF"/>
                      <w:sz w:val="22"/>
                      <w:szCs w:val="22"/>
                    </w:rPr>
                  </w:pPr>
                  <w:r>
                    <w:rPr>
                      <w:rFonts w:ascii="Candara" w:hAnsi="Candara" w:cs="Arial"/>
                      <w:b/>
                      <w:bCs/>
                      <w:color w:val="298881" w:themeColor="accent1" w:themeShade="BF"/>
                      <w:sz w:val="22"/>
                      <w:szCs w:val="22"/>
                    </w:rPr>
                    <w:t>Descrição</w:t>
                  </w:r>
                  <w:r w:rsidR="00815ABE" w:rsidRPr="00E23C71">
                    <w:rPr>
                      <w:rFonts w:ascii="Candara" w:hAnsi="Candara" w:cs="Arial"/>
                      <w:b/>
                      <w:bCs/>
                      <w:color w:val="298881" w:themeColor="accent1" w:themeShade="BF"/>
                      <w:sz w:val="22"/>
                      <w:szCs w:val="22"/>
                    </w:rPr>
                    <w:t xml:space="preserve">: </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bCs/>
                      <w:sz w:val="22"/>
                      <w:szCs w:val="22"/>
                    </w:rPr>
                    <w:t xml:space="preserve">É </w:t>
                  </w:r>
                  <w:proofErr w:type="gramStart"/>
                  <w:r w:rsidRPr="00E23C71">
                    <w:rPr>
                      <w:rFonts w:ascii="Candara" w:hAnsi="Candara" w:cs="Arial"/>
                      <w:bCs/>
                      <w:sz w:val="22"/>
                      <w:szCs w:val="22"/>
                    </w:rPr>
                    <w:t>concedida ao servidor público efetivo que for convocado para o serviço militar obrigatório e outros encargos da segurança nacional, com remuneração, na forma e condições previstas na legislação específica</w:t>
                  </w:r>
                  <w:proofErr w:type="gramEnd"/>
                  <w:r w:rsidRPr="00E23C71">
                    <w:rPr>
                      <w:rFonts w:ascii="Candara" w:hAnsi="Candara" w:cs="Arial"/>
                      <w:bCs/>
                      <w:sz w:val="22"/>
                      <w:szCs w:val="22"/>
                    </w:rPr>
                    <w:t>.</w:t>
                  </w:r>
                </w:p>
                <w:p w:rsidR="00815ABE" w:rsidRPr="00E23C71" w:rsidRDefault="00815ABE" w:rsidP="00815ABE">
                  <w:pPr>
                    <w:spacing w:after="0" w:line="240" w:lineRule="auto"/>
                    <w:jc w:val="both"/>
                    <w:rPr>
                      <w:rFonts w:ascii="Candara" w:hAnsi="Candara" w:cs="Arial"/>
                      <w:bCs/>
                      <w:sz w:val="22"/>
                      <w:szCs w:val="22"/>
                    </w:rPr>
                  </w:pPr>
                </w:p>
                <w:p w:rsidR="00815ABE" w:rsidRPr="00E23C71" w:rsidRDefault="00815ABE" w:rsidP="00815ABE">
                  <w:pPr>
                    <w:spacing w:after="0" w:line="240" w:lineRule="auto"/>
                    <w:jc w:val="both"/>
                    <w:rPr>
                      <w:rFonts w:ascii="Candara" w:hAnsi="Candara" w:cs="Arial"/>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815ABE" w:rsidRPr="00C0165E" w:rsidRDefault="00815ABE" w:rsidP="006451AF">
                  <w:pPr>
                    <w:pStyle w:val="PargrafodaLista"/>
                    <w:numPr>
                      <w:ilvl w:val="0"/>
                      <w:numId w:val="79"/>
                    </w:numPr>
                    <w:spacing w:after="0" w:line="240" w:lineRule="auto"/>
                    <w:jc w:val="both"/>
                    <w:rPr>
                      <w:rFonts w:ascii="Candara" w:hAnsi="Candara"/>
                      <w:sz w:val="22"/>
                      <w:szCs w:val="22"/>
                    </w:rPr>
                  </w:pPr>
                  <w:r w:rsidRPr="00C0165E">
                    <w:rPr>
                      <w:rFonts w:ascii="Candara" w:hAnsi="Candara" w:cs="Arial"/>
                      <w:sz w:val="22"/>
                      <w:szCs w:val="22"/>
                    </w:rPr>
                    <w:t xml:space="preserve">Artigo 147 </w:t>
                  </w:r>
                  <w:r w:rsidR="0077421E" w:rsidRPr="00C0165E">
                    <w:rPr>
                      <w:rFonts w:ascii="Candara" w:hAnsi="Candara" w:cs="Arial"/>
                      <w:sz w:val="22"/>
                      <w:szCs w:val="22"/>
                    </w:rPr>
                    <w:t>da Lei Complementar Estadual n</w:t>
                  </w:r>
                  <w:r w:rsidR="0077421E" w:rsidRPr="00C0165E">
                    <w:rPr>
                      <w:rFonts w:ascii="Candara" w:hAnsi="Candara" w:cs="Arial"/>
                      <w:sz w:val="22"/>
                      <w:szCs w:val="22"/>
                      <w:vertAlign w:val="superscript"/>
                    </w:rPr>
                    <w:t>o</w:t>
                  </w:r>
                  <w:r w:rsidR="0077421E" w:rsidRPr="00C0165E">
                    <w:rPr>
                      <w:rFonts w:ascii="Candara" w:hAnsi="Candara" w:cs="Arial"/>
                      <w:sz w:val="22"/>
                      <w:szCs w:val="22"/>
                    </w:rPr>
                    <w:t xml:space="preserve"> 46/1994, renumerada por determinação expressa do art. 1º da Lei Complementar Estadual n° 98/1997. </w:t>
                  </w:r>
                  <w:r w:rsidRPr="00C0165E">
                    <w:rPr>
                      <w:rFonts w:ascii="Candara" w:hAnsi="Candara" w:cs="Arial"/>
                      <w:sz w:val="22"/>
                      <w:szCs w:val="22"/>
                    </w:rPr>
                    <w:t xml:space="preserve"> </w:t>
                  </w:r>
                </w:p>
                <w:p w:rsidR="00815ABE" w:rsidRPr="00E23C71" w:rsidRDefault="00815ABE" w:rsidP="00815ABE">
                  <w:pPr>
                    <w:spacing w:after="0" w:line="240" w:lineRule="auto"/>
                    <w:jc w:val="both"/>
                    <w:rPr>
                      <w:rFonts w:ascii="Candara" w:hAnsi="Candara" w:cs="Arial"/>
                      <w:sz w:val="22"/>
                      <w:szCs w:val="22"/>
                    </w:rPr>
                  </w:pPr>
                </w:p>
                <w:p w:rsidR="006D5517" w:rsidRPr="00E23C71" w:rsidRDefault="006D5517" w:rsidP="006D5517">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C0165E">
                    <w:rPr>
                      <w:rFonts w:ascii="Candara" w:hAnsi="Candara" w:cs="Arial"/>
                      <w:b/>
                      <w:bCs/>
                      <w:color w:val="298881" w:themeColor="accent1" w:themeShade="BF"/>
                      <w:sz w:val="22"/>
                      <w:szCs w:val="22"/>
                    </w:rPr>
                    <w:t>básicos</w:t>
                  </w:r>
                  <w:r w:rsidRPr="00E23C71">
                    <w:rPr>
                      <w:rFonts w:ascii="Candara" w:hAnsi="Candara" w:cs="Arial"/>
                      <w:b/>
                      <w:bCs/>
                      <w:color w:val="298881" w:themeColor="accent1" w:themeShade="BF"/>
                      <w:sz w:val="22"/>
                      <w:szCs w:val="22"/>
                    </w:rPr>
                    <w:t>:</w:t>
                  </w:r>
                </w:p>
                <w:p w:rsidR="00815ABE" w:rsidRPr="00E23C71" w:rsidRDefault="00815ABE" w:rsidP="00815ABE">
                  <w:pPr>
                    <w:spacing w:after="0" w:line="240" w:lineRule="auto"/>
                    <w:jc w:val="both"/>
                    <w:rPr>
                      <w:rFonts w:ascii="Candara" w:hAnsi="Candara" w:cs="Arial"/>
                      <w:sz w:val="22"/>
                      <w:szCs w:val="22"/>
                    </w:rPr>
                  </w:pPr>
                  <w:r w:rsidRPr="00E23C71">
                    <w:rPr>
                      <w:rFonts w:ascii="Candara" w:hAnsi="Candara" w:cs="Arial"/>
                      <w:sz w:val="22"/>
                      <w:szCs w:val="22"/>
                    </w:rPr>
                    <w:t>A licença será concedida à vista de documento oficial que prove a incorporação.</w:t>
                  </w:r>
                </w:p>
                <w:p w:rsidR="00815ABE" w:rsidRPr="00E23C71" w:rsidRDefault="00815ABE" w:rsidP="00815ABE">
                  <w:pPr>
                    <w:spacing w:after="0" w:line="240" w:lineRule="auto"/>
                    <w:jc w:val="both"/>
                    <w:rPr>
                      <w:rFonts w:ascii="Candara" w:hAnsi="Candara" w:cs="Arial"/>
                      <w:sz w:val="22"/>
                      <w:szCs w:val="22"/>
                    </w:rPr>
                  </w:pPr>
                </w:p>
                <w:p w:rsidR="00815ABE" w:rsidRPr="00E23C71" w:rsidRDefault="00815ABE" w:rsidP="00815ABE">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 xml:space="preserve">Informações </w:t>
                  </w:r>
                  <w:r w:rsidR="00C0165E">
                    <w:rPr>
                      <w:rFonts w:ascii="Candara" w:hAnsi="Candara" w:cs="Arial"/>
                      <w:b/>
                      <w:color w:val="298881" w:themeColor="accent1" w:themeShade="BF"/>
                      <w:sz w:val="22"/>
                      <w:szCs w:val="22"/>
                    </w:rPr>
                    <w:t>a</w:t>
                  </w:r>
                  <w:r w:rsidRPr="00E23C71">
                    <w:rPr>
                      <w:rFonts w:ascii="Candara" w:hAnsi="Candara" w:cs="Arial"/>
                      <w:b/>
                      <w:color w:val="298881" w:themeColor="accent1" w:themeShade="BF"/>
                      <w:sz w:val="22"/>
                      <w:szCs w:val="22"/>
                    </w:rPr>
                    <w:t>dicionais:</w:t>
                  </w:r>
                </w:p>
                <w:p w:rsidR="00815ABE" w:rsidRPr="00E23C71" w:rsidRDefault="00815ABE" w:rsidP="00815ABE">
                  <w:pPr>
                    <w:spacing w:after="0" w:line="240" w:lineRule="auto"/>
                    <w:jc w:val="both"/>
                    <w:rPr>
                      <w:rFonts w:ascii="Candara" w:hAnsi="Candara" w:cs="Arial"/>
                      <w:sz w:val="22"/>
                      <w:szCs w:val="22"/>
                    </w:rPr>
                  </w:pPr>
                  <w:r w:rsidRPr="00E23C71">
                    <w:rPr>
                      <w:rFonts w:ascii="Candara" w:hAnsi="Candara" w:cs="Arial"/>
                      <w:sz w:val="22"/>
                      <w:szCs w:val="22"/>
                    </w:rPr>
                    <w:t>Concluído o serviço militar obrigatório, o servidor público efetivo terá o prazo de 15 (quinze) dias para reassumir o exercício do cargo.</w:t>
                  </w:r>
                </w:p>
                <w:p w:rsidR="00815ABE" w:rsidRPr="00E23C71" w:rsidRDefault="00815ABE" w:rsidP="00815ABE">
                  <w:pPr>
                    <w:spacing w:after="0" w:line="240" w:lineRule="auto"/>
                    <w:jc w:val="both"/>
                    <w:rPr>
                      <w:rFonts w:ascii="Candara" w:hAnsi="Candara" w:cs="Arial"/>
                      <w:sz w:val="22"/>
                      <w:szCs w:val="22"/>
                    </w:rPr>
                  </w:pPr>
                </w:p>
                <w:p w:rsidR="00815ABE" w:rsidRPr="00E23C71" w:rsidRDefault="00C0165E" w:rsidP="00815ABE">
                  <w:pPr>
                    <w:spacing w:after="0" w:line="240" w:lineRule="auto"/>
                    <w:jc w:val="both"/>
                    <w:rPr>
                      <w:rFonts w:ascii="Candara" w:hAnsi="Candara" w:cs="Arial"/>
                      <w:b/>
                      <w:color w:val="298881" w:themeColor="accent1" w:themeShade="BF"/>
                      <w:sz w:val="22"/>
                      <w:szCs w:val="22"/>
                    </w:rPr>
                  </w:pPr>
                  <w:r>
                    <w:rPr>
                      <w:rFonts w:ascii="Candara" w:hAnsi="Candara" w:cs="Arial"/>
                      <w:b/>
                      <w:color w:val="298881" w:themeColor="accent1" w:themeShade="BF"/>
                      <w:sz w:val="22"/>
                      <w:szCs w:val="22"/>
                    </w:rPr>
                    <w:t>Como requerer</w:t>
                  </w:r>
                  <w:r w:rsidR="00815ABE" w:rsidRPr="00E23C71">
                    <w:rPr>
                      <w:rFonts w:ascii="Candara" w:hAnsi="Candara" w:cs="Arial"/>
                      <w:b/>
                      <w:color w:val="298881" w:themeColor="accent1" w:themeShade="BF"/>
                      <w:sz w:val="22"/>
                      <w:szCs w:val="22"/>
                    </w:rPr>
                    <w:t>:</w:t>
                  </w:r>
                </w:p>
                <w:p w:rsidR="00C0165E" w:rsidRDefault="0077421E" w:rsidP="00815ABE">
                  <w:pPr>
                    <w:pStyle w:val="PargrafodaLista"/>
                    <w:spacing w:after="0" w:line="240" w:lineRule="auto"/>
                    <w:ind w:left="0"/>
                    <w:jc w:val="both"/>
                    <w:rPr>
                      <w:rFonts w:ascii="Candara" w:hAnsi="Candara" w:cs="Arial"/>
                      <w:sz w:val="22"/>
                      <w:szCs w:val="22"/>
                    </w:rPr>
                  </w:pPr>
                  <w:r w:rsidRPr="00E23C71">
                    <w:rPr>
                      <w:rFonts w:ascii="Candara" w:hAnsi="Candara" w:cs="Arial"/>
                      <w:sz w:val="22"/>
                      <w:szCs w:val="22"/>
                    </w:rPr>
                    <w:t xml:space="preserve">1. </w:t>
                  </w:r>
                  <w:r w:rsidR="00C0165E" w:rsidRPr="00E23C71">
                    <w:rPr>
                      <w:rFonts w:ascii="Candara" w:hAnsi="Candara" w:cs="Arial"/>
                      <w:sz w:val="22"/>
                      <w:szCs w:val="22"/>
                    </w:rPr>
                    <w:t>SERVIDOR</w:t>
                  </w:r>
                  <w:r w:rsidR="00C0165E">
                    <w:rPr>
                      <w:rFonts w:ascii="Candara" w:hAnsi="Candara" w:cs="Arial"/>
                      <w:sz w:val="22"/>
                      <w:szCs w:val="22"/>
                    </w:rPr>
                    <w:t>:</w:t>
                  </w:r>
                  <w:r w:rsidR="00C0165E" w:rsidRPr="00E23C71">
                    <w:rPr>
                      <w:rFonts w:ascii="Candara" w:hAnsi="Candara" w:cs="Arial"/>
                      <w:sz w:val="22"/>
                      <w:szCs w:val="22"/>
                    </w:rPr>
                    <w:t xml:space="preserve"> </w:t>
                  </w:r>
                  <w:r w:rsidRPr="00E23C71">
                    <w:rPr>
                      <w:rFonts w:ascii="Candara" w:hAnsi="Candara" w:cs="Arial"/>
                      <w:sz w:val="22"/>
                      <w:szCs w:val="22"/>
                    </w:rPr>
                    <w:t xml:space="preserve">preenche o requerimento, junta toda a documentação pertinente e o protocoliza na </w:t>
                  </w:r>
                  <w:r w:rsidR="00670BFE" w:rsidRPr="00E23C71">
                    <w:rPr>
                      <w:rFonts w:ascii="Candara" w:hAnsi="Candara" w:cs="Arial"/>
                      <w:sz w:val="22"/>
                      <w:szCs w:val="22"/>
                    </w:rPr>
                    <w:t>Seção de Protocolo do Tribunal de Justiça o</w:t>
                  </w:r>
                  <w:r w:rsidR="00BA30C8" w:rsidRPr="00E23C71">
                    <w:rPr>
                      <w:rFonts w:ascii="Candara" w:hAnsi="Candara" w:cs="Arial"/>
                      <w:sz w:val="22"/>
                      <w:szCs w:val="22"/>
                    </w:rPr>
                    <w:t>u no Fórum da Comarca</w:t>
                  </w:r>
                  <w:r w:rsidR="00C0165E">
                    <w:rPr>
                      <w:rFonts w:ascii="Candara" w:hAnsi="Candara" w:cs="Arial"/>
                      <w:sz w:val="22"/>
                      <w:szCs w:val="22"/>
                    </w:rPr>
                    <w:t>, encaminhando o</w:t>
                  </w:r>
                  <w:r w:rsidR="00815ABE" w:rsidRPr="00E23C71">
                    <w:rPr>
                      <w:rFonts w:ascii="Candara" w:hAnsi="Candara" w:cs="Arial"/>
                      <w:sz w:val="22"/>
                      <w:szCs w:val="22"/>
                    </w:rPr>
                    <w:t xml:space="preserve"> expediente à Seção de Registro Funcional de Servid</w:t>
                  </w:r>
                  <w:r w:rsidR="00BA30C8" w:rsidRPr="00E23C71">
                    <w:rPr>
                      <w:rFonts w:ascii="Candara" w:hAnsi="Candara" w:cs="Arial"/>
                      <w:sz w:val="22"/>
                      <w:szCs w:val="22"/>
                    </w:rPr>
                    <w:t>or</w:t>
                  </w:r>
                  <w:r w:rsidR="00C0165E">
                    <w:rPr>
                      <w:rFonts w:ascii="Candara" w:hAnsi="Candara" w:cs="Arial"/>
                      <w:sz w:val="22"/>
                      <w:szCs w:val="22"/>
                    </w:rPr>
                    <w:t>.</w:t>
                  </w:r>
                </w:p>
                <w:p w:rsidR="00815ABE" w:rsidRPr="00E23C71" w:rsidRDefault="00C0165E" w:rsidP="00815ABE">
                  <w:pPr>
                    <w:pStyle w:val="PargrafodaLista"/>
                    <w:spacing w:after="0" w:line="240" w:lineRule="auto"/>
                    <w:ind w:left="0"/>
                    <w:jc w:val="both"/>
                    <w:rPr>
                      <w:rFonts w:ascii="Candara" w:hAnsi="Candara" w:cs="Arial"/>
                      <w:sz w:val="22"/>
                      <w:szCs w:val="22"/>
                    </w:rPr>
                  </w:pPr>
                  <w:r>
                    <w:rPr>
                      <w:rFonts w:ascii="Candara" w:hAnsi="Candara" w:cs="Arial"/>
                      <w:sz w:val="22"/>
                      <w:szCs w:val="22"/>
                    </w:rPr>
                    <w:t>2.</w:t>
                  </w:r>
                  <w:r w:rsidRPr="00E23C71">
                    <w:rPr>
                      <w:rFonts w:ascii="Candara" w:hAnsi="Candara" w:cs="Arial"/>
                      <w:sz w:val="22"/>
                      <w:szCs w:val="22"/>
                    </w:rPr>
                    <w:t xml:space="preserve"> SEÇÃO DE REGISTRO FUNCIONAL DE SERVIDOR</w:t>
                  </w:r>
                  <w:r>
                    <w:rPr>
                      <w:rFonts w:ascii="Candara" w:hAnsi="Candara" w:cs="Arial"/>
                      <w:sz w:val="22"/>
                      <w:szCs w:val="22"/>
                    </w:rPr>
                    <w:t>: analisa a</w:t>
                  </w:r>
                  <w:r w:rsidRPr="00E23C71">
                    <w:rPr>
                      <w:rFonts w:ascii="Candara" w:hAnsi="Candara" w:cs="Arial"/>
                      <w:sz w:val="22"/>
                      <w:szCs w:val="22"/>
                    </w:rPr>
                    <w:t xml:space="preserve"> documentação</w:t>
                  </w:r>
                  <w:r>
                    <w:rPr>
                      <w:rFonts w:ascii="Candara" w:hAnsi="Candara" w:cs="Arial"/>
                      <w:sz w:val="22"/>
                      <w:szCs w:val="22"/>
                    </w:rPr>
                    <w:t xml:space="preserve"> e, c</w:t>
                  </w:r>
                  <w:r w:rsidR="00815ABE" w:rsidRPr="00E23C71">
                    <w:rPr>
                      <w:rFonts w:ascii="Candara" w:hAnsi="Candara" w:cs="Arial"/>
                      <w:sz w:val="22"/>
                      <w:szCs w:val="22"/>
                    </w:rPr>
                    <w:t>aso a documentação esteja de acordo, o expediente é encaminhado à Coordenadoria de Recursos Humanos para providências.</w:t>
                  </w:r>
                </w:p>
                <w:p w:rsidR="0077421E" w:rsidRPr="00E23C71" w:rsidRDefault="0077421E" w:rsidP="0077421E">
                  <w:pPr>
                    <w:spacing w:after="0" w:line="240" w:lineRule="auto"/>
                    <w:jc w:val="both"/>
                    <w:rPr>
                      <w:rFonts w:ascii="Candara" w:hAnsi="Candara" w:cs="Arial"/>
                      <w:b/>
                      <w:color w:val="FF0000"/>
                      <w:sz w:val="22"/>
                      <w:szCs w:val="22"/>
                    </w:rPr>
                  </w:pPr>
                </w:p>
                <w:p w:rsidR="0053379A" w:rsidRPr="00E23C71" w:rsidRDefault="0053379A" w:rsidP="0053379A">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Contatos:</w:t>
                  </w:r>
                </w:p>
                <w:p w:rsidR="0053379A" w:rsidRPr="00E23C71" w:rsidRDefault="0053379A" w:rsidP="0053379A">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Responsável: Seção de Registro Funcional de Servidor</w:t>
                  </w:r>
                </w:p>
                <w:p w:rsidR="0053379A" w:rsidRPr="00E23C71" w:rsidRDefault="0053379A" w:rsidP="0053379A">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Telefone: (27) 3334-2170 / 3334-2280 / 3334-2336 / 3334-2819</w:t>
                  </w:r>
                </w:p>
                <w:p w:rsidR="0053379A" w:rsidRPr="00E23C71" w:rsidRDefault="0053379A" w:rsidP="0053379A">
                  <w:pPr>
                    <w:spacing w:after="0" w:line="240" w:lineRule="auto"/>
                    <w:jc w:val="both"/>
                    <w:rPr>
                      <w:rFonts w:ascii="Candara" w:hAnsi="Candara"/>
                      <w:sz w:val="22"/>
                      <w:szCs w:val="22"/>
                    </w:rPr>
                  </w:pPr>
                  <w:r w:rsidRPr="00E23C71">
                    <w:rPr>
                      <w:rFonts w:ascii="Candara" w:hAnsi="Candara" w:cs="Arial"/>
                      <w:color w:val="000000"/>
                      <w:sz w:val="22"/>
                      <w:szCs w:val="22"/>
                    </w:rPr>
                    <w:t>E-mail: pessoal-rh-servidor@tjes.jus.br</w:t>
                  </w:r>
                </w:p>
                <w:p w:rsidR="0053379A" w:rsidRPr="00E23C71" w:rsidRDefault="0053379A" w:rsidP="0053379A">
                  <w:pPr>
                    <w:spacing w:after="0" w:line="240" w:lineRule="auto"/>
                    <w:jc w:val="both"/>
                    <w:rPr>
                      <w:rFonts w:ascii="Candara" w:hAnsi="Candara"/>
                      <w:sz w:val="22"/>
                      <w:szCs w:val="22"/>
                    </w:rPr>
                  </w:pPr>
                </w:p>
                <w:p w:rsidR="00AC05C3" w:rsidRPr="00E23C71" w:rsidRDefault="00815ABE" w:rsidP="00AC05C3">
                  <w:pPr>
                    <w:spacing w:after="0" w:line="240" w:lineRule="auto"/>
                    <w:jc w:val="both"/>
                    <w:rPr>
                      <w:rFonts w:ascii="Candara" w:hAnsi="Candara"/>
                      <w:sz w:val="22"/>
                      <w:szCs w:val="22"/>
                    </w:rPr>
                  </w:pPr>
                  <w:r w:rsidRPr="00E23C71">
                    <w:rPr>
                      <w:rFonts w:ascii="Candara" w:hAnsi="Candara"/>
                      <w:color w:val="FF0000"/>
                      <w:sz w:val="22"/>
                      <w:szCs w:val="22"/>
                    </w:rPr>
                    <w:br w:type="page"/>
                  </w:r>
                </w:p>
                <w:p w:rsidR="00AC05C3" w:rsidRPr="00E23C71" w:rsidRDefault="00544EA2" w:rsidP="00AC05C3">
                  <w:pPr>
                    <w:pStyle w:val="Ttulo1"/>
                    <w:rPr>
                      <w:rFonts w:ascii="Candara" w:hAnsi="Candara"/>
                      <w:sz w:val="22"/>
                      <w:szCs w:val="22"/>
                    </w:rPr>
                  </w:pPr>
                  <w:bookmarkStart w:id="185" w:name="_Toc491722877"/>
                  <w:bookmarkStart w:id="186" w:name="_Toc491723695"/>
                  <w:bookmarkStart w:id="187" w:name="_Toc491892595"/>
                  <w:bookmarkStart w:id="188" w:name="_Toc1147456"/>
                  <w:r w:rsidRPr="00E23C71">
                    <w:rPr>
                      <w:rFonts w:ascii="Candara" w:hAnsi="Candara"/>
                      <w:sz w:val="22"/>
                      <w:szCs w:val="22"/>
                    </w:rPr>
                    <w:t>4</w:t>
                  </w:r>
                  <w:r w:rsidR="00AC05C3" w:rsidRPr="00E23C71">
                    <w:rPr>
                      <w:rFonts w:ascii="Candara" w:hAnsi="Candara"/>
                      <w:sz w:val="22"/>
                      <w:szCs w:val="22"/>
                    </w:rPr>
                    <w:t>5. Licença para Atividade Política</w:t>
                  </w:r>
                  <w:bookmarkEnd w:id="185"/>
                  <w:bookmarkEnd w:id="186"/>
                  <w:bookmarkEnd w:id="187"/>
                  <w:bookmarkEnd w:id="188"/>
                </w:p>
                <w:p w:rsidR="00815ABE" w:rsidRPr="00E23C71" w:rsidRDefault="00815ABE" w:rsidP="00815ABE">
                  <w:pPr>
                    <w:spacing w:after="0" w:line="240" w:lineRule="auto"/>
                    <w:jc w:val="both"/>
                    <w:rPr>
                      <w:rFonts w:ascii="Candara" w:hAnsi="Candara" w:cs="Arial"/>
                      <w:b/>
                      <w:bCs/>
                      <w:color w:val="FF0000"/>
                      <w:sz w:val="22"/>
                      <w:szCs w:val="22"/>
                    </w:rPr>
                  </w:pPr>
                </w:p>
                <w:p w:rsidR="00815ABE" w:rsidRPr="00E23C71" w:rsidRDefault="00815ABE" w:rsidP="00815ABE">
                  <w:pPr>
                    <w:spacing w:after="0" w:line="240" w:lineRule="auto"/>
                    <w:jc w:val="both"/>
                    <w:rPr>
                      <w:rFonts w:ascii="Candara" w:hAnsi="Candara" w:cs="Arial"/>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815ABE" w:rsidRPr="00E23C71" w:rsidRDefault="00815ABE" w:rsidP="00815ABE">
                  <w:pPr>
                    <w:spacing w:after="0" w:line="240" w:lineRule="auto"/>
                    <w:jc w:val="both"/>
                    <w:rPr>
                      <w:rFonts w:ascii="Candara" w:hAnsi="Candara"/>
                      <w:sz w:val="22"/>
                      <w:szCs w:val="22"/>
                    </w:rPr>
                  </w:pPr>
                  <w:r w:rsidRPr="00E23C71">
                    <w:rPr>
                      <w:rFonts w:ascii="Candara" w:hAnsi="Candara" w:cs="Arial"/>
                      <w:bCs/>
                      <w:sz w:val="22"/>
                      <w:szCs w:val="22"/>
                    </w:rPr>
                    <w:t>O servidor público terá direito à licença quando candidato a cargo eletivo, na forma e condições previstas na legislação específica.</w:t>
                  </w:r>
                </w:p>
                <w:p w:rsidR="00815ABE" w:rsidRPr="00E23C71" w:rsidRDefault="00815ABE" w:rsidP="00815ABE">
                  <w:pPr>
                    <w:spacing w:after="0" w:line="240" w:lineRule="auto"/>
                    <w:jc w:val="both"/>
                    <w:rPr>
                      <w:rFonts w:ascii="Candara" w:hAnsi="Candara" w:cs="Arial"/>
                      <w:bCs/>
                      <w:sz w:val="22"/>
                      <w:szCs w:val="22"/>
                    </w:rPr>
                  </w:pPr>
                </w:p>
                <w:p w:rsidR="00815ABE" w:rsidRPr="00E23C71" w:rsidRDefault="00815ABE" w:rsidP="00815ABE">
                  <w:pPr>
                    <w:spacing w:after="0" w:line="240" w:lineRule="auto"/>
                    <w:jc w:val="both"/>
                    <w:rPr>
                      <w:rFonts w:ascii="Candara" w:hAnsi="Candara" w:cs="Arial"/>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815ABE" w:rsidRPr="00035068" w:rsidRDefault="00815ABE" w:rsidP="006451AF">
                  <w:pPr>
                    <w:pStyle w:val="PargrafodaLista"/>
                    <w:numPr>
                      <w:ilvl w:val="0"/>
                      <w:numId w:val="80"/>
                    </w:numPr>
                    <w:spacing w:after="0" w:line="240" w:lineRule="auto"/>
                    <w:jc w:val="both"/>
                    <w:rPr>
                      <w:rFonts w:ascii="Candara" w:hAnsi="Candara" w:cs="Arial"/>
                      <w:sz w:val="22"/>
                      <w:szCs w:val="22"/>
                    </w:rPr>
                  </w:pPr>
                  <w:r w:rsidRPr="00035068">
                    <w:rPr>
                      <w:rFonts w:ascii="Candara" w:hAnsi="Candara" w:cs="Arial"/>
                      <w:sz w:val="22"/>
                      <w:szCs w:val="22"/>
                    </w:rPr>
                    <w:t xml:space="preserve">Artigo 148 </w:t>
                  </w:r>
                  <w:r w:rsidR="00544EA2" w:rsidRPr="00035068">
                    <w:rPr>
                      <w:rFonts w:ascii="Candara" w:hAnsi="Candara" w:cs="Arial"/>
                      <w:sz w:val="22"/>
                      <w:szCs w:val="22"/>
                    </w:rPr>
                    <w:t>da Lei Complementar Estadual n</w:t>
                  </w:r>
                  <w:r w:rsidR="00544EA2" w:rsidRPr="00035068">
                    <w:rPr>
                      <w:rFonts w:ascii="Candara" w:hAnsi="Candara" w:cs="Arial"/>
                      <w:sz w:val="22"/>
                      <w:szCs w:val="22"/>
                      <w:vertAlign w:val="superscript"/>
                    </w:rPr>
                    <w:t>o</w:t>
                  </w:r>
                  <w:r w:rsidR="00544EA2" w:rsidRPr="00035068">
                    <w:rPr>
                      <w:rFonts w:ascii="Candara" w:hAnsi="Candara" w:cs="Arial"/>
                      <w:sz w:val="22"/>
                      <w:szCs w:val="22"/>
                    </w:rPr>
                    <w:t xml:space="preserve"> 46/1994, renumerada por </w:t>
                  </w:r>
                  <w:r w:rsidR="00544EA2" w:rsidRPr="00035068">
                    <w:rPr>
                      <w:rFonts w:ascii="Candara" w:hAnsi="Candara" w:cs="Arial"/>
                      <w:sz w:val="22"/>
                      <w:szCs w:val="22"/>
                    </w:rPr>
                    <w:lastRenderedPageBreak/>
                    <w:t>determinação expressa do art. 1º da Lei Complementar Estadual n° 98/1997</w:t>
                  </w:r>
                  <w:r w:rsidRPr="00035068">
                    <w:rPr>
                      <w:rFonts w:ascii="Candara" w:hAnsi="Candara" w:cs="Arial"/>
                      <w:sz w:val="22"/>
                      <w:szCs w:val="22"/>
                    </w:rPr>
                    <w:t>;</w:t>
                  </w:r>
                </w:p>
                <w:p w:rsidR="00815ABE" w:rsidRPr="00035068" w:rsidRDefault="00815ABE" w:rsidP="006451AF">
                  <w:pPr>
                    <w:pStyle w:val="PargrafodaLista"/>
                    <w:numPr>
                      <w:ilvl w:val="0"/>
                      <w:numId w:val="80"/>
                    </w:numPr>
                    <w:spacing w:after="0" w:line="240" w:lineRule="auto"/>
                    <w:jc w:val="both"/>
                    <w:rPr>
                      <w:rFonts w:ascii="Candara" w:hAnsi="Candara"/>
                      <w:sz w:val="22"/>
                      <w:szCs w:val="22"/>
                    </w:rPr>
                  </w:pPr>
                  <w:r w:rsidRPr="00035068">
                    <w:rPr>
                      <w:rFonts w:ascii="Candara" w:hAnsi="Candara" w:cs="Arial"/>
                      <w:sz w:val="22"/>
                      <w:szCs w:val="22"/>
                    </w:rPr>
                    <w:t xml:space="preserve">Ato Normativo nº 077/2016. </w:t>
                  </w:r>
                </w:p>
                <w:p w:rsidR="00815ABE" w:rsidRPr="00E23C71" w:rsidRDefault="00815ABE" w:rsidP="00815ABE">
                  <w:pPr>
                    <w:spacing w:after="0" w:line="240" w:lineRule="auto"/>
                    <w:jc w:val="both"/>
                    <w:rPr>
                      <w:rFonts w:ascii="Candara" w:hAnsi="Candara" w:cs="Arial"/>
                      <w:sz w:val="22"/>
                      <w:szCs w:val="22"/>
                    </w:rPr>
                  </w:pPr>
                </w:p>
                <w:p w:rsidR="00815ABE" w:rsidRPr="00E23C71" w:rsidRDefault="00815ABE" w:rsidP="00815ABE">
                  <w:pPr>
                    <w:spacing w:after="0" w:line="240" w:lineRule="auto"/>
                    <w:jc w:val="both"/>
                    <w:rPr>
                      <w:rFonts w:ascii="Candara" w:hAnsi="Candara" w:cs="Arial"/>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035068">
                    <w:rPr>
                      <w:rFonts w:ascii="Candara" w:hAnsi="Candara" w:cs="Arial"/>
                      <w:b/>
                      <w:bCs/>
                      <w:color w:val="298881" w:themeColor="accent1" w:themeShade="BF"/>
                      <w:sz w:val="22"/>
                      <w:szCs w:val="22"/>
                    </w:rPr>
                    <w:t>básicos</w:t>
                  </w:r>
                  <w:r w:rsidRPr="00E23C71">
                    <w:rPr>
                      <w:rFonts w:ascii="Candara" w:hAnsi="Candara" w:cs="Arial"/>
                      <w:b/>
                      <w:bCs/>
                      <w:color w:val="298881" w:themeColor="accent1" w:themeShade="BF"/>
                      <w:sz w:val="22"/>
                      <w:szCs w:val="22"/>
                    </w:rPr>
                    <w:t xml:space="preserve">: </w:t>
                  </w:r>
                </w:p>
                <w:p w:rsidR="00815ABE" w:rsidRPr="00E23C71" w:rsidRDefault="00815ABE" w:rsidP="00815ABE">
                  <w:pPr>
                    <w:spacing w:after="0" w:line="240" w:lineRule="auto"/>
                    <w:jc w:val="both"/>
                    <w:rPr>
                      <w:rFonts w:ascii="Candara" w:hAnsi="Candara" w:cs="Arial"/>
                      <w:sz w:val="22"/>
                      <w:szCs w:val="22"/>
                    </w:rPr>
                  </w:pPr>
                  <w:r w:rsidRPr="00E23C71">
                    <w:rPr>
                      <w:rFonts w:ascii="Candara" w:hAnsi="Candara" w:cs="Arial"/>
                      <w:sz w:val="22"/>
                      <w:szCs w:val="22"/>
                    </w:rPr>
                    <w:t>Ser candidato a cargo eletivo.</w:t>
                  </w:r>
                </w:p>
                <w:p w:rsidR="00815ABE" w:rsidRPr="00E23C71" w:rsidRDefault="00815ABE" w:rsidP="00C34714">
                  <w:pPr>
                    <w:spacing w:after="0" w:line="240" w:lineRule="auto"/>
                    <w:jc w:val="both"/>
                    <w:rPr>
                      <w:rFonts w:ascii="Candara" w:hAnsi="Candara" w:cs="Arial"/>
                      <w:sz w:val="22"/>
                      <w:szCs w:val="22"/>
                    </w:rPr>
                  </w:pPr>
                </w:p>
                <w:p w:rsidR="00815ABE" w:rsidRPr="00E23C71" w:rsidRDefault="00815ABE" w:rsidP="00C34714">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Informações Adicionais:</w:t>
                  </w:r>
                </w:p>
                <w:p w:rsidR="00815ABE" w:rsidRPr="00035068" w:rsidRDefault="00815ABE" w:rsidP="006451AF">
                  <w:pPr>
                    <w:pStyle w:val="PargrafodaLista"/>
                    <w:numPr>
                      <w:ilvl w:val="0"/>
                      <w:numId w:val="81"/>
                    </w:numPr>
                    <w:tabs>
                      <w:tab w:val="left" w:pos="8222"/>
                    </w:tabs>
                    <w:spacing w:after="0"/>
                    <w:jc w:val="both"/>
                    <w:rPr>
                      <w:rFonts w:ascii="Candara" w:hAnsi="Candara" w:cs="Arial"/>
                      <w:sz w:val="22"/>
                      <w:szCs w:val="22"/>
                    </w:rPr>
                  </w:pPr>
                  <w:r w:rsidRPr="00035068">
                    <w:rPr>
                      <w:rFonts w:ascii="Candara" w:hAnsi="Candara" w:cs="Arial"/>
                      <w:sz w:val="22"/>
                      <w:szCs w:val="22"/>
                    </w:rPr>
                    <w:t>O período para o servidor requerer o afastamento é de 03 (três) meses antes da realização do pleito para fins de percepção da remuneração do cargo efetivo pelo servidor, bem como para efeitos de d</w:t>
                  </w:r>
                  <w:r w:rsidR="00BA30C8" w:rsidRPr="00035068">
                    <w:rPr>
                      <w:rFonts w:ascii="Candara" w:hAnsi="Candara" w:cs="Arial"/>
                      <w:sz w:val="22"/>
                      <w:szCs w:val="22"/>
                    </w:rPr>
                    <w:t>esincompatibilização eleitoral;</w:t>
                  </w:r>
                </w:p>
                <w:p w:rsidR="00815ABE" w:rsidRPr="00035068" w:rsidRDefault="00815ABE" w:rsidP="006451AF">
                  <w:pPr>
                    <w:pStyle w:val="PargrafodaLista"/>
                    <w:numPr>
                      <w:ilvl w:val="0"/>
                      <w:numId w:val="81"/>
                    </w:numPr>
                    <w:spacing w:after="0"/>
                    <w:jc w:val="both"/>
                    <w:rPr>
                      <w:rFonts w:ascii="Candara" w:hAnsi="Candara" w:cs="Arial"/>
                      <w:sz w:val="22"/>
                      <w:szCs w:val="22"/>
                    </w:rPr>
                  </w:pPr>
                  <w:r w:rsidRPr="00035068">
                    <w:rPr>
                      <w:rFonts w:ascii="Candara" w:hAnsi="Candara" w:cs="Arial"/>
                      <w:sz w:val="22"/>
                      <w:szCs w:val="22"/>
                    </w:rPr>
                    <w:t>O servidor deverá reassumir o exercício do cargo efetivo no primeiro dia útil subsequente nas seguintes hipóteses:</w:t>
                  </w:r>
                </w:p>
                <w:p w:rsidR="00815ABE" w:rsidRPr="00E23C71" w:rsidRDefault="00815ABE" w:rsidP="006451AF">
                  <w:pPr>
                    <w:pStyle w:val="PargrafodaLista"/>
                    <w:numPr>
                      <w:ilvl w:val="0"/>
                      <w:numId w:val="82"/>
                    </w:numPr>
                    <w:tabs>
                      <w:tab w:val="left" w:pos="302"/>
                    </w:tabs>
                    <w:suppressAutoHyphens/>
                    <w:spacing w:after="0" w:line="276" w:lineRule="auto"/>
                    <w:jc w:val="both"/>
                    <w:rPr>
                      <w:rFonts w:ascii="Candara" w:hAnsi="Candara" w:cs="Arial"/>
                      <w:sz w:val="22"/>
                      <w:szCs w:val="22"/>
                    </w:rPr>
                  </w:pPr>
                  <w:r w:rsidRPr="00E23C71">
                    <w:rPr>
                      <w:rFonts w:ascii="Candara" w:hAnsi="Candara" w:cs="Arial"/>
                      <w:sz w:val="22"/>
                      <w:szCs w:val="22"/>
                    </w:rPr>
                    <w:t xml:space="preserve">Ao da realização da convenção partidária, caso seu nome não </w:t>
                  </w:r>
                  <w:r w:rsidR="00BA30C8" w:rsidRPr="00E23C71">
                    <w:rPr>
                      <w:rFonts w:ascii="Candara" w:hAnsi="Candara" w:cs="Arial"/>
                      <w:sz w:val="22"/>
                      <w:szCs w:val="22"/>
                    </w:rPr>
                    <w:t>seja referendado como candidato;</w:t>
                  </w:r>
                </w:p>
                <w:p w:rsidR="00815ABE" w:rsidRPr="00E23C71" w:rsidRDefault="00815ABE" w:rsidP="006451AF">
                  <w:pPr>
                    <w:pStyle w:val="PargrafodaLista"/>
                    <w:numPr>
                      <w:ilvl w:val="0"/>
                      <w:numId w:val="82"/>
                    </w:numPr>
                    <w:tabs>
                      <w:tab w:val="left" w:pos="302"/>
                    </w:tabs>
                    <w:suppressAutoHyphens/>
                    <w:spacing w:after="0" w:line="276" w:lineRule="auto"/>
                    <w:jc w:val="both"/>
                    <w:rPr>
                      <w:rFonts w:ascii="Candara" w:hAnsi="Candara" w:cs="Arial"/>
                      <w:sz w:val="22"/>
                      <w:szCs w:val="22"/>
                    </w:rPr>
                  </w:pPr>
                  <w:r w:rsidRPr="00035068">
                    <w:rPr>
                      <w:rFonts w:ascii="Candara" w:hAnsi="Candara" w:cs="Arial"/>
                      <w:sz w:val="22"/>
                      <w:szCs w:val="22"/>
                    </w:rPr>
                    <w:t xml:space="preserve">Ao da publicação da decisão </w:t>
                  </w:r>
                  <w:r w:rsidRPr="00E23C71">
                    <w:rPr>
                      <w:rFonts w:ascii="Candara" w:hAnsi="Candara" w:cs="Arial"/>
                      <w:sz w:val="22"/>
                      <w:szCs w:val="22"/>
                    </w:rPr>
                    <w:t>transitada em julgado, caso o registro de sua candidatura seja indeferido ou cancelado;</w:t>
                  </w:r>
                </w:p>
                <w:p w:rsidR="00815ABE" w:rsidRPr="00E23C71" w:rsidRDefault="00815ABE" w:rsidP="006451AF">
                  <w:pPr>
                    <w:pStyle w:val="PargrafodaLista"/>
                    <w:numPr>
                      <w:ilvl w:val="0"/>
                      <w:numId w:val="82"/>
                    </w:numPr>
                    <w:tabs>
                      <w:tab w:val="left" w:pos="302"/>
                    </w:tabs>
                    <w:suppressAutoHyphens/>
                    <w:spacing w:after="0" w:line="276" w:lineRule="auto"/>
                    <w:jc w:val="both"/>
                    <w:rPr>
                      <w:rFonts w:ascii="Candara" w:hAnsi="Candara" w:cs="Arial"/>
                      <w:sz w:val="22"/>
                      <w:szCs w:val="22"/>
                    </w:rPr>
                  </w:pPr>
                  <w:r w:rsidRPr="00E23C71">
                    <w:rPr>
                      <w:rFonts w:ascii="Candara" w:hAnsi="Candara" w:cs="Arial"/>
                      <w:sz w:val="22"/>
                      <w:szCs w:val="22"/>
                    </w:rPr>
                    <w:t>Ao da data do protocolo do pedido, em caso de desistência de candidatura;</w:t>
                  </w:r>
                </w:p>
                <w:p w:rsidR="00815ABE" w:rsidRPr="00E23C71" w:rsidRDefault="00815ABE" w:rsidP="006451AF">
                  <w:pPr>
                    <w:pStyle w:val="PargrafodaLista"/>
                    <w:numPr>
                      <w:ilvl w:val="0"/>
                      <w:numId w:val="82"/>
                    </w:numPr>
                    <w:tabs>
                      <w:tab w:val="left" w:pos="302"/>
                    </w:tabs>
                    <w:suppressAutoHyphens/>
                    <w:spacing w:after="0" w:line="276" w:lineRule="auto"/>
                    <w:jc w:val="both"/>
                    <w:rPr>
                      <w:rFonts w:ascii="Candara" w:hAnsi="Candara" w:cs="Arial"/>
                      <w:sz w:val="22"/>
                      <w:szCs w:val="22"/>
                    </w:rPr>
                  </w:pPr>
                  <w:r w:rsidRPr="00E23C71">
                    <w:rPr>
                      <w:rFonts w:ascii="Candara" w:hAnsi="Candara" w:cs="Arial"/>
                      <w:sz w:val="22"/>
                      <w:szCs w:val="22"/>
                    </w:rPr>
                    <w:t>Ao da ocorrência de qualquer outro fato que torne injustificada a continuidade do afastamento;</w:t>
                  </w:r>
                </w:p>
                <w:p w:rsidR="00815ABE" w:rsidRPr="00E23C71" w:rsidRDefault="00815ABE" w:rsidP="006451AF">
                  <w:pPr>
                    <w:pStyle w:val="PargrafodaLista"/>
                    <w:numPr>
                      <w:ilvl w:val="0"/>
                      <w:numId w:val="82"/>
                    </w:numPr>
                    <w:tabs>
                      <w:tab w:val="left" w:pos="302"/>
                    </w:tabs>
                    <w:suppressAutoHyphens/>
                    <w:spacing w:after="0" w:line="276" w:lineRule="auto"/>
                    <w:jc w:val="both"/>
                    <w:rPr>
                      <w:rFonts w:ascii="Candara" w:hAnsi="Candara" w:cs="Arial"/>
                      <w:sz w:val="22"/>
                      <w:szCs w:val="22"/>
                    </w:rPr>
                  </w:pPr>
                  <w:r w:rsidRPr="00E23C71">
                    <w:rPr>
                      <w:rFonts w:ascii="Candara" w:hAnsi="Candara" w:cs="Arial"/>
                      <w:sz w:val="22"/>
                      <w:szCs w:val="22"/>
                    </w:rPr>
                    <w:t xml:space="preserve">A data </w:t>
                  </w:r>
                  <w:r w:rsidR="00BA30C8" w:rsidRPr="00E23C71">
                    <w:rPr>
                      <w:rFonts w:ascii="Candara" w:hAnsi="Candara" w:cs="Arial"/>
                      <w:sz w:val="22"/>
                      <w:szCs w:val="22"/>
                    </w:rPr>
                    <w:t>da realização do primeiro turno;</w:t>
                  </w:r>
                </w:p>
                <w:p w:rsidR="00815ABE" w:rsidRPr="00E23C71" w:rsidRDefault="00815ABE" w:rsidP="006451AF">
                  <w:pPr>
                    <w:pStyle w:val="PargrafodaLista"/>
                    <w:numPr>
                      <w:ilvl w:val="0"/>
                      <w:numId w:val="82"/>
                    </w:numPr>
                    <w:tabs>
                      <w:tab w:val="left" w:pos="302"/>
                    </w:tabs>
                    <w:suppressAutoHyphens/>
                    <w:spacing w:after="0" w:line="276" w:lineRule="auto"/>
                    <w:jc w:val="both"/>
                    <w:rPr>
                      <w:rFonts w:ascii="Candara" w:hAnsi="Candara" w:cs="Arial"/>
                      <w:sz w:val="22"/>
                      <w:szCs w:val="22"/>
                    </w:rPr>
                  </w:pPr>
                  <w:r w:rsidRPr="00E23C71">
                    <w:rPr>
                      <w:rFonts w:ascii="Candara" w:hAnsi="Candara" w:cs="Arial"/>
                      <w:sz w:val="22"/>
                      <w:szCs w:val="22"/>
                    </w:rPr>
                    <w:t>A data da realização do segundo turno, nos casos em que</w:t>
                  </w:r>
                  <w:r w:rsidR="00BA30C8" w:rsidRPr="00E23C71">
                    <w:rPr>
                      <w:rFonts w:ascii="Candara" w:hAnsi="Candara" w:cs="Arial"/>
                      <w:sz w:val="22"/>
                      <w:szCs w:val="22"/>
                    </w:rPr>
                    <w:t xml:space="preserve"> o servidor estiver concorrendo;</w:t>
                  </w:r>
                </w:p>
                <w:p w:rsidR="00815ABE" w:rsidRPr="00E23C71" w:rsidRDefault="00815ABE" w:rsidP="006451AF">
                  <w:pPr>
                    <w:pStyle w:val="PargrafodaLista"/>
                    <w:numPr>
                      <w:ilvl w:val="0"/>
                      <w:numId w:val="81"/>
                    </w:numPr>
                    <w:tabs>
                      <w:tab w:val="left" w:pos="302"/>
                    </w:tabs>
                    <w:spacing w:after="0"/>
                    <w:jc w:val="both"/>
                    <w:rPr>
                      <w:rFonts w:ascii="Candara" w:hAnsi="Candara" w:cs="Arial"/>
                      <w:sz w:val="22"/>
                      <w:szCs w:val="22"/>
                    </w:rPr>
                  </w:pPr>
                  <w:r w:rsidRPr="00E23C71">
                    <w:rPr>
                      <w:rFonts w:ascii="Candara" w:hAnsi="Candara" w:cs="Arial"/>
                      <w:sz w:val="22"/>
                      <w:szCs w:val="22"/>
                    </w:rPr>
                    <w:t>A não reassunção do exercício nos prazos legais implicará na conversão dos respectivos dias de ausência em faltas injustificadas, devendo ser devolvidos eventuais valores indevidamente recebidos.</w:t>
                  </w:r>
                </w:p>
                <w:p w:rsidR="00815ABE" w:rsidRPr="00E23C71" w:rsidRDefault="00815ABE" w:rsidP="00815ABE">
                  <w:pPr>
                    <w:spacing w:after="0" w:line="240" w:lineRule="auto"/>
                    <w:jc w:val="both"/>
                    <w:rPr>
                      <w:rFonts w:ascii="Candara" w:hAnsi="Candara" w:cs="Arial"/>
                      <w:sz w:val="22"/>
                      <w:szCs w:val="22"/>
                    </w:rPr>
                  </w:pPr>
                </w:p>
                <w:p w:rsidR="00815ABE" w:rsidRPr="00E23C71" w:rsidRDefault="00035068" w:rsidP="00C34714">
                  <w:pPr>
                    <w:spacing w:after="0" w:line="240" w:lineRule="auto"/>
                    <w:jc w:val="both"/>
                    <w:rPr>
                      <w:rFonts w:ascii="Candara" w:hAnsi="Candara" w:cs="Arial"/>
                      <w:b/>
                      <w:color w:val="298881" w:themeColor="accent1" w:themeShade="BF"/>
                      <w:sz w:val="22"/>
                      <w:szCs w:val="22"/>
                    </w:rPr>
                  </w:pPr>
                  <w:r>
                    <w:rPr>
                      <w:rFonts w:ascii="Candara" w:hAnsi="Candara" w:cs="Arial"/>
                      <w:b/>
                      <w:color w:val="298881" w:themeColor="accent1" w:themeShade="BF"/>
                      <w:sz w:val="22"/>
                      <w:szCs w:val="22"/>
                    </w:rPr>
                    <w:t>Como requerer</w:t>
                  </w:r>
                  <w:r w:rsidR="00815ABE" w:rsidRPr="00E23C71">
                    <w:rPr>
                      <w:rFonts w:ascii="Candara" w:hAnsi="Candara" w:cs="Arial"/>
                      <w:b/>
                      <w:color w:val="298881" w:themeColor="accent1" w:themeShade="BF"/>
                      <w:sz w:val="22"/>
                      <w:szCs w:val="22"/>
                    </w:rPr>
                    <w:t>:</w:t>
                  </w:r>
                </w:p>
                <w:p w:rsidR="00035068" w:rsidRDefault="00815ABE" w:rsidP="00035068">
                  <w:pPr>
                    <w:tabs>
                      <w:tab w:val="left" w:pos="8222"/>
                    </w:tabs>
                    <w:spacing w:after="0"/>
                    <w:jc w:val="both"/>
                    <w:rPr>
                      <w:rFonts w:ascii="Candara" w:hAnsi="Candara" w:cs="Arial"/>
                      <w:sz w:val="22"/>
                      <w:szCs w:val="22"/>
                    </w:rPr>
                  </w:pPr>
                  <w:r w:rsidRPr="00E23C71">
                    <w:rPr>
                      <w:rFonts w:ascii="Candara" w:hAnsi="Candara" w:cs="Arial"/>
                      <w:sz w:val="22"/>
                      <w:szCs w:val="22"/>
                    </w:rPr>
                    <w:t xml:space="preserve">1. </w:t>
                  </w:r>
                  <w:r w:rsidR="00035068">
                    <w:rPr>
                      <w:rFonts w:ascii="Candara" w:hAnsi="Candara" w:cs="Arial"/>
                      <w:sz w:val="22"/>
                      <w:szCs w:val="22"/>
                    </w:rPr>
                    <w:t>S</w:t>
                  </w:r>
                  <w:r w:rsidR="00035068" w:rsidRPr="00E23C71">
                    <w:rPr>
                      <w:rFonts w:ascii="Candara" w:hAnsi="Candara" w:cs="Arial"/>
                      <w:sz w:val="22"/>
                      <w:szCs w:val="22"/>
                    </w:rPr>
                    <w:t>ERVIDOR EFETIVO</w:t>
                  </w:r>
                  <w:r w:rsidR="00035068">
                    <w:rPr>
                      <w:rFonts w:ascii="Candara" w:hAnsi="Candara" w:cs="Arial"/>
                      <w:sz w:val="22"/>
                      <w:szCs w:val="22"/>
                    </w:rPr>
                    <w:t>:</w:t>
                  </w:r>
                  <w:r w:rsidRPr="00E23C71">
                    <w:rPr>
                      <w:rFonts w:ascii="Candara" w:hAnsi="Candara" w:cs="Arial"/>
                      <w:sz w:val="22"/>
                      <w:szCs w:val="22"/>
                    </w:rPr>
                    <w:t xml:space="preserve"> protocoliza requerimento contendo ciência de sua chefia imediata, com cópia da ata da convenção partidária que indicou os candidatos ao pleito, devidamente rubricada pela Justiça Eleitoral, e cópia da certidão expedida pela Justiça Eleitoral que ateste a homolog</w:t>
                  </w:r>
                  <w:r w:rsidR="00035068">
                    <w:rPr>
                      <w:rFonts w:ascii="Candara" w:hAnsi="Candara" w:cs="Arial"/>
                      <w:sz w:val="22"/>
                      <w:szCs w:val="22"/>
                    </w:rPr>
                    <w:t>ação do registro da candidatura.</w:t>
                  </w:r>
                  <w:r w:rsidRPr="00E23C71">
                    <w:rPr>
                      <w:rFonts w:ascii="Candara" w:hAnsi="Candara" w:cs="Arial"/>
                      <w:sz w:val="22"/>
                      <w:szCs w:val="22"/>
                    </w:rPr>
                    <w:t xml:space="preserve"> O expediente deverá ser encaminhado à Seção de Registro Funcional de Servidor</w:t>
                  </w:r>
                  <w:r w:rsidR="00035068">
                    <w:rPr>
                      <w:rFonts w:ascii="Candara" w:hAnsi="Candara" w:cs="Arial"/>
                      <w:sz w:val="22"/>
                      <w:szCs w:val="22"/>
                    </w:rPr>
                    <w:t>.</w:t>
                  </w:r>
                </w:p>
                <w:p w:rsidR="00815ABE" w:rsidRPr="00035068" w:rsidRDefault="00035068" w:rsidP="00035068">
                  <w:pPr>
                    <w:tabs>
                      <w:tab w:val="left" w:pos="8222"/>
                    </w:tabs>
                    <w:spacing w:after="0"/>
                    <w:jc w:val="both"/>
                    <w:rPr>
                      <w:rFonts w:ascii="Candara" w:hAnsi="Candara" w:cs="Arial"/>
                      <w:sz w:val="22"/>
                      <w:szCs w:val="22"/>
                    </w:rPr>
                  </w:pPr>
                  <w:r>
                    <w:rPr>
                      <w:rFonts w:ascii="Candara" w:hAnsi="Candara" w:cs="Arial"/>
                      <w:sz w:val="22"/>
                      <w:szCs w:val="22"/>
                    </w:rPr>
                    <w:t xml:space="preserve">2. </w:t>
                  </w:r>
                  <w:r w:rsidRPr="00E23C71">
                    <w:rPr>
                      <w:rFonts w:ascii="Candara" w:hAnsi="Candara" w:cs="Arial"/>
                      <w:sz w:val="22"/>
                      <w:szCs w:val="22"/>
                    </w:rPr>
                    <w:t>SEÇÃO DE REGISTRO FUNCIONAL DE SERVIDOR</w:t>
                  </w:r>
                  <w:r>
                    <w:rPr>
                      <w:rFonts w:ascii="Candara" w:hAnsi="Candara" w:cs="Arial"/>
                      <w:sz w:val="22"/>
                      <w:szCs w:val="22"/>
                    </w:rPr>
                    <w:t xml:space="preserve">: analisa a </w:t>
                  </w:r>
                  <w:r w:rsidR="00BA30C8" w:rsidRPr="00E23C71">
                    <w:rPr>
                      <w:rFonts w:ascii="Candara" w:hAnsi="Candara" w:cs="Arial"/>
                      <w:sz w:val="22"/>
                      <w:szCs w:val="22"/>
                    </w:rPr>
                    <w:t>documentação</w:t>
                  </w:r>
                  <w:r>
                    <w:rPr>
                      <w:rFonts w:ascii="Candara" w:hAnsi="Candara" w:cs="Arial"/>
                      <w:sz w:val="22"/>
                      <w:szCs w:val="22"/>
                    </w:rPr>
                    <w:t xml:space="preserve"> e, c</w:t>
                  </w:r>
                  <w:r w:rsidR="00815ABE" w:rsidRPr="00E23C71">
                    <w:rPr>
                      <w:rFonts w:ascii="Candara" w:hAnsi="Candara" w:cs="Arial"/>
                      <w:sz w:val="22"/>
                      <w:szCs w:val="22"/>
                    </w:rPr>
                    <w:t>aso a documentação esteja de acordo, o expediente é encaminhado à Coordenadoria de R</w:t>
                  </w:r>
                  <w:r>
                    <w:rPr>
                      <w:rFonts w:ascii="Candara" w:hAnsi="Candara" w:cs="Arial"/>
                      <w:sz w:val="22"/>
                      <w:szCs w:val="22"/>
                    </w:rPr>
                    <w:t xml:space="preserve">ecursos Humanos para apreciação. </w:t>
                  </w:r>
                  <w:r w:rsidR="00815ABE" w:rsidRPr="00E23C71">
                    <w:rPr>
                      <w:rFonts w:ascii="Candara" w:hAnsi="Candara"/>
                      <w:sz w:val="22"/>
                      <w:szCs w:val="22"/>
                    </w:rPr>
                    <w:t>Caso não esteja de acordo com as normas vigentes, faz-se contato com o servidor para ajustes na documentação, aguardando o retorno com a correção no prazo de 10 (dez) dias úteis. Após esse pr</w:t>
                  </w:r>
                  <w:r w:rsidR="00BA30C8" w:rsidRPr="00E23C71">
                    <w:rPr>
                      <w:rFonts w:ascii="Candara" w:hAnsi="Candara"/>
                      <w:sz w:val="22"/>
                      <w:szCs w:val="22"/>
                    </w:rPr>
                    <w:t>azo, arquiva-se o expediente</w:t>
                  </w:r>
                  <w:r>
                    <w:rPr>
                      <w:rFonts w:ascii="Candara" w:hAnsi="Candara"/>
                      <w:sz w:val="22"/>
                      <w:szCs w:val="22"/>
                    </w:rPr>
                    <w:t>.</w:t>
                  </w:r>
                </w:p>
                <w:p w:rsidR="00815ABE" w:rsidRPr="00E23C71" w:rsidRDefault="00035068" w:rsidP="00C34714">
                  <w:pPr>
                    <w:pStyle w:val="PargrafodaLista"/>
                    <w:spacing w:after="0" w:line="240" w:lineRule="auto"/>
                    <w:ind w:left="0"/>
                    <w:jc w:val="both"/>
                    <w:rPr>
                      <w:rFonts w:ascii="Candara" w:hAnsi="Candara"/>
                      <w:sz w:val="22"/>
                      <w:szCs w:val="22"/>
                    </w:rPr>
                  </w:pPr>
                  <w:r>
                    <w:rPr>
                      <w:rFonts w:ascii="Candara" w:hAnsi="Candara"/>
                      <w:sz w:val="22"/>
                      <w:szCs w:val="22"/>
                    </w:rPr>
                    <w:t>3</w:t>
                  </w:r>
                  <w:r w:rsidRPr="00E23C71">
                    <w:rPr>
                      <w:rFonts w:ascii="Candara" w:hAnsi="Candara"/>
                      <w:sz w:val="22"/>
                      <w:szCs w:val="22"/>
                    </w:rPr>
                    <w:t xml:space="preserve">. </w:t>
                  </w:r>
                  <w:r w:rsidRPr="00E23C71">
                    <w:rPr>
                      <w:rFonts w:ascii="Candara" w:hAnsi="Candara" w:cs="Arial"/>
                      <w:sz w:val="22"/>
                      <w:szCs w:val="22"/>
                    </w:rPr>
                    <w:t>COORDENADORIA DE R</w:t>
                  </w:r>
                  <w:r>
                    <w:rPr>
                      <w:rFonts w:ascii="Candara" w:hAnsi="Candara" w:cs="Arial"/>
                      <w:sz w:val="22"/>
                      <w:szCs w:val="22"/>
                    </w:rPr>
                    <w:t>ECURSOS HUMANOS:</w:t>
                  </w:r>
                  <w:r w:rsidRPr="00E23C71">
                    <w:rPr>
                      <w:rFonts w:ascii="Candara" w:hAnsi="Candara"/>
                      <w:sz w:val="22"/>
                      <w:szCs w:val="22"/>
                    </w:rPr>
                    <w:t xml:space="preserve"> </w:t>
                  </w:r>
                  <w:r w:rsidR="00815ABE" w:rsidRPr="00E23C71">
                    <w:rPr>
                      <w:rFonts w:ascii="Candara" w:hAnsi="Candara"/>
                      <w:sz w:val="22"/>
                      <w:szCs w:val="22"/>
                    </w:rPr>
                    <w:t xml:space="preserve">caso entenda pelo deferimento, procede à lavratura de ato, encaminha-o à Coordenadoria de Documentação e </w:t>
                  </w:r>
                  <w:r w:rsidR="00815ABE" w:rsidRPr="00E23C71">
                    <w:rPr>
                      <w:rFonts w:ascii="Candara" w:hAnsi="Candara"/>
                      <w:sz w:val="22"/>
                      <w:szCs w:val="22"/>
                    </w:rPr>
                    <w:lastRenderedPageBreak/>
                    <w:t xml:space="preserve">Informação, por e-mail, visando à </w:t>
                  </w:r>
                  <w:r w:rsidR="004F7F2B" w:rsidRPr="00E23C71">
                    <w:rPr>
                      <w:rFonts w:ascii="Candara" w:hAnsi="Candara"/>
                      <w:sz w:val="22"/>
                      <w:szCs w:val="22"/>
                    </w:rPr>
                    <w:t>disponibilização</w:t>
                  </w:r>
                  <w:r w:rsidR="00815ABE" w:rsidRPr="00E23C71">
                    <w:rPr>
                      <w:rFonts w:ascii="Candara" w:hAnsi="Candara"/>
                      <w:sz w:val="22"/>
                      <w:szCs w:val="22"/>
                    </w:rPr>
                    <w:t xml:space="preserve"> do ato no Diário de Justiça Eletrônico. Após, à Seção de Registro Funcional de Servidor p</w:t>
                  </w:r>
                  <w:r>
                    <w:rPr>
                      <w:rFonts w:ascii="Candara" w:hAnsi="Candara"/>
                      <w:sz w:val="22"/>
                      <w:szCs w:val="22"/>
                    </w:rPr>
                    <w:t>ara anotação em ficha funcional.</w:t>
                  </w:r>
                </w:p>
                <w:p w:rsidR="00815ABE" w:rsidRPr="00E23C71" w:rsidRDefault="00815ABE" w:rsidP="00A04D65">
                  <w:pPr>
                    <w:spacing w:after="0"/>
                    <w:jc w:val="both"/>
                    <w:rPr>
                      <w:rFonts w:ascii="Candara" w:hAnsi="Candara"/>
                      <w:sz w:val="22"/>
                      <w:szCs w:val="22"/>
                    </w:rPr>
                  </w:pPr>
                  <w:r w:rsidRPr="00E23C71">
                    <w:rPr>
                      <w:rFonts w:ascii="Candara" w:hAnsi="Candara"/>
                      <w:sz w:val="22"/>
                      <w:szCs w:val="22"/>
                    </w:rPr>
                    <w:t>Caso decida pelo indeferimento, encaminha o requerimento à Seção de Registro Funcional de Servidor para cientificar o se</w:t>
                  </w:r>
                  <w:r w:rsidR="00A04D65">
                    <w:rPr>
                      <w:rFonts w:ascii="Candara" w:hAnsi="Candara"/>
                      <w:sz w:val="22"/>
                      <w:szCs w:val="22"/>
                    </w:rPr>
                    <w:t>rvidor via e-mail institucional e arquiva o processo</w:t>
                  </w:r>
                  <w:r w:rsidRPr="00E23C71">
                    <w:rPr>
                      <w:rFonts w:ascii="Candara" w:hAnsi="Candara"/>
                      <w:sz w:val="22"/>
                      <w:szCs w:val="22"/>
                    </w:rPr>
                    <w:t>.</w:t>
                  </w:r>
                </w:p>
                <w:p w:rsidR="0077421E" w:rsidRPr="00E23C71" w:rsidRDefault="0077421E" w:rsidP="0077421E">
                  <w:pPr>
                    <w:spacing w:after="0" w:line="240" w:lineRule="auto"/>
                    <w:jc w:val="both"/>
                    <w:rPr>
                      <w:rFonts w:ascii="Candara" w:hAnsi="Candara" w:cs="Arial"/>
                      <w:b/>
                      <w:color w:val="FF0000"/>
                      <w:sz w:val="22"/>
                      <w:szCs w:val="22"/>
                    </w:rPr>
                  </w:pPr>
                </w:p>
                <w:p w:rsidR="0053379A" w:rsidRPr="00E23C71" w:rsidRDefault="0053379A" w:rsidP="0053379A">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Contatos:</w:t>
                  </w:r>
                </w:p>
                <w:p w:rsidR="0053379A" w:rsidRPr="00E23C71" w:rsidRDefault="0053379A" w:rsidP="0053379A">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Responsável: Seção de Registro Funcional de Servidor</w:t>
                  </w:r>
                </w:p>
                <w:p w:rsidR="0053379A" w:rsidRPr="00E23C71" w:rsidRDefault="0053379A" w:rsidP="0053379A">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Telefone: (27) 3334-2170 / 3334-2280 / 3334-2336 / 3334-2819</w:t>
                  </w:r>
                </w:p>
                <w:p w:rsidR="0053379A" w:rsidRPr="00E23C71" w:rsidRDefault="0053379A" w:rsidP="0053379A">
                  <w:pPr>
                    <w:spacing w:after="0" w:line="240" w:lineRule="auto"/>
                    <w:jc w:val="both"/>
                    <w:rPr>
                      <w:rFonts w:ascii="Candara" w:hAnsi="Candara"/>
                      <w:sz w:val="22"/>
                      <w:szCs w:val="22"/>
                    </w:rPr>
                  </w:pPr>
                  <w:r w:rsidRPr="00E23C71">
                    <w:rPr>
                      <w:rFonts w:ascii="Candara" w:hAnsi="Candara" w:cs="Arial"/>
                      <w:color w:val="000000"/>
                      <w:sz w:val="22"/>
                      <w:szCs w:val="22"/>
                    </w:rPr>
                    <w:t>E-mail: pessoal-rh-servidor@tjes.jus.br</w:t>
                  </w:r>
                </w:p>
                <w:p w:rsidR="0053379A" w:rsidRPr="00E23C71" w:rsidRDefault="0053379A" w:rsidP="0053379A">
                  <w:pPr>
                    <w:spacing w:after="0" w:line="240" w:lineRule="auto"/>
                    <w:jc w:val="both"/>
                    <w:rPr>
                      <w:rFonts w:ascii="Candara" w:hAnsi="Candara"/>
                      <w:sz w:val="22"/>
                      <w:szCs w:val="22"/>
                    </w:rPr>
                  </w:pPr>
                </w:p>
                <w:p w:rsidR="00AC05C3" w:rsidRPr="00E23C71" w:rsidRDefault="00815ABE" w:rsidP="00AC05C3">
                  <w:pPr>
                    <w:spacing w:after="0" w:line="240" w:lineRule="auto"/>
                    <w:jc w:val="both"/>
                    <w:rPr>
                      <w:rFonts w:ascii="Candara" w:hAnsi="Candara"/>
                      <w:sz w:val="22"/>
                      <w:szCs w:val="22"/>
                    </w:rPr>
                  </w:pPr>
                  <w:r w:rsidRPr="00E23C71">
                    <w:rPr>
                      <w:rFonts w:ascii="Candara" w:hAnsi="Candara"/>
                      <w:color w:val="FF0000"/>
                      <w:sz w:val="22"/>
                      <w:szCs w:val="22"/>
                    </w:rPr>
                    <w:br w:type="page"/>
                  </w:r>
                </w:p>
                <w:p w:rsidR="00AC05C3" w:rsidRPr="00E23C71" w:rsidRDefault="00544EA2" w:rsidP="00AC05C3">
                  <w:pPr>
                    <w:pStyle w:val="Ttulo1"/>
                    <w:rPr>
                      <w:rFonts w:ascii="Candara" w:hAnsi="Candara"/>
                      <w:sz w:val="22"/>
                      <w:szCs w:val="22"/>
                    </w:rPr>
                  </w:pPr>
                  <w:bookmarkStart w:id="189" w:name="_Toc491722878"/>
                  <w:bookmarkStart w:id="190" w:name="_Toc491723696"/>
                  <w:bookmarkStart w:id="191" w:name="_Toc491892596"/>
                  <w:bookmarkStart w:id="192" w:name="_Toc1147457"/>
                  <w:r w:rsidRPr="00E23C71">
                    <w:rPr>
                      <w:rFonts w:ascii="Candara" w:hAnsi="Candara"/>
                      <w:sz w:val="22"/>
                      <w:szCs w:val="22"/>
                    </w:rPr>
                    <w:t>46</w:t>
                  </w:r>
                  <w:r w:rsidR="00AC05C3" w:rsidRPr="00E23C71">
                    <w:rPr>
                      <w:rFonts w:ascii="Candara" w:hAnsi="Candara"/>
                      <w:sz w:val="22"/>
                      <w:szCs w:val="22"/>
                    </w:rPr>
                    <w:t>. Licença para o Desempenho de Mandato Classista</w:t>
                  </w:r>
                  <w:bookmarkEnd w:id="189"/>
                  <w:bookmarkEnd w:id="190"/>
                  <w:bookmarkEnd w:id="191"/>
                  <w:bookmarkEnd w:id="192"/>
                </w:p>
                <w:p w:rsidR="00815ABE" w:rsidRPr="00E23C71" w:rsidRDefault="00815ABE" w:rsidP="00815ABE">
                  <w:pPr>
                    <w:spacing w:after="0" w:line="240" w:lineRule="auto"/>
                    <w:jc w:val="both"/>
                    <w:rPr>
                      <w:rFonts w:ascii="Candara" w:hAnsi="Candara" w:cs="Arial"/>
                      <w:b/>
                      <w:bCs/>
                      <w:color w:val="FF0000"/>
                      <w:sz w:val="22"/>
                      <w:szCs w:val="22"/>
                    </w:rPr>
                  </w:pPr>
                </w:p>
                <w:p w:rsidR="00815ABE" w:rsidRPr="00E23C71" w:rsidRDefault="00815ABE" w:rsidP="00815ABE">
                  <w:pPr>
                    <w:spacing w:after="0" w:line="240" w:lineRule="auto"/>
                    <w:jc w:val="both"/>
                    <w:rPr>
                      <w:rFonts w:ascii="Candara" w:hAnsi="Candara" w:cs="Arial"/>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815ABE" w:rsidRPr="00E23C71" w:rsidRDefault="00815ABE" w:rsidP="00815ABE">
                  <w:pPr>
                    <w:spacing w:after="0" w:line="240" w:lineRule="auto"/>
                    <w:jc w:val="both"/>
                    <w:rPr>
                      <w:rFonts w:ascii="Candara" w:hAnsi="Candara" w:cs="Arial"/>
                      <w:bCs/>
                      <w:sz w:val="22"/>
                      <w:szCs w:val="22"/>
                    </w:rPr>
                  </w:pPr>
                  <w:r w:rsidRPr="00E23C71">
                    <w:rPr>
                      <w:rFonts w:ascii="Candara" w:hAnsi="Candara" w:cs="Arial"/>
                      <w:bCs/>
                      <w:sz w:val="22"/>
                      <w:szCs w:val="22"/>
                    </w:rPr>
                    <w:t>É assegurado ao servidor público o direito à licença para o desempenho de mandato em associação de classe, sindicado, federação ou confederação, representativos da categoria de servidores públicos, com todos os direitos e vantagens inerentes ao cargo.</w:t>
                  </w:r>
                </w:p>
                <w:p w:rsidR="00815ABE" w:rsidRPr="00E23C71" w:rsidRDefault="00815ABE" w:rsidP="00815ABE">
                  <w:pPr>
                    <w:spacing w:after="0" w:line="240" w:lineRule="auto"/>
                    <w:jc w:val="both"/>
                    <w:rPr>
                      <w:rFonts w:ascii="Candara" w:hAnsi="Candara" w:cs="Arial"/>
                      <w:bCs/>
                      <w:color w:val="FF0000"/>
                      <w:sz w:val="22"/>
                      <w:szCs w:val="22"/>
                    </w:rPr>
                  </w:pPr>
                </w:p>
                <w:p w:rsidR="00815ABE" w:rsidRPr="00E23C71" w:rsidRDefault="00815ABE" w:rsidP="00FA3E7A">
                  <w:pPr>
                    <w:tabs>
                      <w:tab w:val="left" w:pos="2745"/>
                    </w:tabs>
                    <w:spacing w:after="0" w:line="240" w:lineRule="auto"/>
                    <w:jc w:val="both"/>
                    <w:rPr>
                      <w:rFonts w:ascii="Candara" w:hAnsi="Candara" w:cs="Arial"/>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r w:rsidR="00FA3E7A" w:rsidRPr="00E23C71">
                    <w:rPr>
                      <w:rFonts w:ascii="Candara" w:hAnsi="Candara" w:cs="Arial"/>
                      <w:b/>
                      <w:bCs/>
                      <w:color w:val="298881" w:themeColor="accent1" w:themeShade="BF"/>
                      <w:sz w:val="22"/>
                      <w:szCs w:val="22"/>
                    </w:rPr>
                    <w:tab/>
                  </w:r>
                </w:p>
                <w:p w:rsidR="00815ABE" w:rsidRPr="00C5172B" w:rsidRDefault="00815ABE" w:rsidP="006451AF">
                  <w:pPr>
                    <w:pStyle w:val="PargrafodaLista"/>
                    <w:numPr>
                      <w:ilvl w:val="0"/>
                      <w:numId w:val="83"/>
                    </w:numPr>
                    <w:spacing w:after="0" w:line="240" w:lineRule="auto"/>
                    <w:jc w:val="both"/>
                    <w:rPr>
                      <w:rFonts w:ascii="Candara" w:hAnsi="Candara"/>
                      <w:color w:val="FF0000"/>
                      <w:sz w:val="22"/>
                      <w:szCs w:val="22"/>
                    </w:rPr>
                  </w:pPr>
                  <w:r w:rsidRPr="00C5172B">
                    <w:rPr>
                      <w:rFonts w:ascii="Candara" w:hAnsi="Candara" w:cs="Arial"/>
                      <w:sz w:val="22"/>
                      <w:szCs w:val="22"/>
                    </w:rPr>
                    <w:t xml:space="preserve">Artigo 150 </w:t>
                  </w:r>
                  <w:r w:rsidR="00544EA2" w:rsidRPr="00C5172B">
                    <w:rPr>
                      <w:rFonts w:ascii="Candara" w:hAnsi="Candara" w:cs="Arial"/>
                      <w:color w:val="000000" w:themeColor="text1"/>
                      <w:sz w:val="22"/>
                      <w:szCs w:val="22"/>
                    </w:rPr>
                    <w:t>da Lei Complementar Estadual n</w:t>
                  </w:r>
                  <w:r w:rsidR="00544EA2" w:rsidRPr="00C5172B">
                    <w:rPr>
                      <w:rFonts w:ascii="Candara" w:hAnsi="Candara" w:cs="Arial"/>
                      <w:color w:val="000000" w:themeColor="text1"/>
                      <w:sz w:val="22"/>
                      <w:szCs w:val="22"/>
                      <w:vertAlign w:val="superscript"/>
                    </w:rPr>
                    <w:t>o</w:t>
                  </w:r>
                  <w:r w:rsidR="00544EA2" w:rsidRPr="00C5172B">
                    <w:rPr>
                      <w:rFonts w:ascii="Candara" w:hAnsi="Candara" w:cs="Arial"/>
                      <w:color w:val="000000" w:themeColor="text1"/>
                      <w:sz w:val="22"/>
                      <w:szCs w:val="22"/>
                    </w:rPr>
                    <w:t xml:space="preserve"> 46/1994, renumerada por determinação expressa do art. 1º da Lei Complementar Estadual n° 98/1997.</w:t>
                  </w:r>
                </w:p>
                <w:p w:rsidR="00815ABE" w:rsidRPr="00E23C71" w:rsidRDefault="00815ABE" w:rsidP="00815ABE">
                  <w:pPr>
                    <w:spacing w:after="0" w:line="240" w:lineRule="auto"/>
                    <w:jc w:val="both"/>
                    <w:rPr>
                      <w:rFonts w:ascii="Candara" w:hAnsi="Candara" w:cs="Arial"/>
                      <w:color w:val="FF0000"/>
                      <w:sz w:val="22"/>
                      <w:szCs w:val="22"/>
                    </w:rPr>
                  </w:pPr>
                </w:p>
                <w:p w:rsidR="006D5517" w:rsidRPr="00E23C71" w:rsidRDefault="006D5517" w:rsidP="006D5517">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C5172B">
                    <w:rPr>
                      <w:rFonts w:ascii="Candara" w:hAnsi="Candara" w:cs="Arial"/>
                      <w:b/>
                      <w:bCs/>
                      <w:color w:val="298881" w:themeColor="accent1" w:themeShade="BF"/>
                      <w:sz w:val="22"/>
                      <w:szCs w:val="22"/>
                    </w:rPr>
                    <w:t>básicos</w:t>
                  </w:r>
                  <w:r w:rsidRPr="00E23C71">
                    <w:rPr>
                      <w:rFonts w:ascii="Candara" w:hAnsi="Candara" w:cs="Arial"/>
                      <w:b/>
                      <w:bCs/>
                      <w:color w:val="298881" w:themeColor="accent1" w:themeShade="BF"/>
                      <w:sz w:val="22"/>
                      <w:szCs w:val="22"/>
                    </w:rPr>
                    <w:t>:</w:t>
                  </w:r>
                </w:p>
                <w:p w:rsidR="00815ABE" w:rsidRPr="00C5172B" w:rsidRDefault="00815ABE" w:rsidP="00C5172B">
                  <w:pPr>
                    <w:spacing w:after="0" w:line="240" w:lineRule="auto"/>
                    <w:jc w:val="both"/>
                    <w:rPr>
                      <w:rFonts w:ascii="Candara" w:hAnsi="Candara" w:cs="Arial"/>
                      <w:sz w:val="22"/>
                      <w:szCs w:val="22"/>
                    </w:rPr>
                  </w:pPr>
                  <w:r w:rsidRPr="00C5172B">
                    <w:rPr>
                      <w:rFonts w:ascii="Candara" w:hAnsi="Candara" w:cs="Arial"/>
                      <w:sz w:val="22"/>
                      <w:szCs w:val="22"/>
                    </w:rPr>
                    <w:t>Somente poderão ser licenciados servidores públicos eleitos para os cargos de diretoria nas referidas entidades, em qualquer grau, até o máximo de oito, na forma da lei.</w:t>
                  </w:r>
                </w:p>
                <w:p w:rsidR="00815ABE" w:rsidRPr="00E23C71" w:rsidRDefault="00815ABE" w:rsidP="00815ABE">
                  <w:pPr>
                    <w:spacing w:after="0" w:line="240" w:lineRule="auto"/>
                    <w:jc w:val="both"/>
                    <w:rPr>
                      <w:rFonts w:ascii="Candara" w:hAnsi="Candara" w:cs="Arial"/>
                      <w:color w:val="FF0000"/>
                      <w:sz w:val="22"/>
                      <w:szCs w:val="22"/>
                    </w:rPr>
                  </w:pPr>
                </w:p>
                <w:p w:rsidR="004C1582" w:rsidRPr="00E23C71" w:rsidRDefault="00815ABE" w:rsidP="004C1582">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Informações Adicionais:</w:t>
                  </w:r>
                </w:p>
                <w:p w:rsidR="00815ABE" w:rsidRPr="00C5172B" w:rsidRDefault="00815ABE" w:rsidP="006451AF">
                  <w:pPr>
                    <w:pStyle w:val="PargrafodaLista"/>
                    <w:numPr>
                      <w:ilvl w:val="0"/>
                      <w:numId w:val="84"/>
                    </w:numPr>
                    <w:spacing w:after="0" w:line="240" w:lineRule="auto"/>
                    <w:jc w:val="both"/>
                    <w:rPr>
                      <w:rFonts w:ascii="Candara" w:hAnsi="Candara" w:cs="Arial"/>
                      <w:sz w:val="22"/>
                      <w:szCs w:val="22"/>
                    </w:rPr>
                  </w:pPr>
                  <w:r w:rsidRPr="00C5172B">
                    <w:rPr>
                      <w:rFonts w:ascii="Candara" w:hAnsi="Candara" w:cs="Arial"/>
                      <w:sz w:val="22"/>
                      <w:szCs w:val="22"/>
                    </w:rPr>
                    <w:t>A licença terá duração igual à do mandato podendo ser prorrogada no caso de reeleição.</w:t>
                  </w:r>
                </w:p>
                <w:p w:rsidR="00815ABE" w:rsidRPr="00C5172B" w:rsidRDefault="00815ABE" w:rsidP="006451AF">
                  <w:pPr>
                    <w:pStyle w:val="PargrafodaLista"/>
                    <w:numPr>
                      <w:ilvl w:val="0"/>
                      <w:numId w:val="84"/>
                    </w:numPr>
                    <w:spacing w:before="240" w:after="0" w:line="240" w:lineRule="auto"/>
                    <w:jc w:val="both"/>
                    <w:rPr>
                      <w:rFonts w:ascii="Candara" w:hAnsi="Candara" w:cs="Arial"/>
                      <w:sz w:val="22"/>
                      <w:szCs w:val="22"/>
                    </w:rPr>
                  </w:pPr>
                  <w:r w:rsidRPr="00C5172B">
                    <w:rPr>
                      <w:rFonts w:ascii="Candara" w:hAnsi="Candara" w:cs="Arial"/>
                      <w:sz w:val="22"/>
                      <w:szCs w:val="22"/>
                    </w:rPr>
                    <w:t>Quando for o servidor público ocupante de dois cargos em regime de acumulação legal e atendido o disposto no caput relativamente a ambos os cargos, poderá a licença de que trata este artigo ser concedida em ambos os cargos, quando forem os mesmos integrantes da categoria representada.</w:t>
                  </w:r>
                </w:p>
                <w:p w:rsidR="00815ABE" w:rsidRPr="00C5172B" w:rsidRDefault="00815ABE" w:rsidP="006451AF">
                  <w:pPr>
                    <w:pStyle w:val="PargrafodaLista"/>
                    <w:numPr>
                      <w:ilvl w:val="0"/>
                      <w:numId w:val="84"/>
                    </w:numPr>
                    <w:spacing w:before="240" w:after="0" w:line="240" w:lineRule="auto"/>
                    <w:jc w:val="both"/>
                    <w:rPr>
                      <w:rFonts w:ascii="Candara" w:hAnsi="Candara" w:cs="Arial"/>
                      <w:sz w:val="22"/>
                      <w:szCs w:val="22"/>
                    </w:rPr>
                  </w:pPr>
                  <w:r w:rsidRPr="00C5172B">
                    <w:rPr>
                      <w:rFonts w:ascii="Candara" w:hAnsi="Candara" w:cs="Arial"/>
                      <w:sz w:val="22"/>
                      <w:szCs w:val="22"/>
                    </w:rPr>
                    <w:t>A referida licença estende-se aos exercentes de mandato eletivo de cargo de direção nos Conselhos Federais e Regionais representativos das categorias profissionais.</w:t>
                  </w:r>
                </w:p>
                <w:p w:rsidR="00815ABE" w:rsidRPr="00E23C71" w:rsidRDefault="00815ABE" w:rsidP="00815ABE">
                  <w:pPr>
                    <w:spacing w:after="0" w:line="240" w:lineRule="auto"/>
                    <w:jc w:val="both"/>
                    <w:rPr>
                      <w:rFonts w:ascii="Candara" w:hAnsi="Candara" w:cs="Arial"/>
                      <w:color w:val="FF0000"/>
                      <w:sz w:val="22"/>
                      <w:szCs w:val="22"/>
                    </w:rPr>
                  </w:pPr>
                </w:p>
                <w:p w:rsidR="00815ABE" w:rsidRPr="00E23C71" w:rsidRDefault="00C5172B" w:rsidP="00815ABE">
                  <w:pPr>
                    <w:spacing w:after="0" w:line="240" w:lineRule="auto"/>
                    <w:jc w:val="both"/>
                    <w:rPr>
                      <w:rFonts w:ascii="Candara" w:hAnsi="Candara" w:cs="Arial"/>
                      <w:b/>
                      <w:color w:val="298881" w:themeColor="accent1" w:themeShade="BF"/>
                      <w:sz w:val="22"/>
                      <w:szCs w:val="22"/>
                    </w:rPr>
                  </w:pPr>
                  <w:r>
                    <w:rPr>
                      <w:rFonts w:ascii="Candara" w:hAnsi="Candara" w:cs="Arial"/>
                      <w:b/>
                      <w:color w:val="298881" w:themeColor="accent1" w:themeShade="BF"/>
                      <w:sz w:val="22"/>
                      <w:szCs w:val="22"/>
                    </w:rPr>
                    <w:lastRenderedPageBreak/>
                    <w:t>Como requerer</w:t>
                  </w:r>
                  <w:r w:rsidR="00815ABE" w:rsidRPr="00E23C71">
                    <w:rPr>
                      <w:rFonts w:ascii="Candara" w:hAnsi="Candara" w:cs="Arial"/>
                      <w:b/>
                      <w:color w:val="298881" w:themeColor="accent1" w:themeShade="BF"/>
                      <w:sz w:val="22"/>
                      <w:szCs w:val="22"/>
                    </w:rPr>
                    <w:t>:</w:t>
                  </w:r>
                </w:p>
                <w:p w:rsidR="00C5172B" w:rsidRDefault="00815ABE" w:rsidP="00C5172B">
                  <w:pPr>
                    <w:tabs>
                      <w:tab w:val="left" w:pos="8222"/>
                    </w:tabs>
                    <w:spacing w:after="0"/>
                    <w:rPr>
                      <w:rFonts w:ascii="Candara" w:hAnsi="Candara" w:cs="Arial"/>
                      <w:sz w:val="22"/>
                      <w:szCs w:val="22"/>
                    </w:rPr>
                  </w:pPr>
                  <w:r w:rsidRPr="00E23C71">
                    <w:rPr>
                      <w:rFonts w:ascii="Candara" w:hAnsi="Candara" w:cs="Arial"/>
                      <w:sz w:val="22"/>
                      <w:szCs w:val="22"/>
                    </w:rPr>
                    <w:t xml:space="preserve">1. </w:t>
                  </w:r>
                  <w:r w:rsidR="00C5172B">
                    <w:rPr>
                      <w:rFonts w:ascii="Candara" w:hAnsi="Candara" w:cs="Arial"/>
                      <w:sz w:val="22"/>
                      <w:szCs w:val="22"/>
                    </w:rPr>
                    <w:t>SERVIDOR:</w:t>
                  </w:r>
                  <w:proofErr w:type="gramStart"/>
                  <w:r w:rsidR="00C5172B">
                    <w:rPr>
                      <w:rFonts w:ascii="Candara" w:hAnsi="Candara" w:cs="Arial"/>
                      <w:sz w:val="22"/>
                      <w:szCs w:val="22"/>
                    </w:rPr>
                    <w:t xml:space="preserve"> </w:t>
                  </w:r>
                  <w:r w:rsidRPr="00E23C71">
                    <w:rPr>
                      <w:rFonts w:ascii="Candara" w:hAnsi="Candara" w:cs="Arial"/>
                      <w:sz w:val="22"/>
                      <w:szCs w:val="22"/>
                    </w:rPr>
                    <w:t xml:space="preserve"> </w:t>
                  </w:r>
                  <w:proofErr w:type="gramEnd"/>
                  <w:r w:rsidRPr="00E23C71">
                    <w:rPr>
                      <w:rFonts w:ascii="Candara" w:hAnsi="Candara" w:cs="Arial"/>
                      <w:sz w:val="22"/>
                      <w:szCs w:val="22"/>
                    </w:rPr>
                    <w:t>protocoliza</w:t>
                  </w:r>
                  <w:r w:rsidR="00C5172B">
                    <w:rPr>
                      <w:rFonts w:ascii="Candara" w:hAnsi="Candara" w:cs="Arial"/>
                      <w:sz w:val="22"/>
                      <w:szCs w:val="22"/>
                    </w:rPr>
                    <w:t xml:space="preserve"> </w:t>
                  </w:r>
                  <w:r w:rsidRPr="00E23C71">
                    <w:rPr>
                      <w:rFonts w:ascii="Candara" w:hAnsi="Candara" w:cs="Arial"/>
                      <w:sz w:val="22"/>
                      <w:szCs w:val="22"/>
                    </w:rPr>
                    <w:t>o requerimento solicitando a licença, devendo conter a ata de homologação do resultado final da apuração da el</w:t>
                  </w:r>
                  <w:r w:rsidR="00BA30C8" w:rsidRPr="00E23C71">
                    <w:rPr>
                      <w:rFonts w:ascii="Candara" w:hAnsi="Candara" w:cs="Arial"/>
                      <w:sz w:val="22"/>
                      <w:szCs w:val="22"/>
                    </w:rPr>
                    <w:t>eição e ata da posse</w:t>
                  </w:r>
                  <w:r w:rsidR="00C5172B">
                    <w:rPr>
                      <w:rFonts w:ascii="Candara" w:hAnsi="Candara" w:cs="Arial"/>
                      <w:sz w:val="22"/>
                      <w:szCs w:val="22"/>
                    </w:rPr>
                    <w:t xml:space="preserve"> nos cargos. </w:t>
                  </w:r>
                  <w:r w:rsidRPr="00E23C71">
                    <w:rPr>
                      <w:rFonts w:ascii="Candara" w:hAnsi="Candara" w:cs="Arial"/>
                      <w:sz w:val="22"/>
                      <w:szCs w:val="22"/>
                    </w:rPr>
                    <w:t xml:space="preserve"> O expediente deverá ser encaminhado à Seção de Registro Funcional de Servid</w:t>
                  </w:r>
                  <w:r w:rsidR="00BA30C8" w:rsidRPr="00E23C71">
                    <w:rPr>
                      <w:rFonts w:ascii="Candara" w:hAnsi="Candara" w:cs="Arial"/>
                      <w:sz w:val="22"/>
                      <w:szCs w:val="22"/>
                    </w:rPr>
                    <w:t>or</w:t>
                  </w:r>
                  <w:r w:rsidR="00C5172B">
                    <w:rPr>
                      <w:rFonts w:ascii="Candara" w:hAnsi="Candara" w:cs="Arial"/>
                      <w:sz w:val="22"/>
                      <w:szCs w:val="22"/>
                    </w:rPr>
                    <w:t>.</w:t>
                  </w:r>
                </w:p>
                <w:p w:rsidR="00C5172B" w:rsidRDefault="00BA30C8" w:rsidP="00C5172B">
                  <w:pPr>
                    <w:tabs>
                      <w:tab w:val="left" w:pos="8222"/>
                    </w:tabs>
                    <w:spacing w:after="0"/>
                    <w:rPr>
                      <w:rFonts w:ascii="Candara" w:hAnsi="Candara" w:cs="Arial"/>
                      <w:sz w:val="22"/>
                      <w:szCs w:val="22"/>
                    </w:rPr>
                  </w:pPr>
                  <w:r w:rsidRPr="00E23C71">
                    <w:rPr>
                      <w:rFonts w:ascii="Candara" w:hAnsi="Candara" w:cs="Arial"/>
                      <w:sz w:val="22"/>
                      <w:szCs w:val="22"/>
                    </w:rPr>
                    <w:t xml:space="preserve"> </w:t>
                  </w:r>
                  <w:r w:rsidR="00C5172B">
                    <w:rPr>
                      <w:rFonts w:ascii="Candara" w:hAnsi="Candara" w:cs="Arial"/>
                      <w:sz w:val="22"/>
                      <w:szCs w:val="22"/>
                    </w:rPr>
                    <w:t xml:space="preserve">2. </w:t>
                  </w:r>
                  <w:r w:rsidR="00C5172B" w:rsidRPr="00E23C71">
                    <w:rPr>
                      <w:rFonts w:ascii="Candara" w:hAnsi="Candara" w:cs="Arial"/>
                      <w:sz w:val="22"/>
                      <w:szCs w:val="22"/>
                    </w:rPr>
                    <w:t>SEÇÃO DE REGISTRO FUNCIONAL DE SERVIDOR</w:t>
                  </w:r>
                  <w:r w:rsidR="00C5172B">
                    <w:rPr>
                      <w:rFonts w:ascii="Candara" w:hAnsi="Candara" w:cs="Arial"/>
                      <w:sz w:val="22"/>
                      <w:szCs w:val="22"/>
                    </w:rPr>
                    <w:t xml:space="preserve">: </w:t>
                  </w:r>
                  <w:r w:rsidRPr="00E23C71">
                    <w:rPr>
                      <w:rFonts w:ascii="Candara" w:hAnsi="Candara" w:cs="Arial"/>
                      <w:sz w:val="22"/>
                      <w:szCs w:val="22"/>
                    </w:rPr>
                    <w:t>an</w:t>
                  </w:r>
                  <w:r w:rsidR="00C5172B">
                    <w:rPr>
                      <w:rFonts w:ascii="Candara" w:hAnsi="Candara" w:cs="Arial"/>
                      <w:sz w:val="22"/>
                      <w:szCs w:val="22"/>
                    </w:rPr>
                    <w:t>alisa a</w:t>
                  </w:r>
                  <w:r w:rsidRPr="00E23C71">
                    <w:rPr>
                      <w:rFonts w:ascii="Candara" w:hAnsi="Candara" w:cs="Arial"/>
                      <w:sz w:val="22"/>
                      <w:szCs w:val="22"/>
                    </w:rPr>
                    <w:t xml:space="preserve"> documentação</w:t>
                  </w:r>
                  <w:r w:rsidR="00C5172B">
                    <w:rPr>
                      <w:rFonts w:ascii="Candara" w:hAnsi="Candara" w:cs="Arial"/>
                      <w:sz w:val="22"/>
                      <w:szCs w:val="22"/>
                    </w:rPr>
                    <w:t xml:space="preserve"> e, caso </w:t>
                  </w:r>
                  <w:r w:rsidR="00815ABE" w:rsidRPr="00E23C71">
                    <w:rPr>
                      <w:rFonts w:ascii="Candara" w:hAnsi="Candara" w:cs="Arial"/>
                      <w:sz w:val="22"/>
                      <w:szCs w:val="22"/>
                    </w:rPr>
                    <w:t>esteja de acordo, o expediente é encaminhado à Coordenadoria de R</w:t>
                  </w:r>
                  <w:r w:rsidRPr="00E23C71">
                    <w:rPr>
                      <w:rFonts w:ascii="Candara" w:hAnsi="Candara" w:cs="Arial"/>
                      <w:sz w:val="22"/>
                      <w:szCs w:val="22"/>
                    </w:rPr>
                    <w:t>ecursos Humanos para apreciação</w:t>
                  </w:r>
                  <w:r w:rsidR="00C5172B">
                    <w:rPr>
                      <w:rFonts w:ascii="Candara" w:hAnsi="Candara" w:cs="Arial"/>
                      <w:sz w:val="22"/>
                      <w:szCs w:val="22"/>
                    </w:rPr>
                    <w:t>.</w:t>
                  </w:r>
                </w:p>
                <w:p w:rsidR="00C5172B" w:rsidRDefault="00C5172B" w:rsidP="00815ABE">
                  <w:pPr>
                    <w:pStyle w:val="PargrafodaLista"/>
                    <w:spacing w:after="0" w:line="240" w:lineRule="auto"/>
                    <w:ind w:left="0"/>
                    <w:jc w:val="both"/>
                    <w:rPr>
                      <w:rFonts w:ascii="Candara" w:hAnsi="Candara"/>
                      <w:sz w:val="22"/>
                      <w:szCs w:val="22"/>
                    </w:rPr>
                  </w:pPr>
                  <w:r>
                    <w:rPr>
                      <w:rFonts w:ascii="Candara" w:hAnsi="Candara" w:cs="Arial"/>
                      <w:sz w:val="22"/>
                      <w:szCs w:val="22"/>
                    </w:rPr>
                    <w:t xml:space="preserve">3. </w:t>
                  </w:r>
                  <w:r w:rsidRPr="00E23C71">
                    <w:rPr>
                      <w:rFonts w:ascii="Candara" w:hAnsi="Candara" w:cs="Arial"/>
                      <w:sz w:val="22"/>
                      <w:szCs w:val="22"/>
                    </w:rPr>
                    <w:t>COORDENADORIA DE RECURSOS HUMANOS</w:t>
                  </w:r>
                  <w:r>
                    <w:rPr>
                      <w:rFonts w:ascii="Candara" w:hAnsi="Candara" w:cs="Arial"/>
                      <w:sz w:val="22"/>
                      <w:szCs w:val="22"/>
                    </w:rPr>
                    <w:t>: c</w:t>
                  </w:r>
                  <w:r w:rsidR="00815ABE" w:rsidRPr="00E23C71">
                    <w:rPr>
                      <w:rFonts w:ascii="Candara" w:hAnsi="Candara"/>
                      <w:sz w:val="22"/>
                      <w:szCs w:val="22"/>
                    </w:rPr>
                    <w:t>aso não esteja de acordo com as normas vigentes, faz-se contato com o servidor para ajustes na documentação, aguardando o retorno com a correção no prazo de 10 (dez) dias úteis. Após esse</w:t>
                  </w:r>
                  <w:r>
                    <w:rPr>
                      <w:rFonts w:ascii="Candara" w:hAnsi="Candara"/>
                      <w:sz w:val="22"/>
                      <w:szCs w:val="22"/>
                    </w:rPr>
                    <w:t xml:space="preserve"> prazo, arquiva-se o expediente. </w:t>
                  </w:r>
                </w:p>
                <w:p w:rsidR="00815ABE" w:rsidRPr="00E23C71" w:rsidRDefault="00C5172B" w:rsidP="00815ABE">
                  <w:pPr>
                    <w:pStyle w:val="PargrafodaLista"/>
                    <w:spacing w:after="0" w:line="240" w:lineRule="auto"/>
                    <w:ind w:left="0"/>
                    <w:jc w:val="both"/>
                    <w:rPr>
                      <w:rFonts w:ascii="Candara" w:hAnsi="Candara"/>
                      <w:sz w:val="22"/>
                      <w:szCs w:val="22"/>
                    </w:rPr>
                  </w:pPr>
                  <w:r>
                    <w:rPr>
                      <w:rFonts w:ascii="Candara" w:hAnsi="Candara"/>
                      <w:sz w:val="22"/>
                      <w:szCs w:val="22"/>
                    </w:rPr>
                    <w:t xml:space="preserve">Caso esteja de acordo, </w:t>
                  </w:r>
                  <w:r w:rsidR="00815ABE" w:rsidRPr="00E23C71">
                    <w:rPr>
                      <w:rFonts w:ascii="Candara" w:hAnsi="Candara"/>
                      <w:sz w:val="22"/>
                      <w:szCs w:val="22"/>
                    </w:rPr>
                    <w:t xml:space="preserve">encaminha para a Secretaria de Gestão </w:t>
                  </w:r>
                  <w:r w:rsidR="00BA30C8" w:rsidRPr="00E23C71">
                    <w:rPr>
                      <w:rFonts w:ascii="Candara" w:hAnsi="Candara"/>
                      <w:sz w:val="22"/>
                      <w:szCs w:val="22"/>
                    </w:rPr>
                    <w:t>de Pessoas para exame e decisão</w:t>
                  </w:r>
                  <w:r>
                    <w:rPr>
                      <w:rFonts w:ascii="Candara" w:hAnsi="Candara"/>
                      <w:sz w:val="22"/>
                      <w:szCs w:val="22"/>
                    </w:rPr>
                    <w:t>.</w:t>
                  </w:r>
                </w:p>
                <w:p w:rsidR="00C5172B" w:rsidRDefault="00C5172B" w:rsidP="00815ABE">
                  <w:pPr>
                    <w:pStyle w:val="PargrafodaLista"/>
                    <w:spacing w:after="0" w:line="240" w:lineRule="auto"/>
                    <w:ind w:left="0"/>
                    <w:jc w:val="both"/>
                    <w:rPr>
                      <w:rFonts w:ascii="Candara" w:hAnsi="Candara" w:cs="Arial"/>
                      <w:sz w:val="22"/>
                      <w:szCs w:val="22"/>
                    </w:rPr>
                  </w:pPr>
                  <w:r>
                    <w:rPr>
                      <w:rFonts w:ascii="Candara" w:hAnsi="Candara"/>
                      <w:sz w:val="22"/>
                      <w:szCs w:val="22"/>
                    </w:rPr>
                    <w:t>4</w:t>
                  </w:r>
                  <w:r w:rsidR="00815ABE" w:rsidRPr="00E23C71">
                    <w:rPr>
                      <w:rFonts w:ascii="Candara" w:hAnsi="Candara"/>
                      <w:sz w:val="22"/>
                      <w:szCs w:val="22"/>
                    </w:rPr>
                    <w:t xml:space="preserve">. </w:t>
                  </w:r>
                  <w:r w:rsidRPr="00E23C71">
                    <w:rPr>
                      <w:rFonts w:ascii="Candara" w:hAnsi="Candara"/>
                      <w:sz w:val="22"/>
                      <w:szCs w:val="22"/>
                    </w:rPr>
                    <w:t xml:space="preserve">SECRETARIA DE GESTÃO </w:t>
                  </w:r>
                  <w:r>
                    <w:rPr>
                      <w:rFonts w:ascii="Candara" w:hAnsi="Candara"/>
                      <w:sz w:val="22"/>
                      <w:szCs w:val="22"/>
                    </w:rPr>
                    <w:t>DE PESSOAS: c</w:t>
                  </w:r>
                  <w:r w:rsidR="00815ABE" w:rsidRPr="00E23C71">
                    <w:rPr>
                      <w:rFonts w:ascii="Candara" w:hAnsi="Candara"/>
                      <w:sz w:val="22"/>
                      <w:szCs w:val="22"/>
                    </w:rPr>
                    <w:t>aso a Secretaria entenda pelo deferimento, procede a decisão e assinatura do ato.</w:t>
                  </w:r>
                  <w:r>
                    <w:rPr>
                      <w:rFonts w:ascii="Candara" w:hAnsi="Candara"/>
                      <w:sz w:val="22"/>
                      <w:szCs w:val="22"/>
                    </w:rPr>
                    <w:t xml:space="preserve"> </w:t>
                  </w:r>
                  <w:r w:rsidR="00815ABE" w:rsidRPr="00E23C71">
                    <w:rPr>
                      <w:rFonts w:ascii="Candara" w:hAnsi="Candara" w:cs="Arial"/>
                      <w:sz w:val="22"/>
                      <w:szCs w:val="22"/>
                    </w:rPr>
                    <w:t>Após, os autos são encaminhados à Seção de Registro Funcional de Servidor</w:t>
                  </w:r>
                  <w:r>
                    <w:rPr>
                      <w:rFonts w:ascii="Candara" w:hAnsi="Candara" w:cs="Arial"/>
                      <w:sz w:val="22"/>
                      <w:szCs w:val="22"/>
                    </w:rPr>
                    <w:t>.</w:t>
                  </w:r>
                </w:p>
                <w:p w:rsidR="00C5172B" w:rsidRDefault="00C5172B" w:rsidP="00815ABE">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5. </w:t>
                  </w:r>
                  <w:r w:rsidRPr="00E23C71">
                    <w:rPr>
                      <w:rFonts w:ascii="Candara" w:hAnsi="Candara" w:cs="Arial"/>
                      <w:sz w:val="22"/>
                      <w:szCs w:val="22"/>
                    </w:rPr>
                    <w:t>SEÇÃO DE REGISTRO FUNCIONAL DE SERVIDOR</w:t>
                  </w:r>
                  <w:r>
                    <w:rPr>
                      <w:rFonts w:ascii="Candara" w:hAnsi="Candara" w:cs="Arial"/>
                      <w:sz w:val="22"/>
                      <w:szCs w:val="22"/>
                    </w:rPr>
                    <w:t xml:space="preserve">: </w:t>
                  </w:r>
                  <w:r w:rsidR="00815ABE" w:rsidRPr="00E23C71">
                    <w:rPr>
                      <w:rFonts w:ascii="Candara" w:hAnsi="Candara" w:cs="Arial"/>
                      <w:sz w:val="22"/>
                      <w:szCs w:val="22"/>
                    </w:rPr>
                    <w:t>disponibiliza</w:t>
                  </w:r>
                  <w:r>
                    <w:rPr>
                      <w:rFonts w:ascii="Candara" w:hAnsi="Candara" w:cs="Arial"/>
                      <w:sz w:val="22"/>
                      <w:szCs w:val="22"/>
                    </w:rPr>
                    <w:t xml:space="preserve"> </w:t>
                  </w:r>
                  <w:r w:rsidR="00815ABE" w:rsidRPr="00E23C71">
                    <w:rPr>
                      <w:rFonts w:ascii="Candara" w:hAnsi="Candara" w:cs="Arial"/>
                      <w:sz w:val="22"/>
                      <w:szCs w:val="22"/>
                    </w:rPr>
                    <w:t xml:space="preserve">o ato assinado no </w:t>
                  </w:r>
                  <w:r w:rsidR="008576BA" w:rsidRPr="00E23C71">
                    <w:rPr>
                      <w:rFonts w:ascii="Candara" w:hAnsi="Candara" w:cs="Arial"/>
                      <w:sz w:val="22"/>
                      <w:szCs w:val="22"/>
                    </w:rPr>
                    <w:t>e-diário (</w:t>
                  </w:r>
                  <w:r w:rsidR="00815ABE" w:rsidRPr="00E23C71">
                    <w:rPr>
                      <w:rFonts w:ascii="Candara" w:eastAsia="Times New Roman" w:hAnsi="Candara" w:cs="Arial"/>
                      <w:sz w:val="22"/>
                      <w:szCs w:val="22"/>
                      <w:lang w:eastAsia="pt-BR"/>
                    </w:rPr>
                    <w:t>Diário da Justiça Eletrônico</w:t>
                  </w:r>
                  <w:r w:rsidR="008576BA" w:rsidRPr="00E23C71">
                    <w:rPr>
                      <w:rFonts w:ascii="Candara" w:eastAsia="Times New Roman" w:hAnsi="Candara" w:cs="Arial"/>
                      <w:sz w:val="22"/>
                      <w:szCs w:val="22"/>
                      <w:lang w:eastAsia="pt-BR"/>
                    </w:rPr>
                    <w:t>)</w:t>
                  </w:r>
                  <w:r>
                    <w:rPr>
                      <w:rFonts w:ascii="Candara" w:eastAsia="Times New Roman" w:hAnsi="Candara" w:cs="Arial"/>
                      <w:sz w:val="22"/>
                      <w:szCs w:val="22"/>
                      <w:lang w:eastAsia="pt-BR"/>
                    </w:rPr>
                    <w:t xml:space="preserve">. </w:t>
                  </w:r>
                  <w:r w:rsidR="00815ABE" w:rsidRPr="00E23C71">
                    <w:rPr>
                      <w:rFonts w:ascii="Candara" w:hAnsi="Candara" w:cs="Arial"/>
                      <w:sz w:val="22"/>
                      <w:szCs w:val="22"/>
                    </w:rPr>
                    <w:t xml:space="preserve">Uma vez </w:t>
                  </w:r>
                  <w:r w:rsidR="008576BA" w:rsidRPr="00E23C71">
                    <w:rPr>
                      <w:rFonts w:ascii="Candara" w:hAnsi="Candara" w:cs="Arial"/>
                      <w:sz w:val="22"/>
                      <w:szCs w:val="22"/>
                    </w:rPr>
                    <w:t>disponibilizado</w:t>
                  </w:r>
                  <w:r w:rsidR="00815ABE" w:rsidRPr="00E23C71">
                    <w:rPr>
                      <w:rFonts w:ascii="Candara" w:hAnsi="Candara" w:cs="Arial"/>
                      <w:sz w:val="22"/>
                      <w:szCs w:val="22"/>
                    </w:rPr>
                    <w:t>, serão feitas as anotações em ficha funcional do servidor, e os autos serão remetidos à Coordenado</w:t>
                  </w:r>
                  <w:r w:rsidR="00BA30C8" w:rsidRPr="00E23C71">
                    <w:rPr>
                      <w:rFonts w:ascii="Candara" w:hAnsi="Candara" w:cs="Arial"/>
                      <w:sz w:val="22"/>
                      <w:szCs w:val="22"/>
                    </w:rPr>
                    <w:t>ria de Pagamento</w:t>
                  </w:r>
                  <w:r>
                    <w:rPr>
                      <w:rFonts w:ascii="Candara" w:hAnsi="Candara" w:cs="Arial"/>
                      <w:sz w:val="22"/>
                      <w:szCs w:val="22"/>
                    </w:rPr>
                    <w:t xml:space="preserve"> de Pessoal.</w:t>
                  </w:r>
                </w:p>
                <w:p w:rsidR="00815ABE" w:rsidRPr="00E23C71" w:rsidRDefault="00C5172B" w:rsidP="00815ABE">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6. </w:t>
                  </w:r>
                  <w:r w:rsidRPr="00E23C71">
                    <w:rPr>
                      <w:rFonts w:ascii="Candara" w:hAnsi="Candara" w:cs="Arial"/>
                      <w:sz w:val="22"/>
                      <w:szCs w:val="22"/>
                    </w:rPr>
                    <w:t>COORDENADORIA DE PAGAMENTO</w:t>
                  </w:r>
                  <w:r>
                    <w:rPr>
                      <w:rFonts w:ascii="Candara" w:hAnsi="Candara" w:cs="Arial"/>
                      <w:sz w:val="22"/>
                      <w:szCs w:val="22"/>
                    </w:rPr>
                    <w:t xml:space="preserve"> DE PESSOAL: realiza os registros. </w:t>
                  </w:r>
                  <w:r w:rsidR="00815ABE" w:rsidRPr="00E23C71">
                    <w:rPr>
                      <w:rFonts w:ascii="Candara" w:hAnsi="Candara" w:cs="Arial"/>
                      <w:sz w:val="22"/>
                      <w:szCs w:val="22"/>
                    </w:rPr>
                    <w:t xml:space="preserve">Após, o processo é devolvido à Seção de Legislação e Benefícios para providências quanto ao arquivamento. </w:t>
                  </w:r>
                </w:p>
                <w:p w:rsidR="00C34714" w:rsidRPr="00E23C71" w:rsidRDefault="00C34714" w:rsidP="00C34714">
                  <w:pPr>
                    <w:spacing w:after="0" w:line="240" w:lineRule="auto"/>
                    <w:jc w:val="both"/>
                    <w:rPr>
                      <w:rFonts w:ascii="Candara" w:hAnsi="Candara" w:cs="Arial"/>
                      <w:b/>
                      <w:color w:val="FF0000"/>
                      <w:sz w:val="22"/>
                      <w:szCs w:val="22"/>
                    </w:rPr>
                  </w:pPr>
                </w:p>
                <w:p w:rsidR="0053379A" w:rsidRPr="00E23C71" w:rsidRDefault="0053379A" w:rsidP="0053379A">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Contatos:</w:t>
                  </w:r>
                </w:p>
                <w:p w:rsidR="0053379A" w:rsidRPr="00E23C71" w:rsidRDefault="0053379A" w:rsidP="0053379A">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Responsável: Seção de Registro Funcional de Servidor</w:t>
                  </w:r>
                </w:p>
                <w:p w:rsidR="0053379A" w:rsidRPr="00E23C71" w:rsidRDefault="0053379A" w:rsidP="0053379A">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Telefone: (27) 3334-2170 / 3334-2280 / 3334-2336 / 3334-2819</w:t>
                  </w:r>
                </w:p>
                <w:p w:rsidR="0053379A" w:rsidRPr="00E23C71" w:rsidRDefault="0053379A" w:rsidP="0053379A">
                  <w:pPr>
                    <w:spacing w:after="0" w:line="240" w:lineRule="auto"/>
                    <w:jc w:val="both"/>
                    <w:rPr>
                      <w:rFonts w:ascii="Candara" w:hAnsi="Candara"/>
                      <w:sz w:val="22"/>
                      <w:szCs w:val="22"/>
                    </w:rPr>
                  </w:pPr>
                  <w:r w:rsidRPr="00E23C71">
                    <w:rPr>
                      <w:rFonts w:ascii="Candara" w:hAnsi="Candara" w:cs="Arial"/>
                      <w:color w:val="000000"/>
                      <w:sz w:val="22"/>
                      <w:szCs w:val="22"/>
                    </w:rPr>
                    <w:t>E-mail: pessoal-rh-servidor@tjes.jus.br</w:t>
                  </w:r>
                </w:p>
                <w:p w:rsidR="001059A2" w:rsidRPr="00E23C71" w:rsidRDefault="001059A2">
                  <w:pPr>
                    <w:spacing w:after="0" w:line="240" w:lineRule="auto"/>
                    <w:jc w:val="both"/>
                    <w:rPr>
                      <w:rFonts w:ascii="Candara" w:hAnsi="Candara"/>
                      <w:sz w:val="22"/>
                      <w:szCs w:val="22"/>
                    </w:rPr>
                  </w:pPr>
                </w:p>
                <w:p w:rsidR="001059A2" w:rsidRPr="00E23C71" w:rsidRDefault="001059A2" w:rsidP="001059A2">
                  <w:pPr>
                    <w:spacing w:after="0" w:line="240" w:lineRule="auto"/>
                    <w:jc w:val="both"/>
                    <w:rPr>
                      <w:rFonts w:ascii="Candara" w:hAnsi="Candara"/>
                      <w:sz w:val="22"/>
                      <w:szCs w:val="22"/>
                    </w:rPr>
                  </w:pPr>
                </w:p>
                <w:p w:rsidR="001059A2" w:rsidRPr="00E23C71" w:rsidRDefault="001059A2" w:rsidP="001059A2">
                  <w:pPr>
                    <w:pStyle w:val="Ttulo1"/>
                    <w:rPr>
                      <w:rFonts w:ascii="Candara" w:hAnsi="Candara"/>
                      <w:sz w:val="22"/>
                      <w:szCs w:val="22"/>
                    </w:rPr>
                  </w:pPr>
                  <w:bookmarkStart w:id="193" w:name="_Toc491722879"/>
                  <w:bookmarkStart w:id="194" w:name="_Toc491723697"/>
                  <w:bookmarkStart w:id="195" w:name="_Toc491892597"/>
                  <w:bookmarkStart w:id="196" w:name="_Toc1147458"/>
                  <w:r w:rsidRPr="00E23C71">
                    <w:rPr>
                      <w:rFonts w:ascii="Candara" w:hAnsi="Candara"/>
                      <w:sz w:val="22"/>
                      <w:szCs w:val="22"/>
                    </w:rPr>
                    <w:t>4</w:t>
                  </w:r>
                  <w:r w:rsidR="00544EA2" w:rsidRPr="00E23C71">
                    <w:rPr>
                      <w:rFonts w:ascii="Candara" w:hAnsi="Candara"/>
                      <w:sz w:val="22"/>
                      <w:szCs w:val="22"/>
                    </w:rPr>
                    <w:t>7</w:t>
                  </w:r>
                  <w:r w:rsidRPr="00E23C71">
                    <w:rPr>
                      <w:rFonts w:ascii="Candara" w:hAnsi="Candara"/>
                      <w:sz w:val="22"/>
                      <w:szCs w:val="22"/>
                    </w:rPr>
                    <w:t>. Licença por Motivo de Doença em Pessoa da Família - Servidor Efetivo</w:t>
                  </w:r>
                  <w:bookmarkEnd w:id="193"/>
                  <w:bookmarkEnd w:id="194"/>
                  <w:bookmarkEnd w:id="195"/>
                  <w:bookmarkEnd w:id="196"/>
                </w:p>
                <w:p w:rsidR="001059A2" w:rsidRPr="00E23C71" w:rsidRDefault="001059A2" w:rsidP="001059A2">
                  <w:pPr>
                    <w:spacing w:after="0" w:line="240" w:lineRule="auto"/>
                    <w:jc w:val="both"/>
                    <w:rPr>
                      <w:rFonts w:ascii="Candara" w:hAnsi="Candara" w:cs="Arial"/>
                      <w:b/>
                      <w:color w:val="000000"/>
                      <w:sz w:val="22"/>
                      <w:szCs w:val="22"/>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bCs/>
                      <w:color w:val="000000"/>
                      <w:sz w:val="22"/>
                      <w:szCs w:val="22"/>
                    </w:rPr>
                    <w:t xml:space="preserve">É o afastamento do </w:t>
                  </w:r>
                  <w:r w:rsidRPr="00C5172B">
                    <w:rPr>
                      <w:rFonts w:ascii="Candara" w:hAnsi="Candara" w:cs="Arial"/>
                      <w:bCs/>
                      <w:color w:val="000000"/>
                      <w:sz w:val="22"/>
                      <w:szCs w:val="22"/>
                    </w:rPr>
                    <w:t>servidor efetivo,</w:t>
                  </w:r>
                  <w:r w:rsidRPr="00E23C71">
                    <w:rPr>
                      <w:rFonts w:ascii="Candara" w:hAnsi="Candara" w:cs="Arial"/>
                      <w:bCs/>
                      <w:color w:val="000000"/>
                      <w:sz w:val="22"/>
                      <w:szCs w:val="22"/>
                    </w:rPr>
                    <w:t xml:space="preserve"> por motivo de doença da saúde em pessoa da família, a saber, cônjuge ou companheiro, filhos, pais e irmão, mediante comprovação médica, desde que indispensável a sua assistência pessoal.</w:t>
                  </w:r>
                </w:p>
                <w:p w:rsidR="001059A2" w:rsidRPr="00E23C71" w:rsidRDefault="001059A2" w:rsidP="001059A2">
                  <w:pPr>
                    <w:spacing w:after="0" w:line="240" w:lineRule="auto"/>
                    <w:jc w:val="both"/>
                    <w:rPr>
                      <w:rFonts w:ascii="Candara" w:hAnsi="Candara" w:cs="Arial"/>
                      <w:b/>
                      <w:bCs/>
                      <w:color w:val="000000"/>
                      <w:sz w:val="22"/>
                      <w:szCs w:val="22"/>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1059A2" w:rsidRPr="00C5172B" w:rsidRDefault="001059A2" w:rsidP="006451AF">
                  <w:pPr>
                    <w:pStyle w:val="PargrafodaLista"/>
                    <w:numPr>
                      <w:ilvl w:val="0"/>
                      <w:numId w:val="85"/>
                    </w:numPr>
                    <w:spacing w:after="0" w:line="240" w:lineRule="auto"/>
                    <w:jc w:val="both"/>
                    <w:rPr>
                      <w:rFonts w:ascii="Candara" w:hAnsi="Candara"/>
                      <w:color w:val="000000" w:themeColor="text1"/>
                      <w:sz w:val="22"/>
                      <w:szCs w:val="22"/>
                    </w:rPr>
                  </w:pPr>
                  <w:r w:rsidRPr="00C5172B">
                    <w:rPr>
                      <w:rFonts w:ascii="Candara" w:hAnsi="Candara" w:cs="Arial"/>
                      <w:bCs/>
                      <w:color w:val="000000"/>
                      <w:sz w:val="22"/>
                      <w:szCs w:val="22"/>
                    </w:rPr>
                    <w:t xml:space="preserve">Art. 145 da Lei </w:t>
                  </w:r>
                  <w:r w:rsidRPr="00C5172B">
                    <w:rPr>
                      <w:rFonts w:ascii="Candara" w:hAnsi="Candara" w:cs="Arial"/>
                      <w:bCs/>
                      <w:sz w:val="22"/>
                      <w:szCs w:val="22"/>
                    </w:rPr>
                    <w:t>Complementar Estadual n</w:t>
                  </w:r>
                  <w:r w:rsidRPr="00C5172B">
                    <w:rPr>
                      <w:rFonts w:ascii="Candara" w:hAnsi="Candara" w:cs="Arial"/>
                      <w:bCs/>
                      <w:sz w:val="22"/>
                      <w:szCs w:val="22"/>
                      <w:vertAlign w:val="superscript"/>
                    </w:rPr>
                    <w:t>o</w:t>
                  </w:r>
                  <w:r w:rsidRPr="00C5172B">
                    <w:rPr>
                      <w:rFonts w:ascii="Candara" w:hAnsi="Candara" w:cs="Arial"/>
                      <w:bCs/>
                      <w:sz w:val="22"/>
                      <w:szCs w:val="22"/>
                    </w:rPr>
                    <w:t xml:space="preserve"> 46/1994</w:t>
                  </w:r>
                  <w:r w:rsidR="00E870E7" w:rsidRPr="00C5172B">
                    <w:rPr>
                      <w:rFonts w:ascii="Candara" w:hAnsi="Candara" w:cs="Arial"/>
                      <w:color w:val="000000" w:themeColor="text1"/>
                      <w:sz w:val="22"/>
                      <w:szCs w:val="22"/>
                    </w:rPr>
                    <w:t>, renumerada por determinação expressa do art. 1º da Lei Complementar Estadual n° 98/1997</w:t>
                  </w:r>
                  <w:r w:rsidRPr="00C5172B">
                    <w:rPr>
                      <w:rFonts w:ascii="Candara" w:hAnsi="Candara" w:cs="Arial"/>
                      <w:bCs/>
                      <w:sz w:val="22"/>
                      <w:szCs w:val="22"/>
                    </w:rPr>
                    <w:t>;</w:t>
                  </w:r>
                </w:p>
                <w:p w:rsidR="001059A2" w:rsidRPr="00C5172B" w:rsidRDefault="00985DE7" w:rsidP="006451AF">
                  <w:pPr>
                    <w:pStyle w:val="PargrafodaLista"/>
                    <w:numPr>
                      <w:ilvl w:val="0"/>
                      <w:numId w:val="85"/>
                    </w:numPr>
                    <w:spacing w:after="0" w:line="240" w:lineRule="auto"/>
                    <w:jc w:val="both"/>
                    <w:rPr>
                      <w:rFonts w:ascii="Candara" w:hAnsi="Candara"/>
                      <w:sz w:val="22"/>
                      <w:szCs w:val="22"/>
                    </w:rPr>
                  </w:pPr>
                  <w:r w:rsidRPr="00C5172B">
                    <w:rPr>
                      <w:rFonts w:ascii="Candara" w:hAnsi="Candara" w:cs="Arial"/>
                      <w:bCs/>
                      <w:sz w:val="22"/>
                      <w:szCs w:val="22"/>
                    </w:rPr>
                    <w:lastRenderedPageBreak/>
                    <w:t>Decreto IPAJM Nº2297-R de 15/</w:t>
                  </w:r>
                  <w:r w:rsidR="001059A2" w:rsidRPr="00C5172B">
                    <w:rPr>
                      <w:rFonts w:ascii="Candara" w:hAnsi="Candara" w:cs="Arial"/>
                      <w:bCs/>
                      <w:sz w:val="22"/>
                      <w:szCs w:val="22"/>
                    </w:rPr>
                    <w:t>07</w:t>
                  </w:r>
                  <w:r w:rsidRPr="00C5172B">
                    <w:rPr>
                      <w:rFonts w:ascii="Candara" w:hAnsi="Candara" w:cs="Arial"/>
                      <w:bCs/>
                      <w:sz w:val="22"/>
                      <w:szCs w:val="22"/>
                    </w:rPr>
                    <w:t>/</w:t>
                  </w:r>
                  <w:r w:rsidR="001059A2" w:rsidRPr="00C5172B">
                    <w:rPr>
                      <w:rFonts w:ascii="Candara" w:hAnsi="Candara" w:cs="Arial"/>
                      <w:bCs/>
                      <w:sz w:val="22"/>
                      <w:szCs w:val="22"/>
                    </w:rPr>
                    <w:t>2009;</w:t>
                  </w:r>
                </w:p>
                <w:p w:rsidR="001059A2" w:rsidRPr="00C5172B" w:rsidRDefault="001059A2" w:rsidP="006451AF">
                  <w:pPr>
                    <w:pStyle w:val="PargrafodaLista"/>
                    <w:numPr>
                      <w:ilvl w:val="0"/>
                      <w:numId w:val="85"/>
                    </w:numPr>
                    <w:spacing w:after="0" w:line="240" w:lineRule="auto"/>
                    <w:jc w:val="both"/>
                    <w:rPr>
                      <w:rFonts w:ascii="Candara" w:hAnsi="Candara"/>
                      <w:sz w:val="22"/>
                      <w:szCs w:val="22"/>
                    </w:rPr>
                  </w:pPr>
                  <w:r w:rsidRPr="00C5172B">
                    <w:rPr>
                      <w:rFonts w:ascii="Candara" w:hAnsi="Candara" w:cs="Arial"/>
                      <w:bCs/>
                      <w:sz w:val="22"/>
                      <w:szCs w:val="22"/>
                    </w:rPr>
                    <w:t>Portaria IPAJM n</w:t>
                  </w:r>
                  <w:r w:rsidRPr="00C5172B">
                    <w:rPr>
                      <w:rFonts w:ascii="Candara" w:hAnsi="Candara" w:cs="Arial"/>
                      <w:bCs/>
                      <w:sz w:val="22"/>
                      <w:szCs w:val="22"/>
                      <w:vertAlign w:val="superscript"/>
                    </w:rPr>
                    <w:t>o</w:t>
                  </w:r>
                  <w:r w:rsidRPr="00C5172B">
                    <w:rPr>
                      <w:rFonts w:ascii="Candara" w:hAnsi="Candara" w:cs="Arial"/>
                      <w:bCs/>
                      <w:sz w:val="22"/>
                      <w:szCs w:val="22"/>
                    </w:rPr>
                    <w:t xml:space="preserve"> 05-R, publicada em 16</w:t>
                  </w:r>
                  <w:r w:rsidR="00985DE7" w:rsidRPr="00C5172B">
                    <w:rPr>
                      <w:rFonts w:ascii="Candara" w:hAnsi="Candara" w:cs="Arial"/>
                      <w:bCs/>
                      <w:sz w:val="22"/>
                      <w:szCs w:val="22"/>
                    </w:rPr>
                    <w:t>/</w:t>
                  </w:r>
                  <w:r w:rsidRPr="00C5172B">
                    <w:rPr>
                      <w:rFonts w:ascii="Candara" w:hAnsi="Candara" w:cs="Arial"/>
                      <w:bCs/>
                      <w:sz w:val="22"/>
                      <w:szCs w:val="22"/>
                    </w:rPr>
                    <w:t>01</w:t>
                  </w:r>
                  <w:r w:rsidR="00985DE7" w:rsidRPr="00C5172B">
                    <w:rPr>
                      <w:rFonts w:ascii="Candara" w:hAnsi="Candara" w:cs="Arial"/>
                      <w:bCs/>
                      <w:sz w:val="22"/>
                      <w:szCs w:val="22"/>
                    </w:rPr>
                    <w:t>/</w:t>
                  </w:r>
                  <w:r w:rsidRPr="00C5172B">
                    <w:rPr>
                      <w:rFonts w:ascii="Candara" w:hAnsi="Candara" w:cs="Arial"/>
                      <w:bCs/>
                      <w:sz w:val="22"/>
                      <w:szCs w:val="22"/>
                    </w:rPr>
                    <w:t>2012.</w:t>
                  </w:r>
                </w:p>
                <w:p w:rsidR="001059A2" w:rsidRPr="00E23C71" w:rsidRDefault="001059A2" w:rsidP="001059A2">
                  <w:pPr>
                    <w:spacing w:after="0" w:line="240" w:lineRule="auto"/>
                    <w:jc w:val="both"/>
                    <w:rPr>
                      <w:rFonts w:ascii="Candara" w:hAnsi="Candara" w:cs="Arial"/>
                      <w:color w:val="000000"/>
                      <w:sz w:val="22"/>
                      <w:szCs w:val="22"/>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Informações Adicionais: </w:t>
                  </w:r>
                </w:p>
                <w:p w:rsidR="001059A2" w:rsidRPr="004A5FA2" w:rsidRDefault="001059A2" w:rsidP="006451AF">
                  <w:pPr>
                    <w:pStyle w:val="PargrafodaLista"/>
                    <w:numPr>
                      <w:ilvl w:val="0"/>
                      <w:numId w:val="86"/>
                    </w:numPr>
                    <w:spacing w:after="0" w:line="240" w:lineRule="auto"/>
                    <w:jc w:val="both"/>
                    <w:rPr>
                      <w:rFonts w:ascii="Candara" w:hAnsi="Candara"/>
                      <w:sz w:val="22"/>
                      <w:szCs w:val="22"/>
                    </w:rPr>
                  </w:pPr>
                  <w:r w:rsidRPr="004A5FA2">
                    <w:rPr>
                      <w:rFonts w:ascii="Candara" w:hAnsi="Candara" w:cs="Arial"/>
                      <w:color w:val="000000"/>
                      <w:sz w:val="22"/>
                      <w:szCs w:val="22"/>
                    </w:rPr>
                    <w:t>Servidor ocupante de cargo exclusivamente em comissão não faz jus à licença médica por motivo de doença em pessoa da família, tendo em vista o que dispõe o §13 do artigo 40 da Emenda Constitucional n</w:t>
                  </w:r>
                  <w:r w:rsidRPr="004A5FA2">
                    <w:rPr>
                      <w:rFonts w:ascii="Candara" w:hAnsi="Candara" w:cs="Arial"/>
                      <w:color w:val="000000"/>
                      <w:sz w:val="22"/>
                      <w:szCs w:val="22"/>
                      <w:vertAlign w:val="superscript"/>
                    </w:rPr>
                    <w:t>o</w:t>
                  </w:r>
                  <w:r w:rsidRPr="004A5FA2">
                    <w:rPr>
                      <w:rFonts w:ascii="Candara" w:hAnsi="Candara" w:cs="Arial"/>
                      <w:color w:val="000000"/>
                      <w:sz w:val="22"/>
                      <w:szCs w:val="22"/>
                    </w:rPr>
                    <w:t xml:space="preserve"> 20/</w:t>
                  </w:r>
                  <w:r w:rsidRPr="004A5FA2">
                    <w:rPr>
                      <w:rFonts w:ascii="Candara" w:hAnsi="Candara" w:cs="Arial"/>
                      <w:color w:val="800000"/>
                      <w:sz w:val="22"/>
                      <w:szCs w:val="22"/>
                    </w:rPr>
                    <w:t>19</w:t>
                  </w:r>
                  <w:r w:rsidRPr="004A5FA2">
                    <w:rPr>
                      <w:rFonts w:ascii="Candara" w:hAnsi="Candara" w:cs="Arial"/>
                      <w:color w:val="000000"/>
                      <w:sz w:val="22"/>
                      <w:szCs w:val="22"/>
                    </w:rPr>
                    <w:t>98.</w:t>
                  </w:r>
                </w:p>
                <w:p w:rsidR="004A5FA2" w:rsidRDefault="004A5FA2" w:rsidP="001059A2">
                  <w:pPr>
                    <w:spacing w:after="0" w:line="240" w:lineRule="auto"/>
                    <w:jc w:val="both"/>
                    <w:rPr>
                      <w:rFonts w:ascii="Candara" w:hAnsi="Candara" w:cs="Arial"/>
                      <w:b/>
                      <w:color w:val="298881" w:themeColor="accent1" w:themeShade="BF"/>
                      <w:sz w:val="22"/>
                      <w:szCs w:val="22"/>
                    </w:rPr>
                  </w:pPr>
                </w:p>
                <w:p w:rsidR="001059A2" w:rsidRPr="00E23C71" w:rsidRDefault="004A5FA2" w:rsidP="001059A2">
                  <w:pPr>
                    <w:spacing w:after="0" w:line="240" w:lineRule="auto"/>
                    <w:jc w:val="both"/>
                    <w:rPr>
                      <w:rFonts w:ascii="Candara" w:hAnsi="Candara"/>
                      <w:color w:val="298881" w:themeColor="accent1" w:themeShade="BF"/>
                      <w:sz w:val="22"/>
                      <w:szCs w:val="22"/>
                    </w:rPr>
                  </w:pPr>
                  <w:r>
                    <w:rPr>
                      <w:rFonts w:ascii="Candara" w:hAnsi="Candara" w:cs="Arial"/>
                      <w:b/>
                      <w:color w:val="298881" w:themeColor="accent1" w:themeShade="BF"/>
                      <w:sz w:val="22"/>
                      <w:szCs w:val="22"/>
                    </w:rPr>
                    <w:t>Como requerer</w:t>
                  </w:r>
                  <w:r w:rsidR="001059A2" w:rsidRPr="00E23C71">
                    <w:rPr>
                      <w:rFonts w:ascii="Candara" w:hAnsi="Candara" w:cs="Arial"/>
                      <w:b/>
                      <w:color w:val="298881" w:themeColor="accent1" w:themeShade="BF"/>
                      <w:sz w:val="22"/>
                      <w:szCs w:val="22"/>
                    </w:rPr>
                    <w:t>:</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color w:val="000000"/>
                      <w:sz w:val="22"/>
                      <w:szCs w:val="22"/>
                    </w:rPr>
                    <w:t xml:space="preserve">1. </w:t>
                  </w:r>
                  <w:r w:rsidR="004A5FA2">
                    <w:rPr>
                      <w:rFonts w:ascii="Candara" w:hAnsi="Candara" w:cs="Arial"/>
                      <w:color w:val="000000"/>
                      <w:sz w:val="22"/>
                      <w:szCs w:val="22"/>
                    </w:rPr>
                    <w:t>SERVIDOR EFETIVO: I</w:t>
                  </w:r>
                  <w:r w:rsidRPr="00E23C71">
                    <w:rPr>
                      <w:rFonts w:ascii="Candara" w:hAnsi="Candara" w:cs="Arial"/>
                      <w:color w:val="000000"/>
                      <w:sz w:val="22"/>
                      <w:szCs w:val="22"/>
                    </w:rPr>
                    <w:t xml:space="preserve">ndependentemente da quantidade de dias de licença médica, o servidor deverá comparecer </w:t>
                  </w:r>
                  <w:r w:rsidRPr="00E23C71">
                    <w:rPr>
                      <w:rFonts w:ascii="Candara" w:hAnsi="Candara" w:cs="Arial"/>
                      <w:sz w:val="22"/>
                      <w:szCs w:val="22"/>
                    </w:rPr>
                    <w:t xml:space="preserve">à Coordenadoria de Serviços Psicossociais e de Saúde ou na Secretaria de Gestão do Foro munido do atestado médico original para que seja confeccionada a GIM. O servidor deverá agendar perícia médica em até 05 (cinco) dias úteis a contar do início do afastamento, através do telefone 0800-2836640 ou pelo </w:t>
                  </w:r>
                  <w:r w:rsidRPr="004A5FA2">
                    <w:rPr>
                      <w:rFonts w:ascii="Candara" w:hAnsi="Candara" w:cs="Arial"/>
                      <w:i/>
                      <w:sz w:val="22"/>
                      <w:szCs w:val="22"/>
                    </w:rPr>
                    <w:t>website</w:t>
                  </w:r>
                  <w:r w:rsidRPr="004A5FA2">
                    <w:rPr>
                      <w:rFonts w:ascii="Candara" w:hAnsi="Candara" w:cs="Arial"/>
                      <w:sz w:val="22"/>
                      <w:szCs w:val="22"/>
                    </w:rPr>
                    <w:t xml:space="preserve"> www.ipajm.es.gov.br</w:t>
                  </w:r>
                  <w:r w:rsidRPr="00E23C71">
                    <w:rPr>
                      <w:rFonts w:ascii="Candara" w:hAnsi="Candara" w:cs="Arial"/>
                      <w:color w:val="000000"/>
                      <w:sz w:val="22"/>
                      <w:szCs w:val="22"/>
                    </w:rPr>
                    <w:t xml:space="preserve">, e </w:t>
                  </w:r>
                  <w:r w:rsidRPr="00E23C71">
                    <w:rPr>
                      <w:rFonts w:ascii="Candara" w:hAnsi="Candara" w:cs="Arial"/>
                      <w:sz w:val="22"/>
                      <w:szCs w:val="22"/>
                    </w:rPr>
                    <w:t xml:space="preserve">após realizá-la, deverá encaminhar para a Coordenadoria de Serviços Psicossociais e de Saúde ou para a Secretaria de Gestão do Foro, a </w:t>
                  </w:r>
                  <w:r w:rsidR="006451AF" w:rsidRPr="00E23C71">
                    <w:rPr>
                      <w:rFonts w:ascii="Candara" w:hAnsi="Candara" w:cs="Arial"/>
                      <w:sz w:val="22"/>
                      <w:szCs w:val="22"/>
                    </w:rPr>
                    <w:t>GIM devidamente periciado, juntamente com requerimento contendo ciência de sua chefia imediata, protocolizando os documentos</w:t>
                  </w:r>
                  <w:r w:rsidR="004A5FA2">
                    <w:rPr>
                      <w:rFonts w:ascii="Candara" w:hAnsi="Candara" w:cs="Arial"/>
                      <w:color w:val="000000"/>
                      <w:sz w:val="22"/>
                      <w:szCs w:val="22"/>
                    </w:rPr>
                    <w:t>.</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sz w:val="22"/>
                      <w:szCs w:val="22"/>
                    </w:rPr>
                    <w:t xml:space="preserve">2. </w:t>
                  </w:r>
                  <w:r w:rsidR="004A5FA2" w:rsidRPr="00E23C71">
                    <w:rPr>
                      <w:rFonts w:ascii="Candara" w:hAnsi="Candara" w:cs="Arial"/>
                      <w:sz w:val="22"/>
                      <w:szCs w:val="22"/>
                    </w:rPr>
                    <w:t>COORDENADORIA DE SERVIÇOS PSICOSSOCIAIS E DE SAÚDE</w:t>
                  </w:r>
                  <w:r w:rsidR="004A5FA2">
                    <w:rPr>
                      <w:rFonts w:ascii="Candara" w:hAnsi="Candara" w:cs="Arial"/>
                      <w:sz w:val="22"/>
                      <w:szCs w:val="22"/>
                    </w:rPr>
                    <w:t>:</w:t>
                  </w:r>
                  <w:r w:rsidR="004A5FA2" w:rsidRPr="00E23C71">
                    <w:rPr>
                      <w:rFonts w:ascii="Candara" w:hAnsi="Candara" w:cs="Arial"/>
                      <w:sz w:val="22"/>
                      <w:szCs w:val="22"/>
                    </w:rPr>
                    <w:t xml:space="preserve"> </w:t>
                  </w:r>
                  <w:r w:rsidRPr="00E23C71">
                    <w:rPr>
                      <w:rFonts w:ascii="Candara" w:hAnsi="Candara" w:cs="Arial"/>
                      <w:sz w:val="22"/>
                      <w:szCs w:val="22"/>
                    </w:rPr>
                    <w:t>recebe a solicitação, analisa, e caso esteja de acordo com as normas vigentes, redige o ato de licença médica para assinatura</w:t>
                  </w:r>
                  <w:r w:rsidR="004A5FA2">
                    <w:rPr>
                      <w:rFonts w:ascii="Candara" w:hAnsi="Candara" w:cs="Arial"/>
                      <w:sz w:val="22"/>
                      <w:szCs w:val="22"/>
                    </w:rPr>
                    <w:t>.</w:t>
                  </w:r>
                  <w:r w:rsidRPr="00E23C71">
                    <w:rPr>
                      <w:rFonts w:ascii="Candara" w:hAnsi="Candara" w:cs="Arial"/>
                      <w:sz w:val="22"/>
                      <w:szCs w:val="22"/>
                    </w:rPr>
                    <w:t xml:space="preserve"> Uma vez deferido, encaminha o Ato para </w:t>
                  </w:r>
                  <w:r w:rsidR="004F7F2B" w:rsidRPr="00E23C71">
                    <w:rPr>
                      <w:rFonts w:ascii="Candara" w:hAnsi="Candara" w:cs="Arial"/>
                      <w:sz w:val="22"/>
                      <w:szCs w:val="22"/>
                    </w:rPr>
                    <w:t>disponibilização</w:t>
                  </w:r>
                  <w:r w:rsidRPr="00E23C71">
                    <w:rPr>
                      <w:rFonts w:ascii="Candara" w:hAnsi="Candara" w:cs="Arial"/>
                      <w:sz w:val="22"/>
                      <w:szCs w:val="22"/>
                    </w:rPr>
                    <w:t xml:space="preserve"> no e-diário</w:t>
                  </w:r>
                  <w:r w:rsidR="004A5FA2">
                    <w:rPr>
                      <w:rFonts w:ascii="Candara" w:hAnsi="Candara" w:cs="Arial"/>
                      <w:sz w:val="22"/>
                      <w:szCs w:val="22"/>
                    </w:rPr>
                    <w:t xml:space="preserve"> (Diário da Justiça Eletrônico).</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sz w:val="22"/>
                      <w:szCs w:val="22"/>
                    </w:rPr>
                    <w:t>Após a disponibilização do ato de licença médica no e-diário, a Coordenadoria de Serviços Psicossociais e de Saúde procede à anotação em ficha funcional do servidor. O expediente será juntado ao processo de licença médica.</w:t>
                  </w:r>
                </w:p>
                <w:p w:rsidR="001059A2" w:rsidRPr="00E23C71" w:rsidRDefault="001059A2" w:rsidP="001059A2">
                  <w:pPr>
                    <w:spacing w:after="0" w:line="240" w:lineRule="auto"/>
                    <w:jc w:val="both"/>
                    <w:rPr>
                      <w:rFonts w:ascii="Candara" w:hAnsi="Candara" w:cs="Arial"/>
                      <w:color w:val="000000"/>
                      <w:sz w:val="22"/>
                      <w:szCs w:val="22"/>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Formulário necessário: </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color w:val="000000"/>
                      <w:sz w:val="22"/>
                      <w:szCs w:val="22"/>
                    </w:rPr>
                    <w:t xml:space="preserve">Formulário I - </w:t>
                  </w:r>
                  <w:r w:rsidR="00D93AD2" w:rsidRPr="00E23C71">
                    <w:rPr>
                      <w:rFonts w:ascii="Candara" w:hAnsi="Candara" w:cs="Arial"/>
                      <w:color w:val="000000" w:themeColor="text1"/>
                      <w:sz w:val="22"/>
                      <w:szCs w:val="22"/>
                    </w:rPr>
                    <w:t>Sistema de Recursos Humanos - NP 02</w:t>
                  </w:r>
                  <w:r w:rsidR="00781894" w:rsidRPr="00E23C71">
                    <w:rPr>
                      <w:rFonts w:ascii="Candara" w:hAnsi="Candara" w:cs="Arial"/>
                      <w:color w:val="000000"/>
                      <w:sz w:val="22"/>
                      <w:szCs w:val="22"/>
                    </w:rPr>
                    <w:t>.</w:t>
                  </w:r>
                </w:p>
                <w:p w:rsidR="001059A2" w:rsidRPr="00E23C71" w:rsidRDefault="001059A2" w:rsidP="001059A2">
                  <w:pPr>
                    <w:spacing w:after="0" w:line="240" w:lineRule="auto"/>
                    <w:jc w:val="both"/>
                    <w:rPr>
                      <w:rFonts w:ascii="Candara" w:hAnsi="Candara" w:cs="Arial"/>
                      <w:b/>
                      <w:color w:val="000000"/>
                      <w:sz w:val="22"/>
                      <w:szCs w:val="22"/>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color w:val="298881" w:themeColor="accent1" w:themeShade="BF"/>
                      <w:sz w:val="22"/>
                      <w:szCs w:val="22"/>
                    </w:rPr>
                    <w:t>Contatos:</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sz w:val="22"/>
                      <w:szCs w:val="22"/>
                    </w:rPr>
                    <w:t>Responsável: Coordenadoria de Serviços Psicossociais e de Saúde</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sz w:val="22"/>
                      <w:szCs w:val="22"/>
                    </w:rPr>
                    <w:t>Telefone: (27) 3334-2133 / 3334-2311</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bCs/>
                      <w:sz w:val="22"/>
                      <w:szCs w:val="22"/>
                    </w:rPr>
                    <w:t xml:space="preserve">E-mail: </w:t>
                  </w:r>
                  <w:r w:rsidRPr="00E23C71">
                    <w:rPr>
                      <w:rStyle w:val="LinkdaInternet"/>
                      <w:rFonts w:ascii="Candara" w:hAnsi="Candara" w:cs="Arial"/>
                      <w:bCs/>
                      <w:color w:val="auto"/>
                      <w:sz w:val="22"/>
                      <w:szCs w:val="22"/>
                      <w:u w:val="none"/>
                    </w:rPr>
                    <w:t>csps@tjes.jus.br</w:t>
                  </w:r>
                </w:p>
                <w:p w:rsidR="00226F64" w:rsidRDefault="00226F64">
                  <w:pPr>
                    <w:spacing w:after="0" w:line="240" w:lineRule="auto"/>
                    <w:jc w:val="both"/>
                    <w:rPr>
                      <w:rFonts w:ascii="Candara" w:hAnsi="Candara"/>
                      <w:sz w:val="22"/>
                      <w:szCs w:val="22"/>
                    </w:rPr>
                  </w:pPr>
                </w:p>
                <w:p w:rsidR="00C5172B" w:rsidRPr="00E23C71" w:rsidRDefault="00C5172B">
                  <w:pPr>
                    <w:spacing w:after="0" w:line="240" w:lineRule="auto"/>
                    <w:jc w:val="both"/>
                    <w:rPr>
                      <w:rFonts w:ascii="Candara" w:hAnsi="Candara"/>
                      <w:sz w:val="22"/>
                      <w:szCs w:val="22"/>
                    </w:rPr>
                  </w:pPr>
                </w:p>
                <w:p w:rsidR="00226F64" w:rsidRPr="00E23C71" w:rsidRDefault="00286C5D" w:rsidP="00222FC6">
                  <w:pPr>
                    <w:pStyle w:val="Ttulo1"/>
                    <w:rPr>
                      <w:rFonts w:ascii="Candara" w:hAnsi="Candara"/>
                      <w:sz w:val="22"/>
                      <w:szCs w:val="22"/>
                    </w:rPr>
                  </w:pPr>
                  <w:bookmarkStart w:id="197" w:name="_Toc491722880"/>
                  <w:bookmarkStart w:id="198" w:name="_Toc491723698"/>
                  <w:bookmarkStart w:id="199" w:name="_Toc491892598"/>
                  <w:bookmarkStart w:id="200" w:name="_Toc1147459"/>
                  <w:r w:rsidRPr="00E23C71">
                    <w:rPr>
                      <w:rFonts w:ascii="Candara" w:hAnsi="Candara"/>
                      <w:sz w:val="22"/>
                      <w:szCs w:val="22"/>
                    </w:rPr>
                    <w:t>4</w:t>
                  </w:r>
                  <w:r w:rsidR="00544EA2" w:rsidRPr="00E23C71">
                    <w:rPr>
                      <w:rFonts w:ascii="Candara" w:hAnsi="Candara"/>
                      <w:sz w:val="22"/>
                      <w:szCs w:val="22"/>
                    </w:rPr>
                    <w:t>8</w:t>
                  </w:r>
                  <w:r w:rsidRPr="00E23C71">
                    <w:rPr>
                      <w:rFonts w:ascii="Candara" w:hAnsi="Candara"/>
                      <w:sz w:val="22"/>
                      <w:szCs w:val="22"/>
                    </w:rPr>
                    <w:t>. Nomeação para Cargo Efetivo</w:t>
                  </w:r>
                  <w:bookmarkEnd w:id="197"/>
                  <w:bookmarkEnd w:id="198"/>
                  <w:bookmarkEnd w:id="199"/>
                  <w:bookmarkEnd w:id="200"/>
                </w:p>
                <w:p w:rsidR="00226F64" w:rsidRPr="00E23C71" w:rsidRDefault="00226F64">
                  <w:pPr>
                    <w:spacing w:after="0" w:line="240" w:lineRule="auto"/>
                    <w:jc w:val="both"/>
                    <w:rPr>
                      <w:rFonts w:ascii="Candara" w:hAnsi="Candara" w:cs="Arial"/>
                      <w:b/>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226F64" w:rsidRPr="00E23C71" w:rsidRDefault="00286C5D">
                  <w:pPr>
                    <w:spacing w:after="0" w:line="240" w:lineRule="auto"/>
                    <w:jc w:val="both"/>
                    <w:rPr>
                      <w:rFonts w:ascii="Candara" w:hAnsi="Candara"/>
                      <w:sz w:val="22"/>
                      <w:szCs w:val="22"/>
                    </w:rPr>
                  </w:pPr>
                  <w:r w:rsidRPr="00E23C71">
                    <w:rPr>
                      <w:rFonts w:ascii="Candara" w:hAnsi="Candara" w:cs="Arial"/>
                      <w:bCs/>
                      <w:sz w:val="22"/>
                      <w:szCs w:val="22"/>
                    </w:rPr>
                    <w:t>Forma de provimento de cargo público efetivo permanente no quadro da Instituição, por meio de ato formal, por meio de concurso público.</w:t>
                  </w:r>
                </w:p>
                <w:p w:rsidR="00226F64" w:rsidRPr="00E23C71" w:rsidRDefault="00226F64">
                  <w:pPr>
                    <w:spacing w:after="0" w:line="240" w:lineRule="auto"/>
                    <w:jc w:val="both"/>
                    <w:rPr>
                      <w:rFonts w:ascii="Candara" w:hAnsi="Candara" w:cs="Arial"/>
                      <w:b/>
                      <w:bCs/>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226F64" w:rsidRPr="006451AF" w:rsidRDefault="00286C5D" w:rsidP="006451AF">
                  <w:pPr>
                    <w:pStyle w:val="PargrafodaLista"/>
                    <w:numPr>
                      <w:ilvl w:val="0"/>
                      <w:numId w:val="87"/>
                    </w:numPr>
                    <w:spacing w:after="0" w:line="240" w:lineRule="auto"/>
                    <w:jc w:val="both"/>
                    <w:rPr>
                      <w:rFonts w:ascii="Candara" w:hAnsi="Candara"/>
                      <w:sz w:val="22"/>
                      <w:szCs w:val="22"/>
                    </w:rPr>
                  </w:pPr>
                  <w:r w:rsidRPr="006451AF">
                    <w:rPr>
                      <w:rFonts w:ascii="Candara" w:hAnsi="Candara" w:cs="Arial"/>
                      <w:bCs/>
                      <w:sz w:val="22"/>
                      <w:szCs w:val="22"/>
                    </w:rPr>
                    <w:lastRenderedPageBreak/>
                    <w:t>Artigo 5º,</w:t>
                  </w:r>
                  <w:proofErr w:type="gramStart"/>
                  <w:r w:rsidRPr="006451AF">
                    <w:rPr>
                      <w:rFonts w:ascii="Candara" w:hAnsi="Candara" w:cs="Arial"/>
                      <w:bCs/>
                      <w:sz w:val="22"/>
                      <w:szCs w:val="22"/>
                    </w:rPr>
                    <w:t xml:space="preserve"> </w:t>
                  </w:r>
                  <w:r w:rsidRPr="006451AF">
                    <w:rPr>
                      <w:rFonts w:ascii="Candara" w:hAnsi="Candara" w:cs="Arial"/>
                      <w:bCs/>
                      <w:sz w:val="22"/>
                      <w:szCs w:val="22"/>
                      <w:vertAlign w:val="superscript"/>
                    </w:rPr>
                    <w:t xml:space="preserve"> </w:t>
                  </w:r>
                  <w:proofErr w:type="gramEnd"/>
                  <w:r w:rsidRPr="006451AF">
                    <w:rPr>
                      <w:rFonts w:ascii="Candara" w:hAnsi="Candara" w:cs="Arial"/>
                      <w:bCs/>
                      <w:sz w:val="22"/>
                      <w:szCs w:val="22"/>
                    </w:rPr>
                    <w:t>8</w:t>
                  </w:r>
                  <w:r w:rsidRPr="006451AF">
                    <w:rPr>
                      <w:rFonts w:ascii="Candara" w:hAnsi="Candara" w:cs="Arial"/>
                      <w:bCs/>
                      <w:sz w:val="22"/>
                      <w:szCs w:val="22"/>
                      <w:vertAlign w:val="superscript"/>
                    </w:rPr>
                    <w:t xml:space="preserve">o </w:t>
                  </w:r>
                  <w:r w:rsidRPr="006451AF">
                    <w:rPr>
                      <w:rFonts w:ascii="Candara" w:hAnsi="Candara" w:cs="Arial"/>
                      <w:bCs/>
                      <w:sz w:val="22"/>
                      <w:szCs w:val="22"/>
                    </w:rPr>
                    <w:t>e 12</w:t>
                  </w:r>
                  <w:r w:rsidRPr="006451AF">
                    <w:rPr>
                      <w:rFonts w:ascii="Candara" w:hAnsi="Candara" w:cs="Arial"/>
                      <w:bCs/>
                      <w:sz w:val="22"/>
                      <w:szCs w:val="22"/>
                      <w:vertAlign w:val="superscript"/>
                    </w:rPr>
                    <w:t xml:space="preserve">o </w:t>
                  </w:r>
                  <w:r w:rsidRPr="006451AF">
                    <w:rPr>
                      <w:rFonts w:ascii="Candara" w:hAnsi="Candara" w:cs="Arial"/>
                      <w:bCs/>
                      <w:sz w:val="22"/>
                      <w:szCs w:val="22"/>
                    </w:rPr>
                    <w:t>da Lei Complementar Estadual n</w:t>
                  </w:r>
                  <w:r w:rsidRPr="006451AF">
                    <w:rPr>
                      <w:rFonts w:ascii="Candara" w:hAnsi="Candara" w:cs="Arial"/>
                      <w:bCs/>
                      <w:sz w:val="22"/>
                      <w:szCs w:val="22"/>
                      <w:vertAlign w:val="superscript"/>
                    </w:rPr>
                    <w:t>o</w:t>
                  </w:r>
                  <w:r w:rsidRPr="006451AF">
                    <w:rPr>
                      <w:rFonts w:ascii="Candara" w:hAnsi="Candara" w:cs="Arial"/>
                      <w:bCs/>
                      <w:sz w:val="22"/>
                      <w:szCs w:val="22"/>
                    </w:rPr>
                    <w:t xml:space="preserve"> 46/1994.</w:t>
                  </w:r>
                </w:p>
                <w:p w:rsidR="00226F64" w:rsidRPr="00E23C71" w:rsidRDefault="00226F64">
                  <w:pPr>
                    <w:spacing w:after="0" w:line="240" w:lineRule="auto"/>
                    <w:jc w:val="both"/>
                    <w:rPr>
                      <w:rFonts w:ascii="Candara" w:hAnsi="Candara" w:cs="Arial"/>
                      <w:b/>
                      <w:bCs/>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6451AF">
                    <w:rPr>
                      <w:rFonts w:ascii="Candara" w:hAnsi="Candara" w:cs="Arial"/>
                      <w:b/>
                      <w:bCs/>
                      <w:color w:val="298881" w:themeColor="accent1" w:themeShade="BF"/>
                      <w:sz w:val="22"/>
                      <w:szCs w:val="22"/>
                    </w:rPr>
                    <w:t>básicos</w:t>
                  </w:r>
                  <w:r w:rsidRPr="00E23C71">
                    <w:rPr>
                      <w:rFonts w:ascii="Candara" w:hAnsi="Candara" w:cs="Arial"/>
                      <w:b/>
                      <w:bCs/>
                      <w:color w:val="298881" w:themeColor="accent1" w:themeShade="BF"/>
                      <w:sz w:val="22"/>
                      <w:szCs w:val="22"/>
                    </w:rPr>
                    <w:t xml:space="preserve">: </w:t>
                  </w:r>
                </w:p>
                <w:p w:rsidR="00226F64" w:rsidRPr="00E23C71" w:rsidRDefault="00286C5D">
                  <w:pPr>
                    <w:spacing w:after="0" w:line="240" w:lineRule="auto"/>
                    <w:jc w:val="both"/>
                    <w:rPr>
                      <w:rFonts w:ascii="Candara" w:hAnsi="Candara"/>
                      <w:sz w:val="22"/>
                      <w:szCs w:val="22"/>
                    </w:rPr>
                  </w:pPr>
                  <w:r w:rsidRPr="00E23C71">
                    <w:rPr>
                      <w:rFonts w:ascii="Candara" w:hAnsi="Candara" w:cs="Arial"/>
                      <w:bCs/>
                      <w:sz w:val="22"/>
                      <w:szCs w:val="22"/>
                    </w:rPr>
                    <w:t>Prévia habilitação em concurso público de provas ou de provas e títulos.</w:t>
                  </w:r>
                </w:p>
                <w:p w:rsidR="00226F64" w:rsidRPr="00E23C71" w:rsidRDefault="00226F64">
                  <w:pPr>
                    <w:spacing w:after="0" w:line="240" w:lineRule="auto"/>
                    <w:jc w:val="both"/>
                    <w:rPr>
                      <w:rFonts w:ascii="Candara" w:hAnsi="Candara" w:cs="Arial"/>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Informações Adicionais:</w:t>
                  </w:r>
                </w:p>
                <w:p w:rsidR="00226F64" w:rsidRPr="006451AF" w:rsidRDefault="00286C5D" w:rsidP="006451AF">
                  <w:pPr>
                    <w:pStyle w:val="PargrafodaLista"/>
                    <w:numPr>
                      <w:ilvl w:val="0"/>
                      <w:numId w:val="88"/>
                    </w:numPr>
                    <w:spacing w:after="0" w:line="240" w:lineRule="auto"/>
                    <w:jc w:val="both"/>
                    <w:rPr>
                      <w:rFonts w:ascii="Candara" w:hAnsi="Candara"/>
                      <w:sz w:val="22"/>
                      <w:szCs w:val="22"/>
                    </w:rPr>
                  </w:pPr>
                  <w:r w:rsidRPr="006451AF">
                    <w:rPr>
                      <w:rFonts w:ascii="Candara" w:hAnsi="Candara" w:cs="Arial"/>
                      <w:sz w:val="22"/>
                      <w:szCs w:val="22"/>
                    </w:rPr>
                    <w:t>Para nomeação, deverá ser obedecida rigorosamente a ordem de cl</w:t>
                  </w:r>
                  <w:r w:rsidR="00592EA8" w:rsidRPr="006451AF">
                    <w:rPr>
                      <w:rFonts w:ascii="Candara" w:hAnsi="Candara" w:cs="Arial"/>
                      <w:sz w:val="22"/>
                      <w:szCs w:val="22"/>
                    </w:rPr>
                    <w:t>assificação no concurso público;</w:t>
                  </w:r>
                </w:p>
                <w:p w:rsidR="00226F64" w:rsidRPr="006451AF" w:rsidRDefault="00286C5D" w:rsidP="006451AF">
                  <w:pPr>
                    <w:pStyle w:val="PargrafodaLista"/>
                    <w:numPr>
                      <w:ilvl w:val="0"/>
                      <w:numId w:val="88"/>
                    </w:numPr>
                    <w:spacing w:after="0" w:line="240" w:lineRule="auto"/>
                    <w:jc w:val="both"/>
                    <w:rPr>
                      <w:rFonts w:ascii="Candara" w:hAnsi="Candara"/>
                      <w:sz w:val="22"/>
                      <w:szCs w:val="22"/>
                    </w:rPr>
                  </w:pPr>
                  <w:r w:rsidRPr="006451AF">
                    <w:rPr>
                      <w:rFonts w:ascii="Candara" w:hAnsi="Candara" w:cs="Arial"/>
                      <w:sz w:val="22"/>
                      <w:szCs w:val="22"/>
                    </w:rPr>
                    <w:t xml:space="preserve">As nomeações só podem ser efetuadas dentro do prazo de validade do </w:t>
                  </w:r>
                  <w:r w:rsidR="00592EA8" w:rsidRPr="006451AF">
                    <w:rPr>
                      <w:rFonts w:ascii="Candara" w:hAnsi="Candara" w:cs="Arial"/>
                      <w:sz w:val="22"/>
                      <w:szCs w:val="22"/>
                    </w:rPr>
                    <w:t>concurso;</w:t>
                  </w:r>
                </w:p>
                <w:p w:rsidR="00592EA8" w:rsidRPr="006451AF" w:rsidRDefault="00286C5D" w:rsidP="006451AF">
                  <w:pPr>
                    <w:pStyle w:val="PargrafodaLista"/>
                    <w:numPr>
                      <w:ilvl w:val="0"/>
                      <w:numId w:val="88"/>
                    </w:numPr>
                    <w:spacing w:after="0" w:line="240" w:lineRule="auto"/>
                    <w:jc w:val="both"/>
                    <w:rPr>
                      <w:rFonts w:ascii="Candara" w:hAnsi="Candara" w:cs="Arial"/>
                      <w:sz w:val="22"/>
                      <w:szCs w:val="22"/>
                    </w:rPr>
                  </w:pPr>
                  <w:r w:rsidRPr="006451AF">
                    <w:rPr>
                      <w:rFonts w:ascii="Candara" w:hAnsi="Candara" w:cs="Arial"/>
                      <w:sz w:val="22"/>
                      <w:szCs w:val="22"/>
                    </w:rPr>
                    <w:t xml:space="preserve">O ato de nomeação para cargo efetivo será </w:t>
                  </w:r>
                  <w:r w:rsidR="008576BA" w:rsidRPr="006451AF">
                    <w:rPr>
                      <w:rFonts w:ascii="Candara" w:hAnsi="Candara" w:cs="Arial"/>
                      <w:sz w:val="22"/>
                      <w:szCs w:val="22"/>
                    </w:rPr>
                    <w:t>disponibilizado</w:t>
                  </w:r>
                  <w:r w:rsidRPr="006451AF">
                    <w:rPr>
                      <w:rFonts w:ascii="Candara" w:hAnsi="Candara" w:cs="Arial"/>
                      <w:sz w:val="22"/>
                      <w:szCs w:val="22"/>
                    </w:rPr>
                    <w:t xml:space="preserve"> no </w:t>
                  </w:r>
                  <w:r w:rsidR="00592EA8" w:rsidRPr="006451AF">
                    <w:rPr>
                      <w:rFonts w:ascii="Candara" w:hAnsi="Candara" w:cs="Arial"/>
                      <w:sz w:val="22"/>
                      <w:szCs w:val="22"/>
                    </w:rPr>
                    <w:t>e-diário (Diário da Justiça Eletrônico);</w:t>
                  </w:r>
                </w:p>
                <w:p w:rsidR="00226F64" w:rsidRDefault="00286C5D" w:rsidP="006451AF">
                  <w:pPr>
                    <w:pStyle w:val="PargrafodaLista"/>
                    <w:numPr>
                      <w:ilvl w:val="0"/>
                      <w:numId w:val="88"/>
                    </w:numPr>
                    <w:spacing w:after="0" w:line="240" w:lineRule="auto"/>
                    <w:jc w:val="both"/>
                    <w:rPr>
                      <w:rFonts w:ascii="Candara" w:hAnsi="Candara" w:cs="Arial"/>
                      <w:color w:val="000000"/>
                      <w:sz w:val="22"/>
                      <w:szCs w:val="22"/>
                    </w:rPr>
                  </w:pPr>
                  <w:r w:rsidRPr="006451AF">
                    <w:rPr>
                      <w:rFonts w:ascii="Candara" w:hAnsi="Candara" w:cs="Arial"/>
                      <w:color w:val="000000"/>
                      <w:sz w:val="22"/>
                      <w:szCs w:val="22"/>
                    </w:rPr>
                    <w:t xml:space="preserve">O prazo para posse inicia-se a partir da </w:t>
                  </w:r>
                  <w:r w:rsidR="004F7F2B" w:rsidRPr="006451AF">
                    <w:rPr>
                      <w:rFonts w:ascii="Candara" w:hAnsi="Candara" w:cs="Arial"/>
                      <w:color w:val="000000" w:themeColor="text1"/>
                      <w:sz w:val="22"/>
                      <w:szCs w:val="22"/>
                    </w:rPr>
                    <w:t xml:space="preserve">disponibilização no e-diário (Diário da Justiça Eletrônico) </w:t>
                  </w:r>
                  <w:r w:rsidRPr="006451AF">
                    <w:rPr>
                      <w:rFonts w:ascii="Candara" w:hAnsi="Candara" w:cs="Arial"/>
                      <w:color w:val="000000"/>
                      <w:sz w:val="22"/>
                      <w:szCs w:val="22"/>
                    </w:rPr>
                    <w:t xml:space="preserve">do ato de nomeação. </w:t>
                  </w:r>
                </w:p>
                <w:p w:rsidR="006451AF" w:rsidRDefault="006451AF" w:rsidP="006451AF">
                  <w:pPr>
                    <w:spacing w:after="0" w:line="240" w:lineRule="auto"/>
                    <w:jc w:val="both"/>
                    <w:rPr>
                      <w:rFonts w:ascii="Candara" w:hAnsi="Candara" w:cs="Arial"/>
                      <w:color w:val="000000"/>
                      <w:sz w:val="22"/>
                      <w:szCs w:val="22"/>
                    </w:rPr>
                  </w:pPr>
                </w:p>
                <w:p w:rsidR="009669ED" w:rsidRPr="00E23C71" w:rsidRDefault="009669ED" w:rsidP="009669ED">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Contatos:</w:t>
                  </w:r>
                </w:p>
                <w:p w:rsidR="009669ED" w:rsidRPr="00E23C71" w:rsidRDefault="009669ED" w:rsidP="009669ED">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Responsável: Seção de Registro Funcional de Servidor</w:t>
                  </w:r>
                </w:p>
                <w:p w:rsidR="009669ED" w:rsidRPr="00E23C71" w:rsidRDefault="009669ED" w:rsidP="009669ED">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Telefone: (27) 3334-2170 / 3334-2280 / 3334-2336 / 3334-2819</w:t>
                  </w:r>
                </w:p>
                <w:p w:rsidR="009669ED" w:rsidRPr="00E23C71" w:rsidRDefault="009669ED" w:rsidP="009669ED">
                  <w:pPr>
                    <w:spacing w:after="0" w:line="240" w:lineRule="auto"/>
                    <w:jc w:val="both"/>
                    <w:rPr>
                      <w:rFonts w:ascii="Candara" w:hAnsi="Candara"/>
                      <w:sz w:val="22"/>
                      <w:szCs w:val="22"/>
                    </w:rPr>
                  </w:pPr>
                  <w:r w:rsidRPr="00E23C71">
                    <w:rPr>
                      <w:rFonts w:ascii="Candara" w:hAnsi="Candara" w:cs="Arial"/>
                      <w:color w:val="000000"/>
                      <w:sz w:val="22"/>
                      <w:szCs w:val="22"/>
                    </w:rPr>
                    <w:t>E-mail: pessoal-rh-servidor@tjes.jus.br</w:t>
                  </w:r>
                </w:p>
                <w:p w:rsidR="00226F64" w:rsidRPr="00E23C71" w:rsidRDefault="00226F64">
                  <w:pPr>
                    <w:spacing w:after="0" w:line="240" w:lineRule="auto"/>
                    <w:jc w:val="both"/>
                    <w:rPr>
                      <w:rFonts w:ascii="Candara" w:hAnsi="Candara"/>
                      <w:sz w:val="22"/>
                      <w:szCs w:val="22"/>
                    </w:rPr>
                  </w:pPr>
                </w:p>
                <w:p w:rsidR="00226F64" w:rsidRPr="00E23C71" w:rsidRDefault="00226F64">
                  <w:pPr>
                    <w:spacing w:after="0" w:line="240" w:lineRule="auto"/>
                    <w:jc w:val="both"/>
                    <w:rPr>
                      <w:rFonts w:ascii="Candara" w:hAnsi="Candara"/>
                      <w:sz w:val="22"/>
                      <w:szCs w:val="22"/>
                    </w:rPr>
                  </w:pPr>
                </w:p>
                <w:p w:rsidR="00226F64" w:rsidRPr="00E23C71" w:rsidRDefault="00286C5D" w:rsidP="00222FC6">
                  <w:pPr>
                    <w:pStyle w:val="Ttulo1"/>
                    <w:rPr>
                      <w:rFonts w:ascii="Candara" w:hAnsi="Candara"/>
                      <w:sz w:val="22"/>
                      <w:szCs w:val="22"/>
                    </w:rPr>
                  </w:pPr>
                  <w:bookmarkStart w:id="201" w:name="_Toc491722881"/>
                  <w:bookmarkStart w:id="202" w:name="_Toc491723699"/>
                  <w:bookmarkStart w:id="203" w:name="_Toc491892599"/>
                  <w:bookmarkStart w:id="204" w:name="_Toc1147460"/>
                  <w:r w:rsidRPr="00E23C71">
                    <w:rPr>
                      <w:rFonts w:ascii="Candara" w:hAnsi="Candara"/>
                      <w:sz w:val="22"/>
                      <w:szCs w:val="22"/>
                    </w:rPr>
                    <w:t>4</w:t>
                  </w:r>
                  <w:r w:rsidR="00544EA2" w:rsidRPr="00E23C71">
                    <w:rPr>
                      <w:rFonts w:ascii="Candara" w:hAnsi="Candara"/>
                      <w:sz w:val="22"/>
                      <w:szCs w:val="22"/>
                    </w:rPr>
                    <w:t>9</w:t>
                  </w:r>
                  <w:r w:rsidRPr="00E23C71">
                    <w:rPr>
                      <w:rFonts w:ascii="Candara" w:hAnsi="Candara"/>
                      <w:sz w:val="22"/>
                      <w:szCs w:val="22"/>
                    </w:rPr>
                    <w:t>. Nomeação para Cargo em Comissão</w:t>
                  </w:r>
                  <w:bookmarkEnd w:id="201"/>
                  <w:bookmarkEnd w:id="202"/>
                  <w:bookmarkEnd w:id="203"/>
                  <w:bookmarkEnd w:id="204"/>
                </w:p>
                <w:p w:rsidR="00226F64" w:rsidRPr="00E23C71" w:rsidRDefault="00226F64">
                  <w:pPr>
                    <w:spacing w:after="0" w:line="240" w:lineRule="auto"/>
                    <w:jc w:val="both"/>
                    <w:rPr>
                      <w:rFonts w:ascii="Candara" w:hAnsi="Candara" w:cs="Arial"/>
                      <w:b/>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do Serviço: </w:t>
                  </w:r>
                </w:p>
                <w:p w:rsidR="00226F64" w:rsidRPr="00E23C71" w:rsidRDefault="00286C5D">
                  <w:pPr>
                    <w:spacing w:after="0" w:line="240" w:lineRule="auto"/>
                    <w:jc w:val="both"/>
                    <w:rPr>
                      <w:rFonts w:ascii="Candara" w:hAnsi="Candara"/>
                      <w:sz w:val="22"/>
                      <w:szCs w:val="22"/>
                    </w:rPr>
                  </w:pPr>
                  <w:r w:rsidRPr="00E23C71">
                    <w:rPr>
                      <w:rFonts w:ascii="Candara" w:hAnsi="Candara" w:cs="Arial"/>
                      <w:bCs/>
                      <w:color w:val="000000"/>
                      <w:sz w:val="22"/>
                      <w:szCs w:val="22"/>
                    </w:rPr>
                    <w:t>Forma de provimento de cargo de confiança ou comissão, de livre exoneração, por meio de ato formal.</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226F64" w:rsidRPr="00AC4226" w:rsidRDefault="00286C5D" w:rsidP="00AC4226">
                  <w:pPr>
                    <w:pStyle w:val="PargrafodaLista"/>
                    <w:numPr>
                      <w:ilvl w:val="0"/>
                      <w:numId w:val="89"/>
                    </w:numPr>
                    <w:spacing w:after="0" w:line="240" w:lineRule="auto"/>
                    <w:jc w:val="both"/>
                    <w:rPr>
                      <w:rFonts w:ascii="Candara" w:hAnsi="Candara"/>
                      <w:sz w:val="22"/>
                      <w:szCs w:val="22"/>
                    </w:rPr>
                  </w:pPr>
                  <w:r w:rsidRPr="00AC4226">
                    <w:rPr>
                      <w:rFonts w:ascii="Candara" w:hAnsi="Candara" w:cs="Arial"/>
                      <w:bCs/>
                      <w:color w:val="000000"/>
                      <w:sz w:val="22"/>
                      <w:szCs w:val="22"/>
                    </w:rPr>
                    <w:t>Artigo 4</w:t>
                  </w:r>
                  <w:r w:rsidRPr="00AC4226">
                    <w:rPr>
                      <w:rFonts w:ascii="Candara" w:hAnsi="Candara" w:cs="Arial"/>
                      <w:bCs/>
                      <w:color w:val="000000"/>
                      <w:sz w:val="22"/>
                      <w:szCs w:val="22"/>
                      <w:vertAlign w:val="superscript"/>
                    </w:rPr>
                    <w:t>o</w:t>
                  </w:r>
                  <w:r w:rsidRPr="00AC4226">
                    <w:rPr>
                      <w:rFonts w:ascii="Candara" w:hAnsi="Candara" w:cs="Arial"/>
                      <w:bCs/>
                      <w:color w:val="000000"/>
                      <w:sz w:val="22"/>
                      <w:szCs w:val="22"/>
                    </w:rPr>
                    <w:t>, 8</w:t>
                  </w:r>
                  <w:r w:rsidRPr="00AC4226">
                    <w:rPr>
                      <w:rFonts w:ascii="Candara" w:hAnsi="Candara" w:cs="Arial"/>
                      <w:bCs/>
                      <w:color w:val="000000"/>
                      <w:sz w:val="22"/>
                      <w:szCs w:val="22"/>
                      <w:vertAlign w:val="superscript"/>
                    </w:rPr>
                    <w:t>o</w:t>
                  </w:r>
                  <w:r w:rsidRPr="00AC4226">
                    <w:rPr>
                      <w:rFonts w:ascii="Candara" w:hAnsi="Candara" w:cs="Arial"/>
                      <w:bCs/>
                      <w:color w:val="000000"/>
                      <w:sz w:val="22"/>
                      <w:szCs w:val="22"/>
                    </w:rPr>
                    <w:t xml:space="preserve"> e 12</w:t>
                  </w:r>
                  <w:r w:rsidRPr="00AC4226">
                    <w:rPr>
                      <w:rFonts w:ascii="Candara" w:hAnsi="Candara" w:cs="Arial"/>
                      <w:bCs/>
                      <w:color w:val="000000"/>
                      <w:sz w:val="22"/>
                      <w:szCs w:val="22"/>
                      <w:vertAlign w:val="superscript"/>
                    </w:rPr>
                    <w:t>o</w:t>
                  </w:r>
                  <w:r w:rsidRPr="00AC4226">
                    <w:rPr>
                      <w:rFonts w:ascii="Candara" w:hAnsi="Candara" w:cs="Arial"/>
                      <w:bCs/>
                      <w:color w:val="000000"/>
                      <w:sz w:val="22"/>
                      <w:szCs w:val="22"/>
                    </w:rPr>
                    <w:t xml:space="preserve"> da Lei Complementar Estadual n</w:t>
                  </w:r>
                  <w:r w:rsidRPr="00AC4226">
                    <w:rPr>
                      <w:rFonts w:ascii="Candara" w:hAnsi="Candara" w:cs="Arial"/>
                      <w:bCs/>
                      <w:color w:val="000000"/>
                      <w:sz w:val="22"/>
                      <w:szCs w:val="22"/>
                      <w:vertAlign w:val="superscript"/>
                    </w:rPr>
                    <w:t>o</w:t>
                  </w:r>
                  <w:r w:rsidRPr="00AC4226">
                    <w:rPr>
                      <w:rFonts w:ascii="Candara" w:hAnsi="Candara" w:cs="Arial"/>
                      <w:bCs/>
                      <w:color w:val="000000"/>
                      <w:sz w:val="22"/>
                      <w:szCs w:val="22"/>
                    </w:rPr>
                    <w:t xml:space="preserve"> 46/1994;</w:t>
                  </w:r>
                </w:p>
                <w:p w:rsidR="00226F64" w:rsidRPr="00AC4226" w:rsidRDefault="00286C5D" w:rsidP="00AC4226">
                  <w:pPr>
                    <w:pStyle w:val="PargrafodaLista"/>
                    <w:numPr>
                      <w:ilvl w:val="0"/>
                      <w:numId w:val="89"/>
                    </w:numPr>
                    <w:spacing w:after="0" w:line="240" w:lineRule="auto"/>
                    <w:jc w:val="both"/>
                    <w:rPr>
                      <w:rFonts w:ascii="Candara" w:hAnsi="Candara"/>
                      <w:color w:val="000000" w:themeColor="text1"/>
                      <w:sz w:val="22"/>
                      <w:szCs w:val="22"/>
                    </w:rPr>
                  </w:pPr>
                  <w:r w:rsidRPr="00AC4226">
                    <w:rPr>
                      <w:rFonts w:ascii="Candara" w:hAnsi="Candara" w:cs="Arial"/>
                      <w:bCs/>
                      <w:color w:val="000000"/>
                      <w:sz w:val="22"/>
                      <w:szCs w:val="22"/>
                    </w:rPr>
                    <w:t>Artigo 99 da Lei Complementar Estadual n</w:t>
                  </w:r>
                  <w:r w:rsidRPr="00AC4226">
                    <w:rPr>
                      <w:rFonts w:ascii="Candara" w:hAnsi="Candara" w:cs="Arial"/>
                      <w:bCs/>
                      <w:color w:val="000000"/>
                      <w:sz w:val="22"/>
                      <w:szCs w:val="22"/>
                      <w:vertAlign w:val="superscript"/>
                    </w:rPr>
                    <w:t>o</w:t>
                  </w:r>
                  <w:r w:rsidRPr="00AC4226">
                    <w:rPr>
                      <w:rFonts w:ascii="Candara" w:hAnsi="Candara" w:cs="Arial"/>
                      <w:bCs/>
                      <w:color w:val="000000"/>
                      <w:sz w:val="22"/>
                      <w:szCs w:val="22"/>
                    </w:rPr>
                    <w:t xml:space="preserve"> 46/1994</w:t>
                  </w:r>
                  <w:r w:rsidR="00E870E7" w:rsidRPr="00AC4226">
                    <w:rPr>
                      <w:rFonts w:ascii="Candara" w:hAnsi="Candara" w:cs="Arial"/>
                      <w:color w:val="000000" w:themeColor="text1"/>
                      <w:sz w:val="22"/>
                      <w:szCs w:val="22"/>
                    </w:rPr>
                    <w:t>, renumerada por determinação expressa do art. 1º da Lei Complementar Estadual n° 98/1997</w:t>
                  </w:r>
                  <w:r w:rsidRPr="00AC4226">
                    <w:rPr>
                      <w:rFonts w:ascii="Candara" w:hAnsi="Candara" w:cs="Arial"/>
                      <w:bCs/>
                      <w:color w:val="000000"/>
                      <w:sz w:val="22"/>
                      <w:szCs w:val="22"/>
                    </w:rPr>
                    <w:t>.</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213814" w:rsidRPr="00E23C71">
                    <w:rPr>
                      <w:rFonts w:ascii="Candara" w:hAnsi="Candara" w:cs="Arial"/>
                      <w:b/>
                      <w:bCs/>
                      <w:color w:val="298881" w:themeColor="accent1" w:themeShade="BF"/>
                      <w:sz w:val="22"/>
                      <w:szCs w:val="22"/>
                    </w:rPr>
                    <w:t>para requerimento</w:t>
                  </w:r>
                  <w:r w:rsidRPr="00E23C71">
                    <w:rPr>
                      <w:rFonts w:ascii="Candara" w:hAnsi="Candara" w:cs="Arial"/>
                      <w:b/>
                      <w:bCs/>
                      <w:color w:val="298881" w:themeColor="accent1" w:themeShade="BF"/>
                      <w:sz w:val="22"/>
                      <w:szCs w:val="22"/>
                    </w:rPr>
                    <w:t xml:space="preserve"> do serviço: </w:t>
                  </w:r>
                </w:p>
                <w:p w:rsidR="00226F64" w:rsidRPr="00461687" w:rsidRDefault="00286C5D" w:rsidP="00461687">
                  <w:pPr>
                    <w:pStyle w:val="PargrafodaLista"/>
                    <w:numPr>
                      <w:ilvl w:val="0"/>
                      <w:numId w:val="90"/>
                    </w:numPr>
                    <w:spacing w:after="0" w:line="240" w:lineRule="auto"/>
                    <w:jc w:val="both"/>
                    <w:rPr>
                      <w:rFonts w:ascii="Candara" w:hAnsi="Candara"/>
                      <w:sz w:val="22"/>
                      <w:szCs w:val="22"/>
                    </w:rPr>
                  </w:pPr>
                  <w:r w:rsidRPr="00461687">
                    <w:rPr>
                      <w:rFonts w:ascii="Candara" w:hAnsi="Candara" w:cs="Arial"/>
                      <w:color w:val="000000"/>
                      <w:sz w:val="22"/>
                      <w:szCs w:val="22"/>
                    </w:rPr>
                    <w:t>Nacionalidade brasileira ou equiparada;</w:t>
                  </w:r>
                </w:p>
                <w:p w:rsidR="00226F64" w:rsidRPr="00461687" w:rsidRDefault="00286C5D" w:rsidP="00461687">
                  <w:pPr>
                    <w:pStyle w:val="PargrafodaLista"/>
                    <w:numPr>
                      <w:ilvl w:val="0"/>
                      <w:numId w:val="90"/>
                    </w:numPr>
                    <w:spacing w:after="0" w:line="240" w:lineRule="auto"/>
                    <w:jc w:val="both"/>
                    <w:rPr>
                      <w:rFonts w:ascii="Candara" w:hAnsi="Candara"/>
                      <w:sz w:val="22"/>
                      <w:szCs w:val="22"/>
                    </w:rPr>
                  </w:pPr>
                  <w:r w:rsidRPr="00461687">
                    <w:rPr>
                      <w:rFonts w:ascii="Candara" w:hAnsi="Candara" w:cs="Arial"/>
                      <w:color w:val="000000"/>
                      <w:sz w:val="22"/>
                      <w:szCs w:val="22"/>
                    </w:rPr>
                    <w:t>Quitação das obrigações militares e eleitorais;</w:t>
                  </w:r>
                </w:p>
                <w:p w:rsidR="00226F64" w:rsidRPr="00461687" w:rsidRDefault="00286C5D" w:rsidP="00461687">
                  <w:pPr>
                    <w:pStyle w:val="PargrafodaLista"/>
                    <w:numPr>
                      <w:ilvl w:val="0"/>
                      <w:numId w:val="90"/>
                    </w:numPr>
                    <w:spacing w:after="0" w:line="240" w:lineRule="auto"/>
                    <w:jc w:val="both"/>
                    <w:rPr>
                      <w:rFonts w:ascii="Candara" w:hAnsi="Candara"/>
                      <w:sz w:val="22"/>
                      <w:szCs w:val="22"/>
                    </w:rPr>
                  </w:pPr>
                  <w:r w:rsidRPr="00461687">
                    <w:rPr>
                      <w:rFonts w:ascii="Candara" w:hAnsi="Candara" w:cs="Arial"/>
                      <w:color w:val="000000"/>
                      <w:sz w:val="22"/>
                      <w:szCs w:val="22"/>
                    </w:rPr>
                    <w:t>Idade mínima de dezoito anos;</w:t>
                  </w:r>
                </w:p>
                <w:p w:rsidR="00226F64" w:rsidRPr="00461687" w:rsidRDefault="00286C5D" w:rsidP="00461687">
                  <w:pPr>
                    <w:pStyle w:val="PargrafodaLista"/>
                    <w:numPr>
                      <w:ilvl w:val="0"/>
                      <w:numId w:val="90"/>
                    </w:numPr>
                    <w:spacing w:after="0" w:line="240" w:lineRule="auto"/>
                    <w:jc w:val="both"/>
                    <w:rPr>
                      <w:rFonts w:ascii="Candara" w:hAnsi="Candara"/>
                      <w:sz w:val="22"/>
                      <w:szCs w:val="22"/>
                    </w:rPr>
                  </w:pPr>
                  <w:r w:rsidRPr="00461687">
                    <w:rPr>
                      <w:rFonts w:ascii="Candara" w:hAnsi="Candara" w:cs="Arial"/>
                      <w:color w:val="000000"/>
                      <w:sz w:val="22"/>
                      <w:szCs w:val="22"/>
                    </w:rPr>
                    <w:t>Atendimento às condições especiais previstas em lei para determinadas carreiras.</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Informações Adicionais:</w:t>
                  </w:r>
                </w:p>
                <w:p w:rsidR="00226F64" w:rsidRPr="00D213A3" w:rsidRDefault="00286C5D" w:rsidP="00D213A3">
                  <w:pPr>
                    <w:pStyle w:val="PargrafodaLista"/>
                    <w:numPr>
                      <w:ilvl w:val="0"/>
                      <w:numId w:val="91"/>
                    </w:numPr>
                    <w:spacing w:after="0" w:line="240" w:lineRule="auto"/>
                    <w:jc w:val="both"/>
                    <w:rPr>
                      <w:rFonts w:ascii="Candara" w:hAnsi="Candara"/>
                      <w:sz w:val="22"/>
                      <w:szCs w:val="22"/>
                    </w:rPr>
                  </w:pPr>
                  <w:r w:rsidRPr="00D213A3">
                    <w:rPr>
                      <w:rFonts w:ascii="Candara" w:hAnsi="Candara" w:cs="Arial"/>
                      <w:sz w:val="22"/>
                      <w:szCs w:val="22"/>
                    </w:rPr>
                    <w:t xml:space="preserve">O ato de nomeação para cargo em comissão será </w:t>
                  </w:r>
                  <w:r w:rsidR="008576BA" w:rsidRPr="00D213A3">
                    <w:rPr>
                      <w:rFonts w:ascii="Candara" w:hAnsi="Candara" w:cs="Arial"/>
                      <w:sz w:val="22"/>
                      <w:szCs w:val="22"/>
                    </w:rPr>
                    <w:t>disponibilizado no</w:t>
                  </w:r>
                  <w:r w:rsidRPr="00D213A3">
                    <w:rPr>
                      <w:rFonts w:ascii="Candara" w:hAnsi="Candara" w:cs="Arial"/>
                      <w:sz w:val="22"/>
                      <w:szCs w:val="22"/>
                    </w:rPr>
                    <w:t xml:space="preserve"> </w:t>
                  </w:r>
                  <w:r w:rsidRPr="00D213A3">
                    <w:rPr>
                      <w:rFonts w:ascii="Candara" w:eastAsia="Times New Roman" w:hAnsi="Candara" w:cs="Arial"/>
                      <w:sz w:val="22"/>
                      <w:szCs w:val="22"/>
                      <w:lang w:eastAsia="pt-BR"/>
                    </w:rPr>
                    <w:t>e-diário (Diário da Justiça Eletrônico)</w:t>
                  </w:r>
                  <w:r w:rsidRPr="00D213A3">
                    <w:rPr>
                      <w:rFonts w:ascii="Candara" w:hAnsi="Candara" w:cs="Arial"/>
                      <w:i/>
                      <w:iCs/>
                      <w:sz w:val="22"/>
                      <w:szCs w:val="22"/>
                    </w:rPr>
                    <w:t>.</w:t>
                  </w:r>
                </w:p>
                <w:p w:rsidR="00226F64" w:rsidRPr="00D213A3" w:rsidRDefault="00286C5D" w:rsidP="00D213A3">
                  <w:pPr>
                    <w:pStyle w:val="PargrafodaLista"/>
                    <w:numPr>
                      <w:ilvl w:val="0"/>
                      <w:numId w:val="91"/>
                    </w:numPr>
                    <w:spacing w:after="0" w:line="240" w:lineRule="auto"/>
                    <w:jc w:val="both"/>
                    <w:rPr>
                      <w:rFonts w:ascii="Candara" w:hAnsi="Candara"/>
                      <w:sz w:val="22"/>
                      <w:szCs w:val="22"/>
                    </w:rPr>
                  </w:pPr>
                  <w:r w:rsidRPr="00D213A3">
                    <w:rPr>
                      <w:rFonts w:ascii="Candara" w:hAnsi="Candara" w:cs="Arial"/>
                      <w:sz w:val="22"/>
                      <w:szCs w:val="22"/>
                    </w:rPr>
                    <w:lastRenderedPageBreak/>
                    <w:t>Se o servidor indicado para cargo em comissão pertencer ao quadro de outra Instituição, deverá ser providenciada sua cessão.</w:t>
                  </w:r>
                </w:p>
                <w:p w:rsidR="00226F64" w:rsidRPr="00D213A3" w:rsidRDefault="00286C5D" w:rsidP="00D213A3">
                  <w:pPr>
                    <w:pStyle w:val="PargrafodaLista"/>
                    <w:numPr>
                      <w:ilvl w:val="0"/>
                      <w:numId w:val="91"/>
                    </w:numPr>
                    <w:spacing w:after="0" w:line="240" w:lineRule="auto"/>
                    <w:jc w:val="both"/>
                    <w:rPr>
                      <w:rFonts w:ascii="Candara" w:hAnsi="Candara"/>
                      <w:sz w:val="22"/>
                      <w:szCs w:val="22"/>
                    </w:rPr>
                  </w:pPr>
                  <w:r w:rsidRPr="00D213A3">
                    <w:rPr>
                      <w:rFonts w:ascii="Candara" w:hAnsi="Candara" w:cs="Arial"/>
                      <w:sz w:val="22"/>
                      <w:szCs w:val="22"/>
                    </w:rPr>
                    <w:t xml:space="preserve">O início do exercício do cargo em comissão coincidirá com a data de </w:t>
                  </w:r>
                  <w:r w:rsidR="004F7F2B" w:rsidRPr="00D213A3">
                    <w:rPr>
                      <w:rFonts w:ascii="Candara" w:hAnsi="Candara" w:cs="Arial"/>
                      <w:color w:val="000000" w:themeColor="text1"/>
                      <w:sz w:val="22"/>
                      <w:szCs w:val="22"/>
                    </w:rPr>
                    <w:t xml:space="preserve">disponibilização no e-diário (Diário da Justiça Eletrônico) </w:t>
                  </w:r>
                  <w:r w:rsidRPr="00D213A3">
                    <w:rPr>
                      <w:rFonts w:ascii="Candara" w:hAnsi="Candara" w:cs="Arial"/>
                      <w:sz w:val="22"/>
                      <w:szCs w:val="22"/>
                    </w:rPr>
                    <w:t xml:space="preserve">do ato de designação, salvo quando o servidor estiver em licença ou afastado por qualquer outro motivo legal, hipótese em que recairá no primeiro dia útil após o término do impedimento, que não poderá exceder a 30 dias da </w:t>
                  </w:r>
                  <w:r w:rsidR="004F7F2B" w:rsidRPr="00D213A3">
                    <w:rPr>
                      <w:rFonts w:ascii="Candara" w:hAnsi="Candara" w:cs="Arial"/>
                      <w:color w:val="000000" w:themeColor="text1"/>
                      <w:sz w:val="22"/>
                      <w:szCs w:val="22"/>
                    </w:rPr>
                    <w:t>disponibilização no e-diário (Diário da Justiça Eletrônico)</w:t>
                  </w:r>
                  <w:r w:rsidRPr="00D213A3">
                    <w:rPr>
                      <w:rFonts w:ascii="Candara" w:hAnsi="Candara" w:cs="Arial"/>
                      <w:sz w:val="22"/>
                      <w:szCs w:val="22"/>
                    </w:rPr>
                    <w:t>.</w:t>
                  </w:r>
                </w:p>
                <w:p w:rsidR="00226F64" w:rsidRPr="00D213A3" w:rsidRDefault="00286C5D" w:rsidP="00D213A3">
                  <w:pPr>
                    <w:pStyle w:val="PargrafodaLista"/>
                    <w:numPr>
                      <w:ilvl w:val="0"/>
                      <w:numId w:val="91"/>
                    </w:numPr>
                    <w:spacing w:after="0" w:line="240" w:lineRule="auto"/>
                    <w:jc w:val="both"/>
                    <w:rPr>
                      <w:rFonts w:ascii="Candara" w:hAnsi="Candara"/>
                      <w:sz w:val="22"/>
                      <w:szCs w:val="22"/>
                    </w:rPr>
                  </w:pPr>
                  <w:r w:rsidRPr="00D213A3">
                    <w:rPr>
                      <w:rFonts w:ascii="Candara" w:hAnsi="Candara" w:cs="Arial"/>
                      <w:sz w:val="22"/>
                      <w:szCs w:val="22"/>
                    </w:rPr>
                    <w:t>A gratificação por exercício de cargo em comissão será concedida ao servidor efetivo que, investido em cargo de provimento em comissão, optar pelo vencimento do seu cargo efetivo. Essa gratificação corresponderá a 65% do vencimento do cargo em comissão.</w:t>
                  </w:r>
                </w:p>
                <w:p w:rsidR="00226F64" w:rsidRPr="00D213A3" w:rsidRDefault="00286C5D" w:rsidP="00D213A3">
                  <w:pPr>
                    <w:pStyle w:val="PargrafodaLista"/>
                    <w:numPr>
                      <w:ilvl w:val="0"/>
                      <w:numId w:val="91"/>
                    </w:numPr>
                    <w:spacing w:after="0" w:line="240" w:lineRule="auto"/>
                    <w:jc w:val="both"/>
                    <w:rPr>
                      <w:rFonts w:ascii="Candara" w:hAnsi="Candara"/>
                      <w:sz w:val="22"/>
                      <w:szCs w:val="22"/>
                    </w:rPr>
                  </w:pPr>
                  <w:r w:rsidRPr="00D213A3">
                    <w:rPr>
                      <w:rFonts w:ascii="Candara" w:hAnsi="Candara" w:cs="Arial"/>
                      <w:color w:val="000000"/>
                      <w:sz w:val="22"/>
                      <w:szCs w:val="22"/>
                    </w:rPr>
                    <w:t>O ocupante de cargo em comissão sem vínculo efetivo com o serviço público estadual vincula-se ao Regime Geral da Previdência Social.</w:t>
                  </w:r>
                </w:p>
                <w:p w:rsidR="00226F64" w:rsidRPr="00E23C71" w:rsidRDefault="00226F64">
                  <w:pPr>
                    <w:spacing w:after="0" w:line="240" w:lineRule="auto"/>
                    <w:jc w:val="both"/>
                    <w:rPr>
                      <w:rFonts w:ascii="Candara" w:hAnsi="Candara" w:cs="Arial"/>
                      <w:color w:val="000000"/>
                      <w:sz w:val="22"/>
                      <w:szCs w:val="22"/>
                    </w:rPr>
                  </w:pPr>
                </w:p>
                <w:p w:rsidR="009669ED" w:rsidRPr="00E23C71" w:rsidRDefault="009669ED" w:rsidP="009669ED">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Contatos:</w:t>
                  </w:r>
                </w:p>
                <w:p w:rsidR="009669ED" w:rsidRPr="00E23C71" w:rsidRDefault="009669ED" w:rsidP="009669ED">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Responsável: Seção de Registro Funcional de Servidor</w:t>
                  </w:r>
                </w:p>
                <w:p w:rsidR="009669ED" w:rsidRPr="00E23C71" w:rsidRDefault="009669ED" w:rsidP="009669ED">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Telefone: (27) 3334-2170 / 3334-2280 / 3334-2336 / 3334-2819</w:t>
                  </w:r>
                </w:p>
                <w:p w:rsidR="009669ED" w:rsidRPr="00E23C71" w:rsidRDefault="009669ED" w:rsidP="009669ED">
                  <w:pPr>
                    <w:spacing w:after="0" w:line="240" w:lineRule="auto"/>
                    <w:jc w:val="both"/>
                    <w:rPr>
                      <w:rFonts w:ascii="Candara" w:hAnsi="Candara"/>
                      <w:sz w:val="22"/>
                      <w:szCs w:val="22"/>
                    </w:rPr>
                  </w:pPr>
                  <w:r w:rsidRPr="00E23C71">
                    <w:rPr>
                      <w:rFonts w:ascii="Candara" w:hAnsi="Candara" w:cs="Arial"/>
                      <w:color w:val="000000"/>
                      <w:sz w:val="22"/>
                      <w:szCs w:val="22"/>
                    </w:rPr>
                    <w:t>E-mail: pessoal-rh-servidor@tjes.jus.br</w:t>
                  </w:r>
                </w:p>
                <w:p w:rsidR="00226F64" w:rsidRPr="00E23C71" w:rsidRDefault="00226F64">
                  <w:pPr>
                    <w:spacing w:after="0" w:line="240" w:lineRule="auto"/>
                    <w:jc w:val="both"/>
                    <w:rPr>
                      <w:rFonts w:ascii="Candara" w:hAnsi="Candara"/>
                      <w:sz w:val="22"/>
                      <w:szCs w:val="22"/>
                    </w:rPr>
                  </w:pPr>
                </w:p>
                <w:p w:rsidR="00226F64" w:rsidRPr="00E23C71" w:rsidRDefault="00226F64">
                  <w:pPr>
                    <w:spacing w:after="0" w:line="240" w:lineRule="auto"/>
                    <w:jc w:val="both"/>
                    <w:rPr>
                      <w:rFonts w:ascii="Candara" w:hAnsi="Candara"/>
                      <w:sz w:val="22"/>
                      <w:szCs w:val="22"/>
                    </w:rPr>
                  </w:pPr>
                </w:p>
                <w:p w:rsidR="00226F64" w:rsidRPr="00E23C71" w:rsidRDefault="00544EA2" w:rsidP="00222FC6">
                  <w:pPr>
                    <w:pStyle w:val="Ttulo1"/>
                    <w:rPr>
                      <w:rFonts w:ascii="Candara" w:hAnsi="Candara"/>
                      <w:sz w:val="22"/>
                      <w:szCs w:val="22"/>
                    </w:rPr>
                  </w:pPr>
                  <w:bookmarkStart w:id="205" w:name="_Toc491722882"/>
                  <w:bookmarkStart w:id="206" w:name="_Toc491723700"/>
                  <w:bookmarkStart w:id="207" w:name="_Toc491892600"/>
                  <w:bookmarkStart w:id="208" w:name="_Toc1147461"/>
                  <w:r w:rsidRPr="00E23C71">
                    <w:rPr>
                      <w:rFonts w:ascii="Candara" w:hAnsi="Candara"/>
                      <w:sz w:val="22"/>
                      <w:szCs w:val="22"/>
                    </w:rPr>
                    <w:t>50</w:t>
                  </w:r>
                  <w:r w:rsidR="00286C5D" w:rsidRPr="00E23C71">
                    <w:rPr>
                      <w:rFonts w:ascii="Candara" w:hAnsi="Candara"/>
                      <w:sz w:val="22"/>
                      <w:szCs w:val="22"/>
                    </w:rPr>
                    <w:t>. Posse</w:t>
                  </w:r>
                  <w:bookmarkEnd w:id="205"/>
                  <w:bookmarkEnd w:id="206"/>
                  <w:bookmarkEnd w:id="207"/>
                  <w:bookmarkEnd w:id="208"/>
                  <w:r w:rsidR="00286C5D" w:rsidRPr="00E23C71">
                    <w:rPr>
                      <w:rFonts w:ascii="Candara" w:hAnsi="Candara"/>
                      <w:sz w:val="22"/>
                      <w:szCs w:val="22"/>
                    </w:rPr>
                    <w:t xml:space="preserve"> </w:t>
                  </w:r>
                </w:p>
                <w:p w:rsidR="00226F64" w:rsidRPr="00E23C71" w:rsidRDefault="00226F64">
                  <w:pPr>
                    <w:spacing w:after="0" w:line="240" w:lineRule="auto"/>
                    <w:jc w:val="both"/>
                    <w:rPr>
                      <w:rFonts w:ascii="Candara" w:hAnsi="Candara" w:cs="Arial"/>
                      <w:b/>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226F64" w:rsidRPr="00E23C71" w:rsidRDefault="00286C5D">
                  <w:pPr>
                    <w:spacing w:after="0" w:line="240" w:lineRule="auto"/>
                    <w:jc w:val="both"/>
                    <w:rPr>
                      <w:rFonts w:ascii="Candara" w:hAnsi="Candara"/>
                      <w:sz w:val="22"/>
                      <w:szCs w:val="22"/>
                    </w:rPr>
                  </w:pPr>
                  <w:r w:rsidRPr="00E23C71">
                    <w:rPr>
                      <w:rFonts w:ascii="Candara" w:hAnsi="Candara" w:cs="Arial"/>
                      <w:bCs/>
                      <w:color w:val="000000"/>
                      <w:sz w:val="22"/>
                      <w:szCs w:val="22"/>
                    </w:rPr>
                    <w:t>Dar-se-á pela assinatura do respectivo termo, no qual deverão constar as atribuições, os deveres, as responsabilidades e os direitos inerentes ao cargo ocupado, que não poderão ser alterados unilateralmente, por qualquer das partes, ressalvados os atos de ofício previstos em lei.</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226F64" w:rsidRPr="00D213A3" w:rsidRDefault="00286C5D" w:rsidP="00D213A3">
                  <w:pPr>
                    <w:pStyle w:val="PargrafodaLista"/>
                    <w:numPr>
                      <w:ilvl w:val="0"/>
                      <w:numId w:val="92"/>
                    </w:numPr>
                    <w:spacing w:after="0" w:line="240" w:lineRule="auto"/>
                    <w:jc w:val="both"/>
                    <w:rPr>
                      <w:rFonts w:ascii="Candara" w:hAnsi="Candara"/>
                      <w:sz w:val="22"/>
                      <w:szCs w:val="22"/>
                    </w:rPr>
                  </w:pPr>
                  <w:r w:rsidRPr="00D213A3">
                    <w:rPr>
                      <w:rFonts w:ascii="Candara" w:hAnsi="Candara" w:cs="Arial"/>
                      <w:bCs/>
                      <w:color w:val="000000"/>
                      <w:sz w:val="22"/>
                      <w:szCs w:val="22"/>
                    </w:rPr>
                    <w:t>Artigo 16 da Lei Complementar Estadual n</w:t>
                  </w:r>
                  <w:r w:rsidRPr="00D213A3">
                    <w:rPr>
                      <w:rFonts w:ascii="Candara" w:hAnsi="Candara" w:cs="Arial"/>
                      <w:bCs/>
                      <w:color w:val="000000"/>
                      <w:sz w:val="22"/>
                      <w:szCs w:val="22"/>
                      <w:vertAlign w:val="superscript"/>
                    </w:rPr>
                    <w:t>o</w:t>
                  </w:r>
                  <w:r w:rsidRPr="00D213A3">
                    <w:rPr>
                      <w:rFonts w:ascii="Candara" w:hAnsi="Candara" w:cs="Arial"/>
                      <w:bCs/>
                      <w:color w:val="000000"/>
                      <w:sz w:val="22"/>
                      <w:szCs w:val="22"/>
                    </w:rPr>
                    <w:t xml:space="preserve"> 46/1994.</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color w:val="298881" w:themeColor="accent1" w:themeShade="BF"/>
                      <w:sz w:val="22"/>
                      <w:szCs w:val="22"/>
                    </w:rPr>
                    <w:t>Requisitos</w:t>
                  </w:r>
                  <w:r w:rsidR="00D213A3">
                    <w:rPr>
                      <w:rFonts w:ascii="Candara" w:hAnsi="Candara" w:cs="Arial"/>
                      <w:b/>
                      <w:color w:val="298881" w:themeColor="accent1" w:themeShade="BF"/>
                      <w:sz w:val="22"/>
                      <w:szCs w:val="22"/>
                    </w:rPr>
                    <w:t xml:space="preserve"> básicos</w:t>
                  </w:r>
                  <w:r w:rsidRPr="00E23C71">
                    <w:rPr>
                      <w:rFonts w:ascii="Candara" w:hAnsi="Candara" w:cs="Arial"/>
                      <w:b/>
                      <w:color w:val="298881" w:themeColor="accent1" w:themeShade="BF"/>
                      <w:sz w:val="22"/>
                      <w:szCs w:val="22"/>
                    </w:rPr>
                    <w:t>:</w:t>
                  </w:r>
                </w:p>
                <w:p w:rsidR="00226F64" w:rsidRPr="00E23C71" w:rsidRDefault="004F7F2B"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D</w:t>
                  </w:r>
                  <w:r w:rsidRPr="00E23C71">
                    <w:rPr>
                      <w:rFonts w:ascii="Candara" w:hAnsi="Candara" w:cs="Arial"/>
                      <w:color w:val="000000" w:themeColor="text1"/>
                      <w:sz w:val="22"/>
                      <w:szCs w:val="22"/>
                    </w:rPr>
                    <w:t xml:space="preserve">isponibilização no e-diário (Diário da Justiça Eletrônico) </w:t>
                  </w:r>
                  <w:r w:rsidR="00286C5D" w:rsidRPr="00E23C71">
                    <w:rPr>
                      <w:rFonts w:ascii="Candara" w:hAnsi="Candara" w:cs="Arial"/>
                      <w:color w:val="000000"/>
                      <w:sz w:val="22"/>
                      <w:szCs w:val="22"/>
                    </w:rPr>
                    <w:t>anterior do ato de provimento (nomeação);</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Nacionalidade brasileira ou equiparada;</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Idade mínima de 18 anos;</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Escolaridade exigida;</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Quitação das obrigações militares e eleitorais;</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Gozo de direitos políticos;</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 xml:space="preserve">Aptidão física e mental; </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 xml:space="preserve">Apresentação de declaração dos bens e valores que constituem seu </w:t>
                  </w:r>
                  <w:r w:rsidRPr="00E23C71">
                    <w:rPr>
                      <w:rFonts w:ascii="Candara" w:hAnsi="Candara" w:cs="Arial"/>
                      <w:color w:val="000000"/>
                      <w:sz w:val="22"/>
                      <w:szCs w:val="22"/>
                    </w:rPr>
                    <w:lastRenderedPageBreak/>
                    <w:t>patrimônio;</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Laudo de inspeção médica, obtido no IPAJM, para servidor que ocupar cargo efetivo e laudo do médico do trabalho para servidor que ocupar cargo em comissão;</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Termo de opção de 65% para servidor que ocupar cargo em comissão, caso seja interesse do servidor (para cargo em comissão ocupado por servidor efetivo).</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Cópias autenticadas dos seguintes documentos: carteira de Identidade, CPF, título eleitoral com o último comprovante de votação, certificado de reservista, certidão de nascimento ou casamento, certidão de nascimento dos filhos dependentes ou guarda judicial (somente em caso de inclusão de dependentes) e certidões negativas exigidas na Resolução</w:t>
                  </w:r>
                  <w:r w:rsidR="0071644F" w:rsidRPr="00E23C71">
                    <w:rPr>
                      <w:rFonts w:ascii="Candara" w:hAnsi="Candara" w:cs="Arial"/>
                      <w:color w:val="000000"/>
                      <w:sz w:val="22"/>
                      <w:szCs w:val="22"/>
                    </w:rPr>
                    <w:t xml:space="preserve"> TJES</w:t>
                  </w:r>
                  <w:r w:rsidRPr="00E23C71">
                    <w:rPr>
                      <w:rFonts w:ascii="Candara" w:hAnsi="Candara" w:cs="Arial"/>
                      <w:color w:val="000000"/>
                      <w:sz w:val="22"/>
                      <w:szCs w:val="22"/>
                    </w:rPr>
                    <w:t xml:space="preserve"> </w:t>
                  </w:r>
                  <w:r w:rsidRPr="00E23C71">
                    <w:rPr>
                      <w:rFonts w:ascii="Candara" w:hAnsi="Candara" w:cs="Arial"/>
                      <w:bCs/>
                      <w:color w:val="800000"/>
                      <w:sz w:val="22"/>
                      <w:szCs w:val="22"/>
                    </w:rPr>
                    <w:t>n</w:t>
                  </w:r>
                  <w:r w:rsidRPr="00E23C71">
                    <w:rPr>
                      <w:rFonts w:ascii="Candara" w:hAnsi="Candara" w:cs="Arial"/>
                      <w:bCs/>
                      <w:color w:val="800000"/>
                      <w:sz w:val="22"/>
                      <w:szCs w:val="22"/>
                      <w:vertAlign w:val="superscript"/>
                    </w:rPr>
                    <w:t>o</w:t>
                  </w:r>
                  <w:r w:rsidRPr="00E23C71">
                    <w:rPr>
                      <w:rFonts w:ascii="Candara" w:hAnsi="Candara" w:cs="Arial"/>
                      <w:bCs/>
                      <w:color w:val="800000"/>
                      <w:sz w:val="22"/>
                      <w:szCs w:val="22"/>
                    </w:rPr>
                    <w:t xml:space="preserve"> </w:t>
                  </w:r>
                  <w:r w:rsidRPr="00E23C71">
                    <w:rPr>
                      <w:rFonts w:ascii="Candara" w:hAnsi="Candara" w:cs="Arial"/>
                      <w:color w:val="000000"/>
                      <w:sz w:val="22"/>
                      <w:szCs w:val="22"/>
                    </w:rPr>
                    <w:t>50/2012, (comprovante de escolaridade);</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Em caso de outro vínculo empregatício, declaração comprobatória</w:t>
                  </w:r>
                  <w:r w:rsidR="00D213A3">
                    <w:rPr>
                      <w:rFonts w:ascii="Candara" w:hAnsi="Candara" w:cs="Arial"/>
                      <w:color w:val="000000"/>
                      <w:sz w:val="22"/>
                      <w:szCs w:val="22"/>
                    </w:rPr>
                    <w:t xml:space="preserve"> com carga horária discriminada;</w:t>
                  </w:r>
                </w:p>
                <w:p w:rsidR="00226F64" w:rsidRPr="00E23C71" w:rsidRDefault="00286C5D" w:rsidP="00D213A3">
                  <w:pPr>
                    <w:pStyle w:val="PargrafodaLista"/>
                    <w:numPr>
                      <w:ilvl w:val="0"/>
                      <w:numId w:val="93"/>
                    </w:numPr>
                    <w:spacing w:after="0" w:line="240" w:lineRule="auto"/>
                    <w:jc w:val="both"/>
                    <w:rPr>
                      <w:rFonts w:ascii="Candara" w:hAnsi="Candara"/>
                      <w:sz w:val="22"/>
                      <w:szCs w:val="22"/>
                    </w:rPr>
                  </w:pPr>
                  <w:r w:rsidRPr="00E23C71">
                    <w:rPr>
                      <w:rFonts w:ascii="Candara" w:hAnsi="Candara" w:cs="Arial"/>
                      <w:color w:val="000000"/>
                      <w:sz w:val="22"/>
                      <w:szCs w:val="22"/>
                    </w:rPr>
                    <w:t>Informação do PIS/PASEP, tipo sanguíneo e conta bancária individual no BANESTES ou COOPJUD.</w:t>
                  </w:r>
                </w:p>
                <w:p w:rsidR="00226F64" w:rsidRPr="00E23C71" w:rsidRDefault="00226F64">
                  <w:pPr>
                    <w:spacing w:after="0" w:line="240" w:lineRule="auto"/>
                    <w:jc w:val="both"/>
                    <w:rPr>
                      <w:rFonts w:ascii="Candara" w:hAnsi="Candara" w:cs="Arial"/>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color w:val="298881" w:themeColor="accent1" w:themeShade="BF"/>
                      <w:sz w:val="22"/>
                      <w:szCs w:val="22"/>
                    </w:rPr>
                    <w:t xml:space="preserve">Fluxo do </w:t>
                  </w:r>
                  <w:r w:rsidR="00A725DE">
                    <w:rPr>
                      <w:rFonts w:ascii="Candara" w:hAnsi="Candara" w:cs="Arial"/>
                      <w:b/>
                      <w:color w:val="298881" w:themeColor="accent1" w:themeShade="BF"/>
                      <w:sz w:val="22"/>
                      <w:szCs w:val="22"/>
                    </w:rPr>
                    <w:t>procedimento</w:t>
                  </w:r>
                  <w:r w:rsidRPr="00E23C71">
                    <w:rPr>
                      <w:rFonts w:ascii="Candara" w:hAnsi="Candara" w:cs="Arial"/>
                      <w:b/>
                      <w:color w:val="298881" w:themeColor="accent1" w:themeShade="BF"/>
                      <w:sz w:val="22"/>
                      <w:szCs w:val="22"/>
                    </w:rPr>
                    <w:t>:</w:t>
                  </w:r>
                </w:p>
                <w:p w:rsidR="00226F64" w:rsidRPr="00926580" w:rsidRDefault="00286C5D">
                  <w:pPr>
                    <w:spacing w:after="0" w:line="240" w:lineRule="auto"/>
                    <w:jc w:val="both"/>
                    <w:rPr>
                      <w:rFonts w:ascii="Candara" w:hAnsi="Candara" w:cs="Arial"/>
                      <w:b/>
                      <w:color w:val="298881" w:themeColor="accent1" w:themeShade="BF"/>
                      <w:sz w:val="22"/>
                      <w:szCs w:val="22"/>
                      <w:u w:val="single"/>
                    </w:rPr>
                  </w:pPr>
                  <w:r w:rsidRPr="00926580">
                    <w:rPr>
                      <w:rFonts w:ascii="Candara" w:hAnsi="Candara" w:cs="Arial"/>
                      <w:b/>
                      <w:color w:val="298881" w:themeColor="accent1" w:themeShade="BF"/>
                      <w:sz w:val="22"/>
                      <w:szCs w:val="22"/>
                      <w:u w:val="single"/>
                    </w:rPr>
                    <w:t>Na 1a Instância:</w:t>
                  </w:r>
                </w:p>
                <w:p w:rsidR="00226F64" w:rsidRPr="00E23C71" w:rsidRDefault="00A725DE">
                  <w:pPr>
                    <w:pStyle w:val="PargrafodaLista"/>
                    <w:spacing w:after="0" w:line="240" w:lineRule="auto"/>
                    <w:ind w:left="0"/>
                    <w:jc w:val="both"/>
                    <w:rPr>
                      <w:rFonts w:ascii="Candara" w:hAnsi="Candara"/>
                      <w:sz w:val="22"/>
                      <w:szCs w:val="22"/>
                    </w:rPr>
                  </w:pPr>
                  <w:r w:rsidRPr="00E23C71">
                    <w:rPr>
                      <w:rFonts w:ascii="Candara" w:hAnsi="Candara" w:cs="Arial"/>
                      <w:sz w:val="22"/>
                      <w:szCs w:val="22"/>
                    </w:rPr>
                    <w:t>1. SECRETÁRIO DE GESTÃO DO FORO</w:t>
                  </w:r>
                  <w:r>
                    <w:rPr>
                      <w:rFonts w:ascii="Candara" w:hAnsi="Candara" w:cs="Arial"/>
                      <w:sz w:val="22"/>
                      <w:szCs w:val="22"/>
                    </w:rPr>
                    <w:t>:</w:t>
                  </w:r>
                  <w:r w:rsidR="00286C5D" w:rsidRPr="00E23C71">
                    <w:rPr>
                      <w:rFonts w:ascii="Candara" w:hAnsi="Candara" w:cs="Arial"/>
                      <w:sz w:val="22"/>
                      <w:szCs w:val="22"/>
                    </w:rPr>
                    <w:t xml:space="preserve"> recebe o servidor com toda a documentação solicitada para a posse, realiza a conferência e digitaliza a documentação (documentação pessoal e certidões solicitadas pela Resolução</w:t>
                  </w:r>
                  <w:r w:rsidR="008A44E6" w:rsidRPr="00E23C71">
                    <w:rPr>
                      <w:rFonts w:ascii="Candara" w:hAnsi="Candara" w:cs="Arial"/>
                      <w:sz w:val="22"/>
                      <w:szCs w:val="22"/>
                    </w:rPr>
                    <w:t xml:space="preserve"> TJES </w:t>
                  </w:r>
                  <w:r w:rsidR="008A44E6" w:rsidRPr="00E23C71">
                    <w:rPr>
                      <w:rFonts w:ascii="Candara" w:hAnsi="Candara" w:cs="Arial"/>
                      <w:bCs/>
                      <w:color w:val="800000"/>
                      <w:sz w:val="22"/>
                      <w:szCs w:val="22"/>
                    </w:rPr>
                    <w:t>n</w:t>
                  </w:r>
                  <w:r w:rsidR="008A44E6" w:rsidRPr="00E23C71">
                    <w:rPr>
                      <w:rFonts w:ascii="Candara" w:hAnsi="Candara" w:cs="Arial"/>
                      <w:bCs/>
                      <w:color w:val="800000"/>
                      <w:sz w:val="22"/>
                      <w:szCs w:val="22"/>
                      <w:vertAlign w:val="superscript"/>
                    </w:rPr>
                    <w:t>o</w:t>
                  </w:r>
                  <w:r w:rsidR="00286C5D" w:rsidRPr="00E23C71">
                    <w:rPr>
                      <w:rFonts w:ascii="Candara" w:hAnsi="Candara" w:cs="Arial"/>
                      <w:sz w:val="22"/>
                      <w:szCs w:val="22"/>
                    </w:rPr>
                    <w:t xml:space="preserve"> 50/2012 - ficha limpa) para enviar pelo sistema online para a Seção de Registro Funcional de Servidor;</w:t>
                  </w:r>
                </w:p>
                <w:p w:rsidR="00226F64" w:rsidRPr="00E23C71" w:rsidRDefault="0026092E">
                  <w:pPr>
                    <w:pStyle w:val="PargrafodaLista"/>
                    <w:spacing w:after="0" w:line="240" w:lineRule="auto"/>
                    <w:ind w:left="0"/>
                    <w:jc w:val="both"/>
                    <w:rPr>
                      <w:rFonts w:ascii="Candara" w:hAnsi="Candara"/>
                      <w:sz w:val="22"/>
                      <w:szCs w:val="22"/>
                    </w:rPr>
                  </w:pPr>
                  <w:r>
                    <w:rPr>
                      <w:rFonts w:ascii="Candara" w:hAnsi="Candara" w:cs="Arial"/>
                      <w:sz w:val="22"/>
                      <w:szCs w:val="22"/>
                    </w:rPr>
                    <w:t>I</w:t>
                  </w:r>
                  <w:r w:rsidR="00286C5D" w:rsidRPr="00E23C71">
                    <w:rPr>
                      <w:rFonts w:ascii="Candara" w:hAnsi="Candara" w:cs="Arial"/>
                      <w:sz w:val="22"/>
                      <w:szCs w:val="22"/>
                    </w:rPr>
                    <w:t>mprime todos os formulários que serão assinados pelo servidor e, após assinatura, envia todos os formulários assinados para a Seção de</w:t>
                  </w:r>
                  <w:r>
                    <w:rPr>
                      <w:rFonts w:ascii="Candara" w:hAnsi="Candara" w:cs="Arial"/>
                      <w:sz w:val="22"/>
                      <w:szCs w:val="22"/>
                    </w:rPr>
                    <w:t xml:space="preserve"> Registro Funcional de Servidor.</w:t>
                  </w:r>
                </w:p>
                <w:p w:rsidR="00226F64" w:rsidRPr="00E23C71" w:rsidRDefault="0026092E">
                  <w:pPr>
                    <w:pStyle w:val="PargrafodaLista"/>
                    <w:spacing w:after="0" w:line="240" w:lineRule="auto"/>
                    <w:ind w:left="0"/>
                    <w:jc w:val="both"/>
                    <w:rPr>
                      <w:rFonts w:ascii="Candara" w:hAnsi="Candara"/>
                      <w:sz w:val="22"/>
                      <w:szCs w:val="22"/>
                    </w:rPr>
                  </w:pPr>
                  <w:r>
                    <w:rPr>
                      <w:rFonts w:ascii="Candara" w:hAnsi="Candara" w:cs="Arial"/>
                      <w:sz w:val="22"/>
                      <w:szCs w:val="22"/>
                    </w:rPr>
                    <w:t>2.</w:t>
                  </w:r>
                  <w:r w:rsidR="00286C5D" w:rsidRPr="00E23C71">
                    <w:rPr>
                      <w:rFonts w:ascii="Candara" w:hAnsi="Candara" w:cs="Arial"/>
                      <w:sz w:val="22"/>
                      <w:szCs w:val="22"/>
                    </w:rPr>
                    <w:t xml:space="preserve"> </w:t>
                  </w:r>
                  <w:r w:rsidRPr="00E23C71">
                    <w:rPr>
                      <w:rFonts w:ascii="Candara" w:hAnsi="Candara" w:cs="Arial"/>
                      <w:sz w:val="22"/>
                      <w:szCs w:val="22"/>
                    </w:rPr>
                    <w:t>SEÇÃO DE REGISTRO FUNCIONAL DE SERVIDOR</w:t>
                  </w:r>
                  <w:r>
                    <w:rPr>
                      <w:rFonts w:ascii="Candara" w:hAnsi="Candara" w:cs="Arial"/>
                      <w:sz w:val="22"/>
                      <w:szCs w:val="22"/>
                    </w:rPr>
                    <w:t>:</w:t>
                  </w:r>
                  <w:r w:rsidR="00286C5D" w:rsidRPr="00E23C71">
                    <w:rPr>
                      <w:rFonts w:ascii="Candara" w:hAnsi="Candara" w:cs="Arial"/>
                      <w:sz w:val="22"/>
                      <w:szCs w:val="22"/>
                    </w:rPr>
                    <w:t xml:space="preserve"> recebe a documentação e autua o processo de nomeação. Insere as informações do servidor e imprime uma certidão (certidão de regularidade de posse e certidão de regularidade de nomeação/posse e exercício) e junta ao processo de posse do novo servidor;</w:t>
                  </w:r>
                </w:p>
                <w:p w:rsidR="00226F64" w:rsidRPr="00E23C71" w:rsidRDefault="00286C5D">
                  <w:pPr>
                    <w:pStyle w:val="PargrafodaLista"/>
                    <w:spacing w:after="0" w:line="240" w:lineRule="auto"/>
                    <w:ind w:left="0"/>
                    <w:jc w:val="both"/>
                    <w:rPr>
                      <w:rFonts w:ascii="Candara" w:hAnsi="Candara"/>
                      <w:sz w:val="22"/>
                      <w:szCs w:val="22"/>
                    </w:rPr>
                  </w:pPr>
                  <w:r w:rsidRPr="00E23C71">
                    <w:rPr>
                      <w:rFonts w:ascii="Candara" w:hAnsi="Candara" w:cs="Arial"/>
                      <w:sz w:val="22"/>
                      <w:szCs w:val="22"/>
                    </w:rPr>
                    <w:t xml:space="preserve">Depois de juntada, encaminha o processo à Coordenadoria de Recursos Humanos </w:t>
                  </w:r>
                  <w:r w:rsidR="00AE688A">
                    <w:rPr>
                      <w:rFonts w:ascii="Candara" w:hAnsi="Candara" w:cs="Arial"/>
                      <w:sz w:val="22"/>
                      <w:szCs w:val="22"/>
                    </w:rPr>
                    <w:t>para análise e</w:t>
                  </w:r>
                  <w:r w:rsidRPr="00E23C71">
                    <w:rPr>
                      <w:rFonts w:ascii="Candara" w:hAnsi="Candara" w:cs="Arial"/>
                      <w:sz w:val="22"/>
                      <w:szCs w:val="22"/>
                    </w:rPr>
                    <w:t xml:space="preserve"> conferência</w:t>
                  </w:r>
                  <w:r w:rsidR="00AE688A">
                    <w:rPr>
                      <w:rFonts w:ascii="Candara" w:hAnsi="Candara" w:cs="Arial"/>
                      <w:sz w:val="22"/>
                      <w:szCs w:val="22"/>
                    </w:rPr>
                    <w:t>.</w:t>
                  </w:r>
                </w:p>
                <w:p w:rsidR="00AE688A" w:rsidRDefault="0026092E" w:rsidP="00AE688A">
                  <w:pPr>
                    <w:pStyle w:val="PargrafodaLista"/>
                    <w:spacing w:after="0" w:line="240" w:lineRule="auto"/>
                    <w:ind w:left="57"/>
                    <w:jc w:val="both"/>
                    <w:rPr>
                      <w:rFonts w:ascii="Candara" w:hAnsi="Candara" w:cs="Arial"/>
                      <w:sz w:val="22"/>
                      <w:szCs w:val="22"/>
                    </w:rPr>
                  </w:pPr>
                  <w:r>
                    <w:rPr>
                      <w:rFonts w:ascii="Candara" w:hAnsi="Candara" w:cs="Arial"/>
                      <w:sz w:val="22"/>
                      <w:szCs w:val="22"/>
                    </w:rPr>
                    <w:t xml:space="preserve">3. </w:t>
                  </w:r>
                  <w:r w:rsidRPr="00E23C71">
                    <w:rPr>
                      <w:rFonts w:ascii="Candara" w:hAnsi="Candara" w:cs="Arial"/>
                      <w:sz w:val="22"/>
                      <w:szCs w:val="22"/>
                    </w:rPr>
                    <w:t xml:space="preserve"> SECRETARIA DE GESTÃO DE PESSOAS</w:t>
                  </w:r>
                  <w:r>
                    <w:rPr>
                      <w:rFonts w:ascii="Candara" w:hAnsi="Candara" w:cs="Arial"/>
                      <w:sz w:val="22"/>
                      <w:szCs w:val="22"/>
                    </w:rPr>
                    <w:t>:</w:t>
                  </w:r>
                  <w:r w:rsidR="00286C5D" w:rsidRPr="00E23C71">
                    <w:rPr>
                      <w:rFonts w:ascii="Candara" w:hAnsi="Candara" w:cs="Arial"/>
                      <w:sz w:val="22"/>
                      <w:szCs w:val="22"/>
                    </w:rPr>
                    <w:t xml:space="preserve"> </w:t>
                  </w:r>
                  <w:r w:rsidR="00AE688A">
                    <w:rPr>
                      <w:rFonts w:ascii="Candara" w:hAnsi="Candara" w:cs="Arial"/>
                      <w:sz w:val="22"/>
                      <w:szCs w:val="22"/>
                    </w:rPr>
                    <w:t xml:space="preserve">ratifica o procedimento e </w:t>
                  </w:r>
                  <w:r w:rsidR="00AE688A" w:rsidRPr="00E23C71">
                    <w:rPr>
                      <w:rFonts w:ascii="Candara" w:hAnsi="Candara" w:cs="Arial"/>
                      <w:sz w:val="22"/>
                      <w:szCs w:val="22"/>
                    </w:rPr>
                    <w:t>encaminha o processo à Coorde</w:t>
                  </w:r>
                  <w:r w:rsidR="00AE688A">
                    <w:rPr>
                      <w:rFonts w:ascii="Candara" w:hAnsi="Candara" w:cs="Arial"/>
                      <w:sz w:val="22"/>
                      <w:szCs w:val="22"/>
                    </w:rPr>
                    <w:t>nadoria de Pagamento de Pessoal.</w:t>
                  </w:r>
                </w:p>
                <w:p w:rsidR="0026092E" w:rsidRDefault="0026092E">
                  <w:pPr>
                    <w:pStyle w:val="PargrafodaLista"/>
                    <w:spacing w:after="0" w:line="240" w:lineRule="auto"/>
                    <w:ind w:left="0"/>
                    <w:jc w:val="both"/>
                    <w:rPr>
                      <w:rFonts w:ascii="Candara" w:hAnsi="Candara" w:cs="Arial"/>
                      <w:sz w:val="22"/>
                      <w:szCs w:val="22"/>
                    </w:rPr>
                  </w:pPr>
                  <w:r>
                    <w:rPr>
                      <w:rFonts w:ascii="Candara" w:hAnsi="Candara" w:cs="Arial"/>
                      <w:sz w:val="22"/>
                      <w:szCs w:val="22"/>
                    </w:rPr>
                    <w:t>4</w:t>
                  </w:r>
                  <w:r w:rsidR="00286C5D" w:rsidRPr="00E23C71">
                    <w:rPr>
                      <w:rFonts w:ascii="Candara" w:hAnsi="Candara" w:cs="Arial"/>
                      <w:sz w:val="22"/>
                      <w:szCs w:val="22"/>
                    </w:rPr>
                    <w:t xml:space="preserve">. </w:t>
                  </w:r>
                  <w:r w:rsidRPr="00E23C71">
                    <w:rPr>
                      <w:rFonts w:ascii="Candara" w:hAnsi="Candara" w:cs="Arial"/>
                      <w:sz w:val="22"/>
                      <w:szCs w:val="22"/>
                    </w:rPr>
                    <w:t>COORDENADORIA DE PAGAMENTO DE PESSOAL</w:t>
                  </w:r>
                  <w:r>
                    <w:rPr>
                      <w:rFonts w:ascii="Candara" w:hAnsi="Candara" w:cs="Arial"/>
                      <w:sz w:val="22"/>
                      <w:szCs w:val="22"/>
                    </w:rPr>
                    <w:t>: realiza a inclusão em folha de pagamento.</w:t>
                  </w:r>
                </w:p>
                <w:p w:rsidR="00226F64" w:rsidRPr="0026092E" w:rsidRDefault="0026092E">
                  <w:pPr>
                    <w:pStyle w:val="PargrafodaLista"/>
                    <w:spacing w:after="0" w:line="240" w:lineRule="auto"/>
                    <w:ind w:left="0"/>
                    <w:jc w:val="both"/>
                    <w:rPr>
                      <w:rFonts w:ascii="Candara" w:hAnsi="Candara" w:cs="Arial"/>
                      <w:sz w:val="22"/>
                      <w:szCs w:val="22"/>
                    </w:rPr>
                  </w:pPr>
                  <w:r>
                    <w:rPr>
                      <w:rFonts w:ascii="Candara" w:hAnsi="Candara" w:cs="Arial"/>
                      <w:sz w:val="22"/>
                      <w:szCs w:val="22"/>
                    </w:rPr>
                    <w:t>5. S</w:t>
                  </w:r>
                  <w:r w:rsidRPr="00E23C71">
                    <w:rPr>
                      <w:rFonts w:ascii="Candara" w:hAnsi="Candara" w:cs="Arial"/>
                      <w:sz w:val="22"/>
                      <w:szCs w:val="22"/>
                    </w:rPr>
                    <w:t>EÇÃO DE REGISTRO FUNCIONAL DE SERVIDOR</w:t>
                  </w:r>
                  <w:r>
                    <w:rPr>
                      <w:rFonts w:ascii="Candara" w:hAnsi="Candara" w:cs="Arial"/>
                      <w:sz w:val="22"/>
                      <w:szCs w:val="22"/>
                    </w:rPr>
                    <w:t>:</w:t>
                  </w:r>
                  <w:r w:rsidR="00286C5D" w:rsidRPr="00E23C71">
                    <w:rPr>
                      <w:rFonts w:ascii="Candara" w:hAnsi="Candara" w:cs="Arial"/>
                      <w:sz w:val="22"/>
                      <w:szCs w:val="22"/>
                    </w:rPr>
                    <w:t xml:space="preserve"> verifica</w:t>
                  </w:r>
                  <w:r>
                    <w:rPr>
                      <w:rFonts w:ascii="Candara" w:hAnsi="Candara" w:cs="Arial"/>
                      <w:sz w:val="22"/>
                      <w:szCs w:val="22"/>
                    </w:rPr>
                    <w:t>/realiza</w:t>
                  </w:r>
                  <w:r w:rsidR="00286C5D" w:rsidRPr="00E23C71">
                    <w:rPr>
                      <w:rFonts w:ascii="Candara" w:hAnsi="Candara" w:cs="Arial"/>
                      <w:sz w:val="22"/>
                      <w:szCs w:val="22"/>
                    </w:rPr>
                    <w:t xml:space="preserve"> </w:t>
                  </w:r>
                  <w:r>
                    <w:rPr>
                      <w:rFonts w:ascii="Candara" w:hAnsi="Candara" w:cs="Arial"/>
                      <w:sz w:val="22"/>
                      <w:szCs w:val="22"/>
                    </w:rPr>
                    <w:t>o</w:t>
                  </w:r>
                  <w:r w:rsidR="00286C5D" w:rsidRPr="00E23C71">
                    <w:rPr>
                      <w:rFonts w:ascii="Candara" w:hAnsi="Candara" w:cs="Arial"/>
                      <w:sz w:val="22"/>
                      <w:szCs w:val="22"/>
                    </w:rPr>
                    <w:t xml:space="preserve"> cadastro de PIS/PASEP junto ao Banco do Brasil e à Caixa Econômica Federal, criação de PASEP no sistema do Banco do Brasil (não havendo cadastro), </w:t>
                  </w:r>
                  <w:r>
                    <w:rPr>
                      <w:rFonts w:ascii="Candara" w:hAnsi="Candara" w:cs="Arial"/>
                      <w:sz w:val="22"/>
                      <w:szCs w:val="22"/>
                    </w:rPr>
                    <w:t xml:space="preserve">e o </w:t>
                  </w:r>
                  <w:r w:rsidR="00286C5D" w:rsidRPr="00E23C71">
                    <w:rPr>
                      <w:rFonts w:ascii="Candara" w:hAnsi="Candara" w:cs="Arial"/>
                      <w:sz w:val="22"/>
                      <w:szCs w:val="22"/>
                    </w:rPr>
                    <w:t xml:space="preserve">cadastro no </w:t>
                  </w:r>
                  <w:bookmarkStart w:id="209" w:name="__DdeLink__2123_986615985"/>
                  <w:r w:rsidR="00286C5D" w:rsidRPr="00E23C71">
                    <w:rPr>
                      <w:rFonts w:ascii="Candara" w:hAnsi="Candara" w:cs="Arial"/>
                      <w:sz w:val="22"/>
                      <w:szCs w:val="22"/>
                    </w:rPr>
                    <w:t xml:space="preserve">Sistema de Pagamento de Pessoal (via </w:t>
                  </w:r>
                  <w:proofErr w:type="gramStart"/>
                  <w:r w:rsidR="00286C5D" w:rsidRPr="00E23C71">
                    <w:rPr>
                      <w:rFonts w:ascii="Candara" w:hAnsi="Candara" w:cs="Arial"/>
                      <w:sz w:val="22"/>
                      <w:szCs w:val="22"/>
                    </w:rPr>
                    <w:t>NetTerm</w:t>
                  </w:r>
                  <w:proofErr w:type="gramEnd"/>
                  <w:r w:rsidR="00286C5D" w:rsidRPr="00E23C71">
                    <w:rPr>
                      <w:rFonts w:ascii="Candara" w:hAnsi="Candara" w:cs="Arial"/>
                      <w:sz w:val="22"/>
                      <w:szCs w:val="22"/>
                    </w:rPr>
                    <w:t>)</w:t>
                  </w:r>
                  <w:bookmarkEnd w:id="209"/>
                  <w:r w:rsidR="00286C5D" w:rsidRPr="00E23C71">
                    <w:rPr>
                      <w:rFonts w:ascii="Candara" w:hAnsi="Candara" w:cs="Arial"/>
                      <w:sz w:val="22"/>
                      <w:szCs w:val="22"/>
                    </w:rPr>
                    <w:t xml:space="preserve"> e no sistema e-jud;</w:t>
                  </w:r>
                </w:p>
                <w:p w:rsidR="0026092E" w:rsidRDefault="00286C5D">
                  <w:pPr>
                    <w:pStyle w:val="PargrafodaLista"/>
                    <w:spacing w:after="0" w:line="240" w:lineRule="auto"/>
                    <w:ind w:left="0"/>
                    <w:jc w:val="both"/>
                    <w:rPr>
                      <w:rFonts w:ascii="Candara" w:hAnsi="Candara" w:cs="Arial"/>
                      <w:sz w:val="22"/>
                      <w:szCs w:val="22"/>
                    </w:rPr>
                  </w:pPr>
                  <w:r w:rsidRPr="00E23C71">
                    <w:rPr>
                      <w:rFonts w:ascii="Candara" w:hAnsi="Candara" w:cs="Arial"/>
                      <w:sz w:val="22"/>
                      <w:szCs w:val="22"/>
                    </w:rPr>
                    <w:t>Após inclusão nos sistemas, o processo é encaminhado à Secretaria de Gestão de Pessoas</w:t>
                  </w:r>
                  <w:r w:rsidR="0026092E">
                    <w:rPr>
                      <w:rFonts w:ascii="Candara" w:hAnsi="Candara" w:cs="Arial"/>
                      <w:sz w:val="22"/>
                      <w:szCs w:val="22"/>
                    </w:rPr>
                    <w:t>.</w:t>
                  </w:r>
                </w:p>
                <w:p w:rsidR="0026092E" w:rsidRDefault="0026092E">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6. </w:t>
                  </w:r>
                  <w:r w:rsidRPr="00E23C71">
                    <w:rPr>
                      <w:rFonts w:ascii="Candara" w:hAnsi="Candara" w:cs="Arial"/>
                      <w:sz w:val="22"/>
                      <w:szCs w:val="22"/>
                    </w:rPr>
                    <w:t>SECRETARIA DE GESTÃO DE PESSOAS</w:t>
                  </w:r>
                  <w:r>
                    <w:rPr>
                      <w:rFonts w:ascii="Candara" w:hAnsi="Candara" w:cs="Arial"/>
                      <w:sz w:val="22"/>
                      <w:szCs w:val="22"/>
                    </w:rPr>
                    <w:t>: v</w:t>
                  </w:r>
                  <w:r w:rsidR="00286C5D" w:rsidRPr="00E23C71">
                    <w:rPr>
                      <w:rFonts w:ascii="Candara" w:hAnsi="Candara" w:cs="Arial"/>
                      <w:sz w:val="22"/>
                      <w:szCs w:val="22"/>
                    </w:rPr>
                    <w:t xml:space="preserve">erifica e assinatura do </w:t>
                  </w:r>
                  <w:r w:rsidR="00286C5D" w:rsidRPr="00E23C71">
                    <w:rPr>
                      <w:rFonts w:ascii="Candara" w:hAnsi="Candara" w:cs="Arial"/>
                      <w:i/>
                      <w:iCs/>
                      <w:sz w:val="22"/>
                      <w:szCs w:val="22"/>
                    </w:rPr>
                    <w:t>checklist</w:t>
                  </w:r>
                  <w:r w:rsidR="00286C5D" w:rsidRPr="00E23C71">
                    <w:rPr>
                      <w:rFonts w:ascii="Candara" w:hAnsi="Candara" w:cs="Arial"/>
                      <w:sz w:val="22"/>
                      <w:szCs w:val="22"/>
                    </w:rPr>
                    <w:t xml:space="preserve"> (documentação exigida para posse)</w:t>
                  </w:r>
                  <w:r>
                    <w:rPr>
                      <w:rFonts w:ascii="Candara" w:hAnsi="Candara" w:cs="Arial"/>
                      <w:sz w:val="22"/>
                      <w:szCs w:val="22"/>
                    </w:rPr>
                    <w:t>.</w:t>
                  </w:r>
                </w:p>
                <w:p w:rsidR="00226F64" w:rsidRPr="00E23C71" w:rsidRDefault="0026092E">
                  <w:pPr>
                    <w:pStyle w:val="PargrafodaLista"/>
                    <w:spacing w:after="0" w:line="240" w:lineRule="auto"/>
                    <w:ind w:left="0"/>
                    <w:jc w:val="both"/>
                    <w:rPr>
                      <w:rFonts w:ascii="Candara" w:hAnsi="Candara"/>
                      <w:sz w:val="22"/>
                      <w:szCs w:val="22"/>
                    </w:rPr>
                  </w:pPr>
                  <w:r>
                    <w:rPr>
                      <w:rFonts w:ascii="Candara" w:hAnsi="Candara" w:cs="Arial"/>
                      <w:sz w:val="22"/>
                      <w:szCs w:val="22"/>
                    </w:rPr>
                    <w:lastRenderedPageBreak/>
                    <w:t xml:space="preserve">7. </w:t>
                  </w:r>
                  <w:r w:rsidRPr="00E23C71">
                    <w:rPr>
                      <w:rFonts w:ascii="Candara" w:hAnsi="Candara" w:cs="Arial"/>
                      <w:sz w:val="22"/>
                      <w:szCs w:val="22"/>
                    </w:rPr>
                    <w:t>SEÇÃO DE REGISTRO FUNCIONAL DE SERVIDOR</w:t>
                  </w:r>
                  <w:r>
                    <w:rPr>
                      <w:rFonts w:ascii="Candara" w:hAnsi="Candara" w:cs="Arial"/>
                      <w:sz w:val="22"/>
                      <w:szCs w:val="22"/>
                    </w:rPr>
                    <w:t>:</w:t>
                  </w:r>
                  <w:r w:rsidR="00286C5D" w:rsidRPr="00E23C71">
                    <w:rPr>
                      <w:rFonts w:ascii="Candara" w:hAnsi="Candara" w:cs="Arial"/>
                      <w:sz w:val="22"/>
                      <w:szCs w:val="22"/>
                    </w:rPr>
                    <w:t xml:space="preserve"> </w:t>
                  </w:r>
                  <w:r>
                    <w:rPr>
                      <w:rFonts w:ascii="Candara" w:hAnsi="Candara" w:cs="Arial"/>
                      <w:sz w:val="22"/>
                      <w:szCs w:val="22"/>
                    </w:rPr>
                    <w:t xml:space="preserve">encaminha </w:t>
                  </w:r>
                  <w:r w:rsidR="00286C5D" w:rsidRPr="00E23C71">
                    <w:rPr>
                      <w:rFonts w:ascii="Candara" w:hAnsi="Candara" w:cs="Arial"/>
                      <w:sz w:val="22"/>
                      <w:szCs w:val="22"/>
                    </w:rPr>
                    <w:t>para arquivo em caso de nomeação de cargo em comissão; sendo processo de nomeação de efetivo, o processo segue para a Coordenadoria de Recursos Humanos para encaminhar ao Tribunal de Contas do Estado do Espírito Santo.</w:t>
                  </w:r>
                </w:p>
                <w:p w:rsidR="00226F64" w:rsidRPr="00E23C71" w:rsidRDefault="00226F64">
                  <w:pPr>
                    <w:pStyle w:val="PargrafodaLista"/>
                    <w:spacing w:after="0" w:line="240" w:lineRule="auto"/>
                    <w:ind w:left="0"/>
                    <w:jc w:val="both"/>
                    <w:rPr>
                      <w:rFonts w:ascii="Candara" w:hAnsi="Candara" w:cs="Arial"/>
                      <w:color w:val="000000"/>
                      <w:sz w:val="22"/>
                      <w:szCs w:val="22"/>
                    </w:rPr>
                  </w:pPr>
                </w:p>
                <w:p w:rsidR="00926580" w:rsidRPr="00926580" w:rsidRDefault="00926580" w:rsidP="00926580">
                  <w:pPr>
                    <w:spacing w:after="0" w:line="240" w:lineRule="auto"/>
                    <w:jc w:val="both"/>
                    <w:rPr>
                      <w:rFonts w:ascii="Candara" w:hAnsi="Candara" w:cs="Arial"/>
                      <w:b/>
                      <w:color w:val="298881" w:themeColor="accent1" w:themeShade="BF"/>
                      <w:sz w:val="22"/>
                      <w:szCs w:val="22"/>
                      <w:u w:val="single"/>
                    </w:rPr>
                  </w:pPr>
                  <w:r w:rsidRPr="00926580">
                    <w:rPr>
                      <w:rFonts w:ascii="Candara" w:hAnsi="Candara" w:cs="Arial"/>
                      <w:b/>
                      <w:color w:val="298881" w:themeColor="accent1" w:themeShade="BF"/>
                      <w:sz w:val="22"/>
                      <w:szCs w:val="22"/>
                      <w:u w:val="single"/>
                    </w:rPr>
                    <w:t xml:space="preserve">Na </w:t>
                  </w:r>
                  <w:r>
                    <w:rPr>
                      <w:rFonts w:ascii="Candara" w:hAnsi="Candara" w:cs="Arial"/>
                      <w:b/>
                      <w:color w:val="298881" w:themeColor="accent1" w:themeShade="BF"/>
                      <w:sz w:val="22"/>
                      <w:szCs w:val="22"/>
                      <w:u w:val="single"/>
                    </w:rPr>
                    <w:t>2</w:t>
                  </w:r>
                  <w:r w:rsidRPr="00926580">
                    <w:rPr>
                      <w:rFonts w:ascii="Candara" w:hAnsi="Candara" w:cs="Arial"/>
                      <w:b/>
                      <w:color w:val="298881" w:themeColor="accent1" w:themeShade="BF"/>
                      <w:sz w:val="22"/>
                      <w:szCs w:val="22"/>
                      <w:u w:val="single"/>
                    </w:rPr>
                    <w:t>a Instância:</w:t>
                  </w:r>
                </w:p>
                <w:p w:rsidR="00226F64" w:rsidRPr="00AE688A" w:rsidRDefault="00286C5D" w:rsidP="00AE688A">
                  <w:pPr>
                    <w:spacing w:after="0" w:line="240" w:lineRule="auto"/>
                    <w:jc w:val="both"/>
                    <w:rPr>
                      <w:rFonts w:ascii="Candara" w:hAnsi="Candara"/>
                      <w:sz w:val="22"/>
                      <w:szCs w:val="22"/>
                    </w:rPr>
                  </w:pPr>
                  <w:r w:rsidRPr="00AE688A">
                    <w:rPr>
                      <w:rFonts w:ascii="Candara" w:hAnsi="Candara" w:cs="Arial"/>
                      <w:sz w:val="22"/>
                      <w:szCs w:val="22"/>
                    </w:rPr>
                    <w:t>1</w:t>
                  </w:r>
                  <w:r w:rsidR="00AE688A" w:rsidRPr="00AE688A">
                    <w:rPr>
                      <w:rFonts w:ascii="Candara" w:hAnsi="Candara" w:cs="Arial"/>
                      <w:sz w:val="22"/>
                      <w:szCs w:val="22"/>
                    </w:rPr>
                    <w:t>. SEÇÃO DE REGISTRO FUNCIONAL DE SERVIDOR:</w:t>
                  </w:r>
                  <w:r w:rsidRPr="00AE688A">
                    <w:rPr>
                      <w:rFonts w:ascii="Candara" w:hAnsi="Candara" w:cs="Arial"/>
                      <w:sz w:val="22"/>
                      <w:szCs w:val="22"/>
                    </w:rPr>
                    <w:t xml:space="preserve"> recebe o servidor com toda a documentação solicitada para a posse, realiza a conferência e </w:t>
                  </w:r>
                  <w:proofErr w:type="gramStart"/>
                  <w:r w:rsidRPr="00AE688A">
                    <w:rPr>
                      <w:rFonts w:ascii="Candara" w:hAnsi="Candara" w:cs="Arial"/>
                      <w:sz w:val="22"/>
                      <w:szCs w:val="22"/>
                    </w:rPr>
                    <w:t>imprime</w:t>
                  </w:r>
                  <w:proofErr w:type="gramEnd"/>
                  <w:r w:rsidRPr="00AE688A">
                    <w:rPr>
                      <w:rFonts w:ascii="Candara" w:hAnsi="Candara" w:cs="Arial"/>
                      <w:sz w:val="22"/>
                      <w:szCs w:val="22"/>
                    </w:rPr>
                    <w:t xml:space="preserve"> todos os formulários que serão assinados pelo servidor e, após assinatura, a Seção autua o processo de nomeação e posse. São juntadas, também, três certidões (certidão de regularidade de posse, certidão de regularidade de nomeação/posse e exercício atestado de exercício e termo de localização) e junta ao pro</w:t>
                  </w:r>
                  <w:r w:rsidR="00AE688A" w:rsidRPr="00AE688A">
                    <w:rPr>
                      <w:rFonts w:ascii="Candara" w:hAnsi="Candara" w:cs="Arial"/>
                      <w:sz w:val="22"/>
                      <w:szCs w:val="22"/>
                    </w:rPr>
                    <w:t>cesso de posse do novo servidor.</w:t>
                  </w:r>
                </w:p>
                <w:p w:rsidR="00226F64" w:rsidRPr="00AE688A" w:rsidRDefault="00286C5D" w:rsidP="00AE688A">
                  <w:pPr>
                    <w:spacing w:after="0" w:line="240" w:lineRule="auto"/>
                    <w:jc w:val="both"/>
                    <w:rPr>
                      <w:rFonts w:ascii="Candara" w:hAnsi="Candara"/>
                      <w:sz w:val="22"/>
                      <w:szCs w:val="22"/>
                    </w:rPr>
                  </w:pPr>
                  <w:r w:rsidRPr="00AE688A">
                    <w:rPr>
                      <w:rFonts w:ascii="Candara" w:hAnsi="Candara" w:cs="Arial"/>
                      <w:sz w:val="22"/>
                      <w:szCs w:val="22"/>
                    </w:rPr>
                    <w:t xml:space="preserve">Depois de juntada, inserem-se as informações do servidor no Sistema de Servidores, em seguida encaminha o processo à Coordenadoria de Recursos Humanos </w:t>
                  </w:r>
                  <w:r w:rsidR="00AE688A" w:rsidRPr="00AE688A">
                    <w:rPr>
                      <w:rFonts w:ascii="Candara" w:hAnsi="Candara" w:cs="Arial"/>
                      <w:sz w:val="22"/>
                      <w:szCs w:val="22"/>
                    </w:rPr>
                    <w:t>conferência. Em seguida, encaminha à Secretaria de Gestão de Pessoas.</w:t>
                  </w:r>
                </w:p>
                <w:p w:rsidR="00226F64" w:rsidRPr="00226228" w:rsidRDefault="00AE688A" w:rsidP="00226228">
                  <w:pPr>
                    <w:spacing w:after="0" w:line="240" w:lineRule="auto"/>
                    <w:jc w:val="both"/>
                    <w:rPr>
                      <w:rFonts w:ascii="Candara" w:hAnsi="Candara" w:cs="Arial"/>
                      <w:sz w:val="22"/>
                      <w:szCs w:val="22"/>
                    </w:rPr>
                  </w:pPr>
                  <w:r w:rsidRPr="00226228">
                    <w:rPr>
                      <w:rFonts w:ascii="Candara" w:hAnsi="Candara" w:cs="Arial"/>
                      <w:sz w:val="22"/>
                      <w:szCs w:val="22"/>
                    </w:rPr>
                    <w:t xml:space="preserve">2. SECRETARIA DE GESTÃO DE PESSOAS: ratifica o procedimento e </w:t>
                  </w:r>
                  <w:r w:rsidR="00286C5D" w:rsidRPr="00226228">
                    <w:rPr>
                      <w:rFonts w:ascii="Candara" w:hAnsi="Candara" w:cs="Arial"/>
                      <w:sz w:val="22"/>
                      <w:szCs w:val="22"/>
                    </w:rPr>
                    <w:t>encaminha o processo à Coorde</w:t>
                  </w:r>
                  <w:r w:rsidRPr="00226228">
                    <w:rPr>
                      <w:rFonts w:ascii="Candara" w:hAnsi="Candara" w:cs="Arial"/>
                      <w:sz w:val="22"/>
                      <w:szCs w:val="22"/>
                    </w:rPr>
                    <w:t>nadoria de Pagamento de Pessoal.</w:t>
                  </w:r>
                </w:p>
                <w:p w:rsidR="00AE688A" w:rsidRDefault="00AE688A" w:rsidP="00AE688A">
                  <w:pPr>
                    <w:pStyle w:val="PargrafodaLista"/>
                    <w:spacing w:after="0" w:line="240" w:lineRule="auto"/>
                    <w:ind w:left="0"/>
                    <w:jc w:val="both"/>
                    <w:rPr>
                      <w:rFonts w:ascii="Candara" w:hAnsi="Candara" w:cs="Arial"/>
                      <w:sz w:val="22"/>
                      <w:szCs w:val="22"/>
                    </w:rPr>
                  </w:pPr>
                  <w:r>
                    <w:rPr>
                      <w:rFonts w:ascii="Candara" w:hAnsi="Candara" w:cs="Arial"/>
                      <w:sz w:val="22"/>
                      <w:szCs w:val="22"/>
                    </w:rPr>
                    <w:t>3</w:t>
                  </w:r>
                  <w:r w:rsidRPr="00E23C71">
                    <w:rPr>
                      <w:rFonts w:ascii="Candara" w:hAnsi="Candara" w:cs="Arial"/>
                      <w:sz w:val="22"/>
                      <w:szCs w:val="22"/>
                    </w:rPr>
                    <w:t>. COORDENADORIA DE PAGAMENTO DE PESSOAL</w:t>
                  </w:r>
                  <w:r>
                    <w:rPr>
                      <w:rFonts w:ascii="Candara" w:hAnsi="Candara" w:cs="Arial"/>
                      <w:sz w:val="22"/>
                      <w:szCs w:val="22"/>
                    </w:rPr>
                    <w:t>: realiza a inclusão em folha de pagamento.</w:t>
                  </w:r>
                </w:p>
                <w:p w:rsidR="00226F64" w:rsidRPr="00AE688A" w:rsidRDefault="00286C5D" w:rsidP="00AE688A">
                  <w:pPr>
                    <w:spacing w:after="0" w:line="240" w:lineRule="auto"/>
                    <w:jc w:val="both"/>
                    <w:rPr>
                      <w:rFonts w:ascii="Candara" w:hAnsi="Candara"/>
                      <w:sz w:val="22"/>
                      <w:szCs w:val="22"/>
                    </w:rPr>
                  </w:pPr>
                  <w:r w:rsidRPr="00AE688A">
                    <w:rPr>
                      <w:rFonts w:ascii="Candara" w:hAnsi="Candara" w:cs="Arial"/>
                      <w:sz w:val="22"/>
                      <w:szCs w:val="22"/>
                    </w:rPr>
                    <w:t xml:space="preserve">4. </w:t>
                  </w:r>
                  <w:r w:rsidR="00AE688A" w:rsidRPr="00AE688A">
                    <w:rPr>
                      <w:rFonts w:ascii="Candara" w:hAnsi="Candara" w:cs="Arial"/>
                      <w:sz w:val="22"/>
                      <w:szCs w:val="22"/>
                    </w:rPr>
                    <w:t xml:space="preserve">SEÇÃO DE REGISTRO FUNCIONAL DE SERVIDOR: </w:t>
                  </w:r>
                  <w:r w:rsidRPr="00AE688A">
                    <w:rPr>
                      <w:rFonts w:ascii="Candara" w:hAnsi="Candara" w:cs="Arial"/>
                      <w:sz w:val="22"/>
                      <w:szCs w:val="22"/>
                    </w:rPr>
                    <w:t>verifica</w:t>
                  </w:r>
                  <w:r w:rsidR="00AE688A" w:rsidRPr="00AE688A">
                    <w:rPr>
                      <w:rFonts w:ascii="Candara" w:hAnsi="Candara" w:cs="Arial"/>
                      <w:sz w:val="22"/>
                      <w:szCs w:val="22"/>
                    </w:rPr>
                    <w:t xml:space="preserve">/realiza o </w:t>
                  </w:r>
                  <w:r w:rsidRPr="00AE688A">
                    <w:rPr>
                      <w:rFonts w:ascii="Candara" w:hAnsi="Candara" w:cs="Arial"/>
                      <w:sz w:val="22"/>
                      <w:szCs w:val="22"/>
                    </w:rPr>
                    <w:t>cadastro de PIS/PASEP (junto ao Banco do Brasil e à Caixa Econômica</w:t>
                  </w:r>
                  <w:r w:rsidR="00FF7A6C" w:rsidRPr="00AE688A">
                    <w:rPr>
                      <w:rFonts w:ascii="Candara" w:hAnsi="Candara" w:cs="Arial"/>
                      <w:sz w:val="22"/>
                      <w:szCs w:val="22"/>
                    </w:rPr>
                    <w:t xml:space="preserve"> Federal</w:t>
                  </w:r>
                  <w:r w:rsidRPr="00AE688A">
                    <w:rPr>
                      <w:rFonts w:ascii="Candara" w:hAnsi="Candara" w:cs="Arial"/>
                      <w:sz w:val="22"/>
                      <w:szCs w:val="22"/>
                    </w:rPr>
                    <w:t xml:space="preserve">), criação de PASEP no sistema do Banco do Brasil (não havendo cadastro), cadastro no Sistema de Pagamento de Pessoal (via </w:t>
                  </w:r>
                  <w:proofErr w:type="gramStart"/>
                  <w:r w:rsidRPr="00AE688A">
                    <w:rPr>
                      <w:rFonts w:ascii="Candara" w:hAnsi="Candara" w:cs="Arial"/>
                      <w:sz w:val="22"/>
                      <w:szCs w:val="22"/>
                    </w:rPr>
                    <w:t>NetTerm</w:t>
                  </w:r>
                  <w:proofErr w:type="gramEnd"/>
                  <w:r w:rsidRPr="00AE688A">
                    <w:rPr>
                      <w:rFonts w:ascii="Candara" w:hAnsi="Candara" w:cs="Arial"/>
                      <w:sz w:val="22"/>
                      <w:szCs w:val="22"/>
                    </w:rPr>
                    <w:t>) e no sistema e-jud;</w:t>
                  </w:r>
                </w:p>
                <w:p w:rsidR="00B94382" w:rsidRDefault="00B94382" w:rsidP="00B94382">
                  <w:pPr>
                    <w:pStyle w:val="PargrafodaLista"/>
                    <w:spacing w:after="0" w:line="240" w:lineRule="auto"/>
                    <w:ind w:left="0"/>
                    <w:jc w:val="both"/>
                    <w:rPr>
                      <w:rFonts w:ascii="Candara" w:hAnsi="Candara" w:cs="Arial"/>
                      <w:sz w:val="22"/>
                      <w:szCs w:val="22"/>
                    </w:rPr>
                  </w:pPr>
                  <w:r>
                    <w:rPr>
                      <w:rFonts w:ascii="Candara" w:hAnsi="Candara" w:cs="Arial"/>
                      <w:sz w:val="22"/>
                      <w:szCs w:val="22"/>
                    </w:rPr>
                    <w:t xml:space="preserve">5. </w:t>
                  </w:r>
                  <w:r w:rsidRPr="00E23C71">
                    <w:rPr>
                      <w:rFonts w:ascii="Candara" w:hAnsi="Candara" w:cs="Arial"/>
                      <w:sz w:val="22"/>
                      <w:szCs w:val="22"/>
                    </w:rPr>
                    <w:t>SECRETARIA DE GESTÃO DE PESSOAS</w:t>
                  </w:r>
                  <w:r>
                    <w:rPr>
                      <w:rFonts w:ascii="Candara" w:hAnsi="Candara" w:cs="Arial"/>
                      <w:sz w:val="22"/>
                      <w:szCs w:val="22"/>
                    </w:rPr>
                    <w:t>: v</w:t>
                  </w:r>
                  <w:r w:rsidRPr="00E23C71">
                    <w:rPr>
                      <w:rFonts w:ascii="Candara" w:hAnsi="Candara" w:cs="Arial"/>
                      <w:sz w:val="22"/>
                      <w:szCs w:val="22"/>
                    </w:rPr>
                    <w:t xml:space="preserve">erifica e assinatura do </w:t>
                  </w:r>
                  <w:r w:rsidRPr="00E23C71">
                    <w:rPr>
                      <w:rFonts w:ascii="Candara" w:hAnsi="Candara" w:cs="Arial"/>
                      <w:i/>
                      <w:iCs/>
                      <w:sz w:val="22"/>
                      <w:szCs w:val="22"/>
                    </w:rPr>
                    <w:t>checklist</w:t>
                  </w:r>
                  <w:r w:rsidRPr="00E23C71">
                    <w:rPr>
                      <w:rFonts w:ascii="Candara" w:hAnsi="Candara" w:cs="Arial"/>
                      <w:sz w:val="22"/>
                      <w:szCs w:val="22"/>
                    </w:rPr>
                    <w:t xml:space="preserve"> (documentação exigida para posse)</w:t>
                  </w:r>
                  <w:r>
                    <w:rPr>
                      <w:rFonts w:ascii="Candara" w:hAnsi="Candara" w:cs="Arial"/>
                      <w:sz w:val="22"/>
                      <w:szCs w:val="22"/>
                    </w:rPr>
                    <w:t>.</w:t>
                  </w:r>
                </w:p>
                <w:p w:rsidR="00B94382" w:rsidRPr="00E23C71" w:rsidRDefault="00B94382" w:rsidP="00B94382">
                  <w:pPr>
                    <w:pStyle w:val="PargrafodaLista"/>
                    <w:spacing w:after="0" w:line="240" w:lineRule="auto"/>
                    <w:ind w:left="0"/>
                    <w:jc w:val="both"/>
                    <w:rPr>
                      <w:rFonts w:ascii="Candara" w:hAnsi="Candara"/>
                      <w:sz w:val="22"/>
                      <w:szCs w:val="22"/>
                    </w:rPr>
                  </w:pPr>
                  <w:r>
                    <w:rPr>
                      <w:rFonts w:ascii="Candara" w:hAnsi="Candara" w:cs="Arial"/>
                      <w:sz w:val="22"/>
                      <w:szCs w:val="22"/>
                    </w:rPr>
                    <w:t xml:space="preserve">6. </w:t>
                  </w:r>
                  <w:r w:rsidRPr="00E23C71">
                    <w:rPr>
                      <w:rFonts w:ascii="Candara" w:hAnsi="Candara" w:cs="Arial"/>
                      <w:sz w:val="22"/>
                      <w:szCs w:val="22"/>
                    </w:rPr>
                    <w:t>SEÇÃO DE REGISTRO FUNCIONAL DE SERVIDOR</w:t>
                  </w:r>
                  <w:r>
                    <w:rPr>
                      <w:rFonts w:ascii="Candara" w:hAnsi="Candara" w:cs="Arial"/>
                      <w:sz w:val="22"/>
                      <w:szCs w:val="22"/>
                    </w:rPr>
                    <w:t>:</w:t>
                  </w:r>
                  <w:r w:rsidRPr="00E23C71">
                    <w:rPr>
                      <w:rFonts w:ascii="Candara" w:hAnsi="Candara" w:cs="Arial"/>
                      <w:sz w:val="22"/>
                      <w:szCs w:val="22"/>
                    </w:rPr>
                    <w:t xml:space="preserve"> </w:t>
                  </w:r>
                  <w:r>
                    <w:rPr>
                      <w:rFonts w:ascii="Candara" w:hAnsi="Candara" w:cs="Arial"/>
                      <w:sz w:val="22"/>
                      <w:szCs w:val="22"/>
                    </w:rPr>
                    <w:t xml:space="preserve">encaminha </w:t>
                  </w:r>
                  <w:r w:rsidRPr="00E23C71">
                    <w:rPr>
                      <w:rFonts w:ascii="Candara" w:hAnsi="Candara" w:cs="Arial"/>
                      <w:sz w:val="22"/>
                      <w:szCs w:val="22"/>
                    </w:rPr>
                    <w:t>para arquivo em caso de nomeação de cargo em comissão; sendo processo de nomeação de efetivo, o processo segue para a Coordenadoria de Recursos Humanos para encaminhar ao Tribunal de Contas do Estado do Espírito Santo.</w:t>
                  </w:r>
                </w:p>
                <w:p w:rsidR="00B94382" w:rsidRDefault="00B94382" w:rsidP="00AE688A">
                  <w:pPr>
                    <w:spacing w:after="0" w:line="240" w:lineRule="auto"/>
                    <w:jc w:val="both"/>
                    <w:rPr>
                      <w:rFonts w:ascii="Candara" w:hAnsi="Candara" w:cs="Arial"/>
                      <w:sz w:val="22"/>
                      <w:szCs w:val="22"/>
                    </w:rPr>
                  </w:pPr>
                </w:p>
                <w:p w:rsidR="00226F64" w:rsidRPr="00E23C71" w:rsidRDefault="00286C5D">
                  <w:pPr>
                    <w:spacing w:after="0" w:line="240" w:lineRule="auto"/>
                    <w:jc w:val="both"/>
                    <w:rPr>
                      <w:rFonts w:ascii="Candara" w:hAnsi="Candara" w:cs="Arial"/>
                      <w:b/>
                      <w:bCs/>
                      <w:color w:val="298881" w:themeColor="accent1" w:themeShade="BF"/>
                      <w:sz w:val="22"/>
                      <w:szCs w:val="22"/>
                    </w:rPr>
                  </w:pPr>
                  <w:r w:rsidRPr="00E23C71">
                    <w:rPr>
                      <w:rFonts w:ascii="Candara" w:hAnsi="Candara" w:cs="Arial"/>
                      <w:b/>
                      <w:bCs/>
                      <w:color w:val="298881" w:themeColor="accent1" w:themeShade="BF"/>
                      <w:sz w:val="22"/>
                      <w:szCs w:val="22"/>
                    </w:rPr>
                    <w:t xml:space="preserve">Formulários necessários: </w:t>
                  </w:r>
                </w:p>
                <w:p w:rsidR="00D93AD2" w:rsidRPr="00E23C71" w:rsidRDefault="00D93AD2" w:rsidP="00D93AD2">
                  <w:pPr>
                    <w:spacing w:after="0" w:line="240" w:lineRule="auto"/>
                    <w:jc w:val="both"/>
                    <w:rPr>
                      <w:rFonts w:ascii="Candara" w:hAnsi="Candara"/>
                      <w:sz w:val="22"/>
                      <w:szCs w:val="22"/>
                    </w:rPr>
                  </w:pPr>
                  <w:r w:rsidRPr="00E23C71">
                    <w:rPr>
                      <w:rFonts w:ascii="Candara" w:hAnsi="Candara" w:cs="Arial"/>
                      <w:sz w:val="22"/>
                      <w:szCs w:val="22"/>
                    </w:rPr>
                    <w:t>Sistema de Recursos Humanos - NP 02.</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I (Declaração de Bens);</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II (Declaração de não acumulação de cargos);</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III (Cadastro de dados pessoais);</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proofErr w:type="gramStart"/>
                  <w:r w:rsidRPr="00D213A3">
                    <w:rPr>
                      <w:rFonts w:ascii="Candara" w:hAnsi="Candara" w:cs="Arial"/>
                      <w:sz w:val="22"/>
                      <w:szCs w:val="22"/>
                    </w:rPr>
                    <w:t>Formulário VI</w:t>
                  </w:r>
                  <w:proofErr w:type="gramEnd"/>
                  <w:r w:rsidRPr="00D213A3">
                    <w:rPr>
                      <w:rFonts w:ascii="Candara" w:hAnsi="Candara" w:cs="Arial"/>
                      <w:sz w:val="22"/>
                      <w:szCs w:val="22"/>
                    </w:rPr>
                    <w:t xml:space="preserve"> (Termo de compromisso de posse);</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VII (Atestado de exercício);</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w:t>
                  </w:r>
                  <w:r w:rsidR="00266428" w:rsidRPr="00D213A3">
                    <w:rPr>
                      <w:rFonts w:ascii="Candara" w:hAnsi="Candara" w:cs="Arial"/>
                      <w:sz w:val="22"/>
                      <w:szCs w:val="22"/>
                    </w:rPr>
                    <w:t>lá</w:t>
                  </w:r>
                  <w:r w:rsidRPr="00D213A3">
                    <w:rPr>
                      <w:rFonts w:ascii="Candara" w:hAnsi="Candara" w:cs="Arial"/>
                      <w:sz w:val="22"/>
                      <w:szCs w:val="22"/>
                    </w:rPr>
                    <w:t>rio VIII (Termo de localização);</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IX (Certidão de nomeação, posse e exercício);</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XI (Opção de 65%);</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XII (Declaração de parentesco);</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XIV (Certidão de regularidade de posse);</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XV (Inclusão de dependentes para imposto de renda);</w:t>
                  </w:r>
                </w:p>
                <w:p w:rsidR="00226F64" w:rsidRPr="00D213A3" w:rsidRDefault="00286C5D" w:rsidP="00D213A3">
                  <w:pPr>
                    <w:pStyle w:val="PargrafodaLista"/>
                    <w:numPr>
                      <w:ilvl w:val="0"/>
                      <w:numId w:val="94"/>
                    </w:numPr>
                    <w:spacing w:after="0" w:line="240" w:lineRule="auto"/>
                    <w:jc w:val="both"/>
                    <w:rPr>
                      <w:rFonts w:ascii="Candara" w:hAnsi="Candara"/>
                      <w:sz w:val="22"/>
                      <w:szCs w:val="22"/>
                    </w:rPr>
                  </w:pPr>
                  <w:r w:rsidRPr="00D213A3">
                    <w:rPr>
                      <w:rFonts w:ascii="Candara" w:hAnsi="Candara" w:cs="Arial"/>
                      <w:sz w:val="22"/>
                      <w:szCs w:val="22"/>
                    </w:rPr>
                    <w:t>Formulário XVI (Declaração de probidade administrativa);</w:t>
                  </w:r>
                </w:p>
                <w:p w:rsidR="00226F64" w:rsidRPr="00D213A3" w:rsidRDefault="00286C5D" w:rsidP="00D213A3">
                  <w:pPr>
                    <w:pStyle w:val="PargrafodaLista"/>
                    <w:numPr>
                      <w:ilvl w:val="0"/>
                      <w:numId w:val="94"/>
                    </w:numPr>
                    <w:spacing w:after="0" w:line="240" w:lineRule="auto"/>
                    <w:jc w:val="both"/>
                    <w:rPr>
                      <w:rFonts w:ascii="Candara" w:hAnsi="Candara" w:cs="Arial"/>
                      <w:sz w:val="22"/>
                      <w:szCs w:val="22"/>
                    </w:rPr>
                  </w:pPr>
                  <w:r w:rsidRPr="00D213A3">
                    <w:rPr>
                      <w:rFonts w:ascii="Candara" w:hAnsi="Candara" w:cs="Arial"/>
                      <w:sz w:val="22"/>
                      <w:szCs w:val="22"/>
                    </w:rPr>
                    <w:lastRenderedPageBreak/>
                    <w:t>Formulário XX (formulário de entrega de certidões / declarações em atendimento à Resolução</w:t>
                  </w:r>
                  <w:r w:rsidR="0071644F" w:rsidRPr="00D213A3">
                    <w:rPr>
                      <w:rFonts w:ascii="Candara" w:hAnsi="Candara" w:cs="Arial"/>
                      <w:sz w:val="22"/>
                      <w:szCs w:val="22"/>
                    </w:rPr>
                    <w:t xml:space="preserve"> TJES</w:t>
                  </w:r>
                  <w:r w:rsidRPr="00D213A3">
                    <w:rPr>
                      <w:rFonts w:ascii="Candara" w:hAnsi="Candara" w:cs="Arial"/>
                      <w:sz w:val="22"/>
                      <w:szCs w:val="22"/>
                    </w:rPr>
                    <w:t xml:space="preserve"> n</w:t>
                  </w:r>
                  <w:r w:rsidRPr="00D213A3">
                    <w:rPr>
                      <w:rFonts w:ascii="Candara" w:hAnsi="Candara" w:cs="Arial"/>
                      <w:sz w:val="22"/>
                      <w:szCs w:val="22"/>
                      <w:vertAlign w:val="superscript"/>
                    </w:rPr>
                    <w:t>o</w:t>
                  </w:r>
                  <w:r w:rsidR="00D93AD2" w:rsidRPr="00D213A3">
                    <w:rPr>
                      <w:rFonts w:ascii="Candara" w:hAnsi="Candara" w:cs="Arial"/>
                      <w:sz w:val="22"/>
                      <w:szCs w:val="22"/>
                    </w:rPr>
                    <w:t xml:space="preserve"> 50/2012 - Ficha Limpa).</w:t>
                  </w:r>
                </w:p>
                <w:p w:rsidR="00D93AD2" w:rsidRPr="00E23C71" w:rsidRDefault="00D93AD2">
                  <w:pPr>
                    <w:spacing w:after="0" w:line="240" w:lineRule="auto"/>
                    <w:jc w:val="both"/>
                    <w:rPr>
                      <w:rFonts w:ascii="Candara" w:hAnsi="Candara"/>
                      <w:sz w:val="22"/>
                      <w:szCs w:val="22"/>
                    </w:rPr>
                  </w:pPr>
                </w:p>
                <w:p w:rsidR="009669ED" w:rsidRPr="00E23C71" w:rsidRDefault="009669ED" w:rsidP="009669ED">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Contatos:</w:t>
                  </w:r>
                </w:p>
                <w:p w:rsidR="009669ED" w:rsidRPr="00E23C71" w:rsidRDefault="009669ED" w:rsidP="009669ED">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Responsável: Seção de Registro Funcional de Servidor</w:t>
                  </w:r>
                </w:p>
                <w:p w:rsidR="009669ED" w:rsidRPr="00E23C71" w:rsidRDefault="009669ED" w:rsidP="009669ED">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Telefone: (27) 3334-2170 / 3334-2280 / 3334-2336 / 3334-2819</w:t>
                  </w:r>
                </w:p>
                <w:p w:rsidR="009669ED" w:rsidRPr="00E23C71" w:rsidRDefault="009669ED" w:rsidP="009669ED">
                  <w:pPr>
                    <w:spacing w:after="0" w:line="240" w:lineRule="auto"/>
                    <w:jc w:val="both"/>
                    <w:rPr>
                      <w:rFonts w:ascii="Candara" w:hAnsi="Candara"/>
                      <w:sz w:val="22"/>
                      <w:szCs w:val="22"/>
                    </w:rPr>
                  </w:pPr>
                  <w:r w:rsidRPr="00E23C71">
                    <w:rPr>
                      <w:rFonts w:ascii="Candara" w:hAnsi="Candara" w:cs="Arial"/>
                      <w:color w:val="000000"/>
                      <w:sz w:val="22"/>
                      <w:szCs w:val="22"/>
                    </w:rPr>
                    <w:t>E-mail: pessoal-rh-servidor@tjes.jus.br</w:t>
                  </w:r>
                </w:p>
                <w:p w:rsidR="00226F64" w:rsidRPr="00E23C71" w:rsidRDefault="00226F64">
                  <w:pPr>
                    <w:spacing w:after="0" w:line="240" w:lineRule="auto"/>
                    <w:jc w:val="both"/>
                    <w:rPr>
                      <w:rFonts w:ascii="Candara" w:hAnsi="Candara"/>
                      <w:sz w:val="22"/>
                      <w:szCs w:val="22"/>
                    </w:rPr>
                  </w:pPr>
                </w:p>
                <w:p w:rsidR="00226F64" w:rsidRPr="00E23C71" w:rsidRDefault="00226F64">
                  <w:pPr>
                    <w:spacing w:after="0" w:line="240" w:lineRule="auto"/>
                    <w:jc w:val="both"/>
                    <w:rPr>
                      <w:rFonts w:ascii="Candara" w:hAnsi="Candara"/>
                      <w:sz w:val="22"/>
                      <w:szCs w:val="22"/>
                    </w:rPr>
                  </w:pPr>
                </w:p>
                <w:p w:rsidR="00226F64" w:rsidRPr="00E23C71" w:rsidRDefault="00544EA2" w:rsidP="00222FC6">
                  <w:pPr>
                    <w:pStyle w:val="Ttulo1"/>
                    <w:rPr>
                      <w:rFonts w:ascii="Candara" w:hAnsi="Candara"/>
                      <w:sz w:val="22"/>
                      <w:szCs w:val="22"/>
                    </w:rPr>
                  </w:pPr>
                  <w:bookmarkStart w:id="210" w:name="_Toc491722883"/>
                  <w:bookmarkStart w:id="211" w:name="_Toc491723701"/>
                  <w:bookmarkStart w:id="212" w:name="_Toc491892601"/>
                  <w:bookmarkStart w:id="213" w:name="_Toc1147462"/>
                  <w:r w:rsidRPr="00E23C71">
                    <w:rPr>
                      <w:rFonts w:ascii="Candara" w:hAnsi="Candara"/>
                      <w:sz w:val="22"/>
                      <w:szCs w:val="22"/>
                    </w:rPr>
                    <w:t>51</w:t>
                  </w:r>
                  <w:r w:rsidR="00286C5D" w:rsidRPr="00E23C71">
                    <w:rPr>
                      <w:rFonts w:ascii="Candara" w:hAnsi="Candara"/>
                      <w:sz w:val="22"/>
                      <w:szCs w:val="22"/>
                    </w:rPr>
                    <w:t>. Recondu</w:t>
                  </w:r>
                  <w:r w:rsidR="00666DD3" w:rsidRPr="00E23C71">
                    <w:rPr>
                      <w:rFonts w:ascii="Candara" w:hAnsi="Candara"/>
                      <w:sz w:val="22"/>
                      <w:szCs w:val="22"/>
                    </w:rPr>
                    <w:t>ção</w:t>
                  </w:r>
                  <w:bookmarkEnd w:id="210"/>
                  <w:bookmarkEnd w:id="211"/>
                  <w:bookmarkEnd w:id="212"/>
                  <w:bookmarkEnd w:id="213"/>
                </w:p>
                <w:p w:rsidR="00226F64" w:rsidRPr="00E23C71" w:rsidRDefault="00226F64">
                  <w:pPr>
                    <w:pStyle w:val="PargrafodaLista"/>
                    <w:spacing w:after="0" w:line="240" w:lineRule="auto"/>
                    <w:ind w:left="0"/>
                    <w:jc w:val="both"/>
                    <w:rPr>
                      <w:rFonts w:ascii="Candara" w:hAnsi="Candara" w:cs="Arial"/>
                      <w:b/>
                      <w:color w:val="000000"/>
                      <w:sz w:val="22"/>
                      <w:szCs w:val="22"/>
                      <w:shd w:val="clear" w:color="auto" w:fill="FFFF00"/>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226F64" w:rsidRPr="00E23C71" w:rsidRDefault="00286C5D">
                  <w:pPr>
                    <w:spacing w:after="0" w:line="240" w:lineRule="auto"/>
                    <w:jc w:val="both"/>
                    <w:rPr>
                      <w:rFonts w:ascii="Candara" w:hAnsi="Candara"/>
                      <w:sz w:val="22"/>
                      <w:szCs w:val="22"/>
                    </w:rPr>
                  </w:pPr>
                  <w:r w:rsidRPr="00E23C71">
                    <w:rPr>
                      <w:rFonts w:ascii="Candara" w:eastAsia="Times New Roman" w:hAnsi="Candara" w:cs="Arial"/>
                      <w:color w:val="000000"/>
                      <w:sz w:val="22"/>
                      <w:szCs w:val="22"/>
                      <w:lang w:eastAsia="pt-BR"/>
                    </w:rPr>
                    <w:t>É o retorno do servidor público estável ao cargo que ocupava anteriormente, correlato ou transformado, decorrente de sua inabilitação em estágio probatório relativo a outro cargo.</w:t>
                  </w:r>
                </w:p>
                <w:p w:rsidR="00226F64" w:rsidRPr="00E23C71" w:rsidRDefault="00226F64">
                  <w:pPr>
                    <w:spacing w:after="0" w:line="240" w:lineRule="auto"/>
                    <w:jc w:val="both"/>
                    <w:rPr>
                      <w:rFonts w:ascii="Candara" w:hAnsi="Candara" w:cs="Arial"/>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226F64" w:rsidRPr="00B94382" w:rsidRDefault="00286C5D" w:rsidP="00B94382">
                  <w:pPr>
                    <w:pStyle w:val="PargrafodaLista"/>
                    <w:numPr>
                      <w:ilvl w:val="0"/>
                      <w:numId w:val="95"/>
                    </w:numPr>
                    <w:spacing w:after="0" w:line="240" w:lineRule="auto"/>
                    <w:jc w:val="both"/>
                    <w:rPr>
                      <w:rFonts w:ascii="Candara" w:hAnsi="Candara"/>
                      <w:color w:val="000000" w:themeColor="text1"/>
                      <w:sz w:val="22"/>
                      <w:szCs w:val="22"/>
                    </w:rPr>
                  </w:pPr>
                  <w:r w:rsidRPr="00B94382">
                    <w:rPr>
                      <w:rFonts w:ascii="Candara" w:eastAsia="Times New Roman" w:hAnsi="Candara" w:cs="Arial"/>
                      <w:color w:val="000000"/>
                      <w:sz w:val="22"/>
                      <w:szCs w:val="22"/>
                      <w:lang w:eastAsia="pt-BR"/>
                    </w:rPr>
                    <w:t xml:space="preserve">Artigo 53 da Lei Complementar </w:t>
                  </w:r>
                  <w:r w:rsidR="008F50D9" w:rsidRPr="00B94382">
                    <w:rPr>
                      <w:rFonts w:ascii="Candara" w:eastAsia="Times New Roman" w:hAnsi="Candara" w:cs="Arial"/>
                      <w:color w:val="000000"/>
                      <w:sz w:val="22"/>
                      <w:szCs w:val="22"/>
                      <w:lang w:eastAsia="pt-BR"/>
                    </w:rPr>
                    <w:t xml:space="preserve">Estadual </w:t>
                  </w:r>
                  <w:r w:rsidRPr="00B94382">
                    <w:rPr>
                      <w:rFonts w:ascii="Candara" w:eastAsia="Times New Roman" w:hAnsi="Candara" w:cs="Arial"/>
                      <w:color w:val="000000"/>
                      <w:sz w:val="22"/>
                      <w:szCs w:val="22"/>
                      <w:lang w:eastAsia="pt-BR"/>
                    </w:rPr>
                    <w:t>n</w:t>
                  </w:r>
                  <w:r w:rsidRPr="00B94382">
                    <w:rPr>
                      <w:rFonts w:ascii="Candara" w:eastAsia="Times New Roman" w:hAnsi="Candara" w:cs="Arial"/>
                      <w:color w:val="000000"/>
                      <w:sz w:val="22"/>
                      <w:szCs w:val="22"/>
                      <w:vertAlign w:val="superscript"/>
                      <w:lang w:eastAsia="pt-BR"/>
                    </w:rPr>
                    <w:t>o</w:t>
                  </w:r>
                  <w:r w:rsidRPr="00B94382">
                    <w:rPr>
                      <w:rFonts w:ascii="Candara" w:eastAsia="Times New Roman" w:hAnsi="Candara" w:cs="Arial"/>
                      <w:color w:val="000000"/>
                      <w:sz w:val="22"/>
                      <w:szCs w:val="22"/>
                      <w:lang w:eastAsia="pt-BR"/>
                    </w:rPr>
                    <w:t xml:space="preserve"> 46/1994</w:t>
                  </w:r>
                  <w:r w:rsidR="00E870E7" w:rsidRPr="00B94382">
                    <w:rPr>
                      <w:rFonts w:ascii="Candara" w:hAnsi="Candara" w:cs="Arial"/>
                      <w:color w:val="000000" w:themeColor="text1"/>
                      <w:sz w:val="22"/>
                      <w:szCs w:val="22"/>
                    </w:rPr>
                    <w:t>, renumerada por determinação expressa do art. 1º da Lei Complementar Estadual n° 98/1997</w:t>
                  </w:r>
                  <w:r w:rsidRPr="00B94382">
                    <w:rPr>
                      <w:rFonts w:ascii="Candara" w:eastAsia="Times New Roman" w:hAnsi="Candara" w:cs="Arial"/>
                      <w:color w:val="000000"/>
                      <w:sz w:val="22"/>
                      <w:szCs w:val="22"/>
                      <w:lang w:eastAsia="pt-BR"/>
                    </w:rPr>
                    <w:t>.</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213814" w:rsidRPr="00E23C71">
                    <w:rPr>
                      <w:rFonts w:ascii="Candara" w:hAnsi="Candara" w:cs="Arial"/>
                      <w:b/>
                      <w:bCs/>
                      <w:color w:val="298881" w:themeColor="accent1" w:themeShade="BF"/>
                      <w:sz w:val="22"/>
                      <w:szCs w:val="22"/>
                    </w:rPr>
                    <w:t>para requerimento</w:t>
                  </w:r>
                  <w:r w:rsidRPr="00E23C71">
                    <w:rPr>
                      <w:rFonts w:ascii="Candara" w:hAnsi="Candara" w:cs="Arial"/>
                      <w:b/>
                      <w:bCs/>
                      <w:color w:val="298881" w:themeColor="accent1" w:themeShade="BF"/>
                      <w:sz w:val="22"/>
                      <w:szCs w:val="22"/>
                    </w:rPr>
                    <w:t xml:space="preserve">: </w:t>
                  </w:r>
                </w:p>
                <w:p w:rsidR="00226F64" w:rsidRPr="00B94382" w:rsidRDefault="00286C5D" w:rsidP="00B94382">
                  <w:pPr>
                    <w:pStyle w:val="PargrafodaLista"/>
                    <w:numPr>
                      <w:ilvl w:val="0"/>
                      <w:numId w:val="96"/>
                    </w:numPr>
                    <w:spacing w:after="0" w:line="240" w:lineRule="auto"/>
                    <w:jc w:val="both"/>
                    <w:rPr>
                      <w:rFonts w:ascii="Candara" w:hAnsi="Candara"/>
                      <w:sz w:val="22"/>
                      <w:szCs w:val="22"/>
                    </w:rPr>
                  </w:pPr>
                  <w:r w:rsidRPr="00B94382">
                    <w:rPr>
                      <w:rFonts w:ascii="Candara" w:hAnsi="Candara" w:cs="Arial"/>
                      <w:bCs/>
                      <w:color w:val="000000"/>
                      <w:sz w:val="22"/>
                      <w:szCs w:val="22"/>
                    </w:rPr>
                    <w:t>Estabilidade no cargo anterior.</w:t>
                  </w:r>
                </w:p>
                <w:p w:rsidR="00226F64" w:rsidRPr="00B94382" w:rsidRDefault="00286C5D" w:rsidP="00B94382">
                  <w:pPr>
                    <w:pStyle w:val="PargrafodaLista"/>
                    <w:numPr>
                      <w:ilvl w:val="0"/>
                      <w:numId w:val="96"/>
                    </w:numPr>
                    <w:spacing w:after="0" w:line="240" w:lineRule="auto"/>
                    <w:jc w:val="both"/>
                    <w:rPr>
                      <w:rFonts w:ascii="Candara" w:hAnsi="Candara"/>
                      <w:sz w:val="22"/>
                      <w:szCs w:val="22"/>
                    </w:rPr>
                  </w:pPr>
                  <w:r w:rsidRPr="00B94382">
                    <w:rPr>
                      <w:rFonts w:ascii="Candara" w:hAnsi="Candara" w:cs="Arial"/>
                      <w:bCs/>
                      <w:color w:val="000000"/>
                      <w:sz w:val="22"/>
                      <w:szCs w:val="22"/>
                    </w:rPr>
                    <w:t>Inabilitação em estágio probatório, reintegração do ocupante anterior ou desistência de cargo estadual durante o período de estágio probatório.</w:t>
                  </w:r>
                </w:p>
                <w:p w:rsidR="00226F64" w:rsidRPr="00E23C71" w:rsidRDefault="00226F64">
                  <w:pPr>
                    <w:spacing w:after="0" w:line="240" w:lineRule="auto"/>
                    <w:jc w:val="both"/>
                    <w:rPr>
                      <w:rFonts w:ascii="Candara" w:hAnsi="Candara" w:cs="Arial"/>
                      <w:bCs/>
                      <w:color w:val="000000"/>
                      <w:sz w:val="22"/>
                      <w:szCs w:val="22"/>
                    </w:rPr>
                  </w:pPr>
                </w:p>
                <w:p w:rsidR="00226F64" w:rsidRPr="00E23C71" w:rsidRDefault="00B94382">
                  <w:pPr>
                    <w:spacing w:after="0" w:line="240" w:lineRule="auto"/>
                    <w:jc w:val="both"/>
                    <w:rPr>
                      <w:rFonts w:ascii="Candara" w:hAnsi="Candara"/>
                      <w:b/>
                      <w:color w:val="298881" w:themeColor="accent1" w:themeShade="BF"/>
                      <w:sz w:val="22"/>
                      <w:szCs w:val="22"/>
                    </w:rPr>
                  </w:pPr>
                  <w:r>
                    <w:rPr>
                      <w:rFonts w:ascii="Candara" w:hAnsi="Candara" w:cs="Arial"/>
                      <w:b/>
                      <w:bCs/>
                      <w:color w:val="298881" w:themeColor="accent1" w:themeShade="BF"/>
                      <w:sz w:val="22"/>
                      <w:szCs w:val="22"/>
                    </w:rPr>
                    <w:t>Como requerer</w:t>
                  </w:r>
                  <w:r w:rsidR="009F3832" w:rsidRPr="00E23C71">
                    <w:rPr>
                      <w:rFonts w:ascii="Candara" w:hAnsi="Candara" w:cs="Arial"/>
                      <w:b/>
                      <w:bCs/>
                      <w:color w:val="298881" w:themeColor="accent1" w:themeShade="BF"/>
                      <w:sz w:val="22"/>
                      <w:szCs w:val="22"/>
                    </w:rPr>
                    <w:t>:</w:t>
                  </w:r>
                </w:p>
                <w:p w:rsidR="00226F64" w:rsidRPr="00E23C71" w:rsidRDefault="00B94382">
                  <w:pPr>
                    <w:spacing w:after="0" w:line="240" w:lineRule="auto"/>
                    <w:jc w:val="both"/>
                    <w:rPr>
                      <w:rFonts w:ascii="Candara" w:hAnsi="Candara"/>
                      <w:sz w:val="22"/>
                      <w:szCs w:val="22"/>
                    </w:rPr>
                  </w:pPr>
                  <w:r>
                    <w:rPr>
                      <w:rFonts w:ascii="Candara" w:hAnsi="Candara" w:cs="Arial"/>
                      <w:color w:val="000000"/>
                      <w:sz w:val="22"/>
                      <w:szCs w:val="22"/>
                    </w:rPr>
                    <w:t>1. SERVIDOR: emite r</w:t>
                  </w:r>
                  <w:r w:rsidR="00286C5D" w:rsidRPr="00E23C71">
                    <w:rPr>
                      <w:rFonts w:ascii="Candara" w:hAnsi="Candara" w:cs="Arial"/>
                      <w:color w:val="000000"/>
                      <w:sz w:val="22"/>
                      <w:szCs w:val="22"/>
                    </w:rPr>
                    <w:t>equerimento do servidor</w:t>
                  </w:r>
                  <w:r>
                    <w:rPr>
                      <w:rFonts w:ascii="Candara" w:hAnsi="Candara" w:cs="Arial"/>
                      <w:color w:val="000000"/>
                      <w:sz w:val="22"/>
                      <w:szCs w:val="22"/>
                    </w:rPr>
                    <w:t>, anexando</w:t>
                  </w:r>
                  <w:r w:rsidR="00286C5D" w:rsidRPr="00E23C71">
                    <w:rPr>
                      <w:rFonts w:ascii="Candara" w:hAnsi="Candara" w:cs="Arial"/>
                      <w:color w:val="000000"/>
                      <w:sz w:val="22"/>
                      <w:szCs w:val="22"/>
                    </w:rPr>
                    <w:t>:</w:t>
                  </w:r>
                </w:p>
                <w:p w:rsidR="00226F64" w:rsidRPr="00B94382" w:rsidRDefault="00286C5D" w:rsidP="00B94382">
                  <w:pPr>
                    <w:pStyle w:val="PargrafodaLista"/>
                    <w:numPr>
                      <w:ilvl w:val="0"/>
                      <w:numId w:val="97"/>
                    </w:numPr>
                    <w:spacing w:after="0" w:line="240" w:lineRule="auto"/>
                    <w:jc w:val="both"/>
                    <w:rPr>
                      <w:rFonts w:ascii="Candara" w:hAnsi="Candara"/>
                      <w:sz w:val="22"/>
                      <w:szCs w:val="22"/>
                    </w:rPr>
                  </w:pPr>
                  <w:r w:rsidRPr="00B94382">
                    <w:rPr>
                      <w:rFonts w:ascii="Candara" w:hAnsi="Candara" w:cs="Arial"/>
                      <w:color w:val="000000"/>
                      <w:sz w:val="22"/>
                      <w:szCs w:val="22"/>
                    </w:rPr>
                    <w:t xml:space="preserve">Cópia do documento emitido pelo órgão que o inabilitou, comprovando a reprovação no Estágio Probatório; </w:t>
                  </w:r>
                  <w:proofErr w:type="gramStart"/>
                  <w:r w:rsidRPr="00B94382">
                    <w:rPr>
                      <w:rFonts w:ascii="Candara" w:hAnsi="Candara" w:cs="Arial"/>
                      <w:color w:val="000000"/>
                      <w:sz w:val="22"/>
                      <w:szCs w:val="22"/>
                    </w:rPr>
                    <w:t>ou</w:t>
                  </w:r>
                  <w:proofErr w:type="gramEnd"/>
                </w:p>
                <w:p w:rsidR="00226F64" w:rsidRPr="00B94382" w:rsidRDefault="00286C5D" w:rsidP="00B94382">
                  <w:pPr>
                    <w:pStyle w:val="PargrafodaLista"/>
                    <w:numPr>
                      <w:ilvl w:val="0"/>
                      <w:numId w:val="97"/>
                    </w:numPr>
                    <w:spacing w:after="0" w:line="240" w:lineRule="auto"/>
                    <w:jc w:val="both"/>
                    <w:rPr>
                      <w:rFonts w:ascii="Candara" w:hAnsi="Candara"/>
                      <w:sz w:val="22"/>
                      <w:szCs w:val="22"/>
                    </w:rPr>
                  </w:pPr>
                  <w:r w:rsidRPr="00B94382">
                    <w:rPr>
                      <w:rFonts w:ascii="Candara" w:hAnsi="Candara" w:cs="Arial"/>
                      <w:color w:val="000000"/>
                      <w:sz w:val="22"/>
                      <w:szCs w:val="22"/>
                    </w:rPr>
                    <w:t>Cópia do pedido de desistência protocolado no órgão estadual, comprovando a desistência do cargo durante o estágio probatório;</w:t>
                  </w:r>
                </w:p>
                <w:p w:rsidR="00226F64" w:rsidRPr="00B94382" w:rsidRDefault="00286C5D" w:rsidP="00B94382">
                  <w:pPr>
                    <w:pStyle w:val="PargrafodaLista"/>
                    <w:numPr>
                      <w:ilvl w:val="0"/>
                      <w:numId w:val="97"/>
                    </w:numPr>
                    <w:spacing w:after="0" w:line="240" w:lineRule="auto"/>
                    <w:jc w:val="both"/>
                    <w:rPr>
                      <w:rFonts w:ascii="Candara" w:hAnsi="Candara"/>
                      <w:sz w:val="22"/>
                      <w:szCs w:val="22"/>
                    </w:rPr>
                  </w:pPr>
                  <w:r w:rsidRPr="00B94382">
                    <w:rPr>
                      <w:rFonts w:ascii="Candara" w:hAnsi="Candara" w:cs="Arial"/>
                      <w:color w:val="000000"/>
                      <w:sz w:val="22"/>
                      <w:szCs w:val="22"/>
                    </w:rPr>
                    <w:t>De ofício, em virtude da reintegração do ocupante anterior do cargo</w:t>
                  </w:r>
                  <w:r w:rsidR="00B94382">
                    <w:rPr>
                      <w:rFonts w:ascii="Candara" w:hAnsi="Candara" w:cs="Arial"/>
                      <w:color w:val="000000"/>
                      <w:sz w:val="22"/>
                      <w:szCs w:val="22"/>
                    </w:rPr>
                    <w:t>.</w:t>
                  </w:r>
                </w:p>
                <w:p w:rsidR="00226F64" w:rsidRPr="00E23C71" w:rsidRDefault="00286C5D">
                  <w:pPr>
                    <w:spacing w:after="0" w:line="240" w:lineRule="auto"/>
                    <w:jc w:val="both"/>
                    <w:rPr>
                      <w:rFonts w:ascii="Candara" w:hAnsi="Candara"/>
                      <w:sz w:val="22"/>
                      <w:szCs w:val="22"/>
                    </w:rPr>
                  </w:pPr>
                  <w:r w:rsidRPr="00E23C71">
                    <w:rPr>
                      <w:rFonts w:ascii="Candara" w:hAnsi="Candara" w:cs="Arial"/>
                      <w:color w:val="000000"/>
                      <w:sz w:val="22"/>
                      <w:szCs w:val="22"/>
                    </w:rPr>
                    <w:t xml:space="preserve">2. </w:t>
                  </w:r>
                  <w:r w:rsidR="00B94382" w:rsidRPr="00E23C71">
                    <w:rPr>
                      <w:rFonts w:ascii="Candara" w:hAnsi="Candara" w:cs="Arial"/>
                      <w:color w:val="000000"/>
                      <w:sz w:val="22"/>
                      <w:szCs w:val="22"/>
                    </w:rPr>
                    <w:t>SECRETARIA DE GESTÃO DE PESSOAS</w:t>
                  </w:r>
                  <w:r w:rsidR="00B94382">
                    <w:rPr>
                      <w:rFonts w:ascii="Candara" w:hAnsi="Candara" w:cs="Arial"/>
                      <w:color w:val="000000"/>
                      <w:sz w:val="22"/>
                      <w:szCs w:val="22"/>
                    </w:rPr>
                    <w:t>:</w:t>
                  </w:r>
                  <w:r w:rsidR="00B94382" w:rsidRPr="00E23C71">
                    <w:rPr>
                      <w:rFonts w:ascii="Candara" w:hAnsi="Candara" w:cs="Arial"/>
                      <w:color w:val="000000"/>
                      <w:sz w:val="22"/>
                      <w:szCs w:val="22"/>
                    </w:rPr>
                    <w:t xml:space="preserve"> </w:t>
                  </w:r>
                  <w:r w:rsidRPr="00E23C71">
                    <w:rPr>
                      <w:rFonts w:ascii="Candara" w:hAnsi="Candara" w:cs="Arial"/>
                      <w:color w:val="000000"/>
                      <w:sz w:val="22"/>
                      <w:szCs w:val="22"/>
                    </w:rPr>
                    <w:t>an</w:t>
                  </w:r>
                  <w:r w:rsidR="00B94382">
                    <w:rPr>
                      <w:rFonts w:ascii="Candara" w:hAnsi="Candara" w:cs="Arial"/>
                      <w:color w:val="000000"/>
                      <w:sz w:val="22"/>
                      <w:szCs w:val="22"/>
                    </w:rPr>
                    <w:t>alisa</w:t>
                  </w:r>
                  <w:r w:rsidRPr="00E23C71">
                    <w:rPr>
                      <w:rFonts w:ascii="Candara" w:hAnsi="Candara" w:cs="Arial"/>
                      <w:color w:val="000000"/>
                      <w:sz w:val="22"/>
                      <w:szCs w:val="22"/>
                    </w:rPr>
                    <w:t xml:space="preserve"> e elabora minuta do Ato, submetendo à autoridade competente, no caso à Presidência.</w:t>
                  </w:r>
                </w:p>
                <w:p w:rsidR="00226F64" w:rsidRPr="00E23C71" w:rsidRDefault="00226F64">
                  <w:pPr>
                    <w:spacing w:after="0" w:line="240" w:lineRule="auto"/>
                    <w:jc w:val="both"/>
                    <w:rPr>
                      <w:rFonts w:ascii="Candara" w:eastAsia="Times New Roman" w:hAnsi="Candara" w:cs="Times New Roman"/>
                      <w:sz w:val="22"/>
                      <w:szCs w:val="22"/>
                      <w:lang w:eastAsia="pt-BR"/>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Contatos:</w:t>
                  </w:r>
                </w:p>
                <w:p w:rsidR="005F7259" w:rsidRPr="00E23C71" w:rsidRDefault="005F7259" w:rsidP="005F7259">
                  <w:pPr>
                    <w:spacing w:after="0" w:line="240" w:lineRule="auto"/>
                    <w:jc w:val="both"/>
                    <w:rPr>
                      <w:rFonts w:ascii="Candara" w:hAnsi="Candara"/>
                      <w:sz w:val="22"/>
                      <w:szCs w:val="22"/>
                    </w:rPr>
                  </w:pPr>
                  <w:r w:rsidRPr="00E23C71">
                    <w:rPr>
                      <w:rFonts w:ascii="Candara" w:hAnsi="Candara" w:cs="Arial"/>
                      <w:bCs/>
                      <w:sz w:val="22"/>
                      <w:szCs w:val="22"/>
                    </w:rPr>
                    <w:t>Responsável: Seção de Registro Funcional de Servidor / Coordenadoria de Recursos Humanos</w:t>
                  </w:r>
                </w:p>
                <w:p w:rsidR="005F7259" w:rsidRPr="00E23C71" w:rsidRDefault="005F7259" w:rsidP="005F7259">
                  <w:pPr>
                    <w:spacing w:after="0" w:line="240" w:lineRule="auto"/>
                    <w:jc w:val="both"/>
                    <w:rPr>
                      <w:rFonts w:ascii="Candara" w:hAnsi="Candara"/>
                      <w:sz w:val="22"/>
                      <w:szCs w:val="22"/>
                    </w:rPr>
                  </w:pPr>
                  <w:r w:rsidRPr="00E23C71">
                    <w:rPr>
                      <w:rFonts w:ascii="Candara" w:hAnsi="Candara" w:cs="Arial"/>
                      <w:bCs/>
                      <w:sz w:val="22"/>
                      <w:szCs w:val="22"/>
                    </w:rPr>
                    <w:t>Telefone:</w:t>
                  </w:r>
                  <w:r w:rsidRPr="00E23C71">
                    <w:rPr>
                      <w:rFonts w:ascii="Candara" w:hAnsi="Candara" w:cs="Arial"/>
                      <w:sz w:val="22"/>
                      <w:szCs w:val="22"/>
                    </w:rPr>
                    <w:t xml:space="preserve"> (27) 3334-2170 / 3334-2280 / 3334-2336 / 3334-2819 / 3334-2069</w:t>
                  </w:r>
                </w:p>
                <w:p w:rsidR="005F7259" w:rsidRPr="00E23C71" w:rsidRDefault="005F7259" w:rsidP="005F7259">
                  <w:pPr>
                    <w:spacing w:after="0" w:line="240" w:lineRule="auto"/>
                    <w:jc w:val="both"/>
                    <w:rPr>
                      <w:rFonts w:ascii="Candara" w:hAnsi="Candara"/>
                      <w:sz w:val="22"/>
                      <w:szCs w:val="22"/>
                    </w:rPr>
                  </w:pPr>
                  <w:r w:rsidRPr="00E23C71">
                    <w:rPr>
                      <w:rFonts w:ascii="Candara" w:hAnsi="Candara" w:cs="Arial"/>
                      <w:bCs/>
                      <w:sz w:val="22"/>
                      <w:szCs w:val="22"/>
                    </w:rPr>
                    <w:t>E-mail: pessoal-rh-servidor@tjes.jus.br / rh@tjes.jus.br</w:t>
                  </w:r>
                </w:p>
                <w:p w:rsidR="001059A2" w:rsidRPr="00E23C71" w:rsidRDefault="001059A2">
                  <w:pPr>
                    <w:spacing w:after="0" w:line="240" w:lineRule="auto"/>
                    <w:jc w:val="both"/>
                    <w:rPr>
                      <w:rFonts w:ascii="Candara" w:hAnsi="Candara"/>
                      <w:sz w:val="22"/>
                      <w:szCs w:val="22"/>
                    </w:rPr>
                  </w:pPr>
                </w:p>
                <w:p w:rsidR="001059A2" w:rsidRPr="00E23C71" w:rsidRDefault="001059A2" w:rsidP="001059A2">
                  <w:pPr>
                    <w:spacing w:after="0" w:line="240" w:lineRule="auto"/>
                    <w:jc w:val="both"/>
                    <w:rPr>
                      <w:rFonts w:ascii="Candara" w:hAnsi="Candara"/>
                      <w:sz w:val="22"/>
                      <w:szCs w:val="22"/>
                    </w:rPr>
                  </w:pPr>
                </w:p>
                <w:p w:rsidR="001059A2" w:rsidRPr="00E23C71" w:rsidRDefault="00544EA2" w:rsidP="001059A2">
                  <w:pPr>
                    <w:pStyle w:val="Ttulo1"/>
                    <w:rPr>
                      <w:rFonts w:ascii="Candara" w:hAnsi="Candara"/>
                      <w:sz w:val="22"/>
                      <w:szCs w:val="22"/>
                    </w:rPr>
                  </w:pPr>
                  <w:bookmarkStart w:id="214" w:name="_Toc491722884"/>
                  <w:bookmarkStart w:id="215" w:name="_Toc491723702"/>
                  <w:bookmarkStart w:id="216" w:name="_Toc491892602"/>
                  <w:bookmarkStart w:id="217" w:name="_Toc1147463"/>
                  <w:r w:rsidRPr="00E23C71">
                    <w:rPr>
                      <w:rFonts w:ascii="Candara" w:hAnsi="Candara"/>
                      <w:sz w:val="22"/>
                      <w:szCs w:val="22"/>
                    </w:rPr>
                    <w:lastRenderedPageBreak/>
                    <w:t>52</w:t>
                  </w:r>
                  <w:r w:rsidR="001059A2" w:rsidRPr="00E23C71">
                    <w:rPr>
                      <w:rFonts w:ascii="Candara" w:hAnsi="Candara"/>
                      <w:sz w:val="22"/>
                      <w:szCs w:val="22"/>
                    </w:rPr>
                    <w:t>. Reintegração</w:t>
                  </w:r>
                  <w:bookmarkEnd w:id="214"/>
                  <w:bookmarkEnd w:id="215"/>
                  <w:bookmarkEnd w:id="216"/>
                  <w:bookmarkEnd w:id="217"/>
                </w:p>
                <w:p w:rsidR="001059A2" w:rsidRPr="00E23C71" w:rsidRDefault="001059A2" w:rsidP="001059A2">
                  <w:pPr>
                    <w:pStyle w:val="PargrafodaLista"/>
                    <w:spacing w:after="0" w:line="240" w:lineRule="auto"/>
                    <w:ind w:left="0"/>
                    <w:jc w:val="both"/>
                    <w:rPr>
                      <w:rFonts w:ascii="Candara" w:hAnsi="Candara" w:cs="Arial"/>
                      <w:b/>
                      <w:color w:val="000000"/>
                      <w:sz w:val="22"/>
                      <w:szCs w:val="22"/>
                      <w:shd w:val="clear" w:color="auto" w:fill="FFFF00"/>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1059A2" w:rsidRPr="00E23C71" w:rsidRDefault="001059A2" w:rsidP="001059A2">
                  <w:pPr>
                    <w:spacing w:after="0" w:line="240" w:lineRule="auto"/>
                    <w:jc w:val="both"/>
                    <w:rPr>
                      <w:rFonts w:ascii="Candara" w:hAnsi="Candara" w:cs="Arial"/>
                      <w:bCs/>
                      <w:color w:val="000000"/>
                      <w:sz w:val="22"/>
                      <w:szCs w:val="22"/>
                    </w:rPr>
                  </w:pPr>
                </w:p>
                <w:p w:rsidR="001059A2" w:rsidRPr="00B94382" w:rsidRDefault="001059A2" w:rsidP="001059A2">
                  <w:pPr>
                    <w:spacing w:after="0" w:line="240" w:lineRule="auto"/>
                    <w:jc w:val="both"/>
                    <w:rPr>
                      <w:rFonts w:ascii="Candara" w:hAnsi="Candara"/>
                      <w:sz w:val="22"/>
                      <w:szCs w:val="22"/>
                    </w:rPr>
                  </w:pPr>
                  <w:r w:rsidRPr="00E23C71">
                    <w:rPr>
                      <w:rFonts w:ascii="Candara" w:eastAsia="Times New Roman" w:hAnsi="Candara" w:cs="Arial"/>
                      <w:sz w:val="22"/>
                      <w:szCs w:val="22"/>
                      <w:lang w:eastAsia="pt-BR"/>
                    </w:rPr>
                    <w:t xml:space="preserve">É a reinvestidura do servidor estável no cargo anteriormente ocupado ou no cargo resultante de sua transformação, quando invalidada sua demissão por decisão administrativa ou judicial, com ressarcimento dos vencimentos, direitos e vantagens </w:t>
                  </w:r>
                  <w:r w:rsidRPr="00B94382">
                    <w:rPr>
                      <w:rFonts w:ascii="Candara" w:eastAsia="Times New Roman" w:hAnsi="Candara" w:cs="Arial"/>
                      <w:sz w:val="22"/>
                      <w:szCs w:val="22"/>
                      <w:lang w:eastAsia="pt-BR"/>
                    </w:rPr>
                    <w:t>permanentes, podendo ocorrer nos seguintes casos:</w:t>
                  </w:r>
                </w:p>
                <w:p w:rsidR="001059A2" w:rsidRPr="00B94382" w:rsidRDefault="001059A2" w:rsidP="00B94382">
                  <w:pPr>
                    <w:pStyle w:val="PargrafodaLista"/>
                    <w:numPr>
                      <w:ilvl w:val="0"/>
                      <w:numId w:val="98"/>
                    </w:numPr>
                    <w:spacing w:after="0" w:line="240" w:lineRule="auto"/>
                    <w:jc w:val="both"/>
                    <w:rPr>
                      <w:rFonts w:ascii="Candara" w:hAnsi="Candara"/>
                      <w:sz w:val="22"/>
                      <w:szCs w:val="22"/>
                    </w:rPr>
                  </w:pPr>
                  <w:r w:rsidRPr="00B94382">
                    <w:rPr>
                      <w:rFonts w:ascii="Candara" w:eastAsia="Times New Roman" w:hAnsi="Candara" w:cs="Arial"/>
                      <w:sz w:val="22"/>
                      <w:szCs w:val="22"/>
                      <w:lang w:eastAsia="pt-BR"/>
                    </w:rPr>
                    <w:t>Decorrente de decisão administrativa do Exmo. Desembargador Presidente determinando a reintegração com base em justificativas legais para a invalidação da demissão.</w:t>
                  </w:r>
                </w:p>
                <w:p w:rsidR="001059A2" w:rsidRPr="00B94382" w:rsidRDefault="001059A2" w:rsidP="00B94382">
                  <w:pPr>
                    <w:pStyle w:val="PargrafodaLista"/>
                    <w:numPr>
                      <w:ilvl w:val="0"/>
                      <w:numId w:val="98"/>
                    </w:numPr>
                    <w:spacing w:after="0" w:line="240" w:lineRule="auto"/>
                    <w:jc w:val="both"/>
                    <w:rPr>
                      <w:rFonts w:ascii="Candara" w:hAnsi="Candara"/>
                      <w:sz w:val="22"/>
                      <w:szCs w:val="22"/>
                    </w:rPr>
                  </w:pPr>
                  <w:r w:rsidRPr="00B94382">
                    <w:rPr>
                      <w:rFonts w:ascii="Candara" w:eastAsia="Times New Roman" w:hAnsi="Candara" w:cs="Arial"/>
                      <w:color w:val="000000"/>
                      <w:sz w:val="22"/>
                      <w:szCs w:val="22"/>
                      <w:lang w:eastAsia="pt-BR"/>
                    </w:rPr>
                    <w:t>Decorrente de decisão judicial: comunicado da Procuradoria Estadual, Federal ou de entidade de instância superior ao Poder Judiciário do Estado do Espírito Santo, acompanhado de cópia da decisão com trânsito em julgado</w:t>
                  </w:r>
                  <w:r w:rsidR="00B94382" w:rsidRPr="00B94382">
                    <w:rPr>
                      <w:rFonts w:ascii="Candara" w:eastAsia="Times New Roman" w:hAnsi="Candara" w:cs="Arial"/>
                      <w:color w:val="000000"/>
                      <w:sz w:val="22"/>
                      <w:szCs w:val="22"/>
                      <w:lang w:eastAsia="pt-BR"/>
                    </w:rPr>
                    <w:t>.</w:t>
                  </w:r>
                </w:p>
                <w:p w:rsidR="001059A2" w:rsidRPr="00E23C71" w:rsidRDefault="001059A2" w:rsidP="001059A2">
                  <w:pPr>
                    <w:spacing w:after="0" w:line="240" w:lineRule="auto"/>
                    <w:jc w:val="both"/>
                    <w:rPr>
                      <w:rFonts w:ascii="Candara" w:hAnsi="Candara" w:cs="Arial"/>
                      <w:bCs/>
                      <w:color w:val="000000"/>
                      <w:sz w:val="22"/>
                      <w:szCs w:val="22"/>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1059A2" w:rsidRPr="00B94382" w:rsidRDefault="001059A2" w:rsidP="00B94382">
                  <w:pPr>
                    <w:pStyle w:val="PargrafodaLista"/>
                    <w:numPr>
                      <w:ilvl w:val="0"/>
                      <w:numId w:val="99"/>
                    </w:numPr>
                    <w:spacing w:after="0" w:line="240" w:lineRule="auto"/>
                    <w:jc w:val="both"/>
                    <w:rPr>
                      <w:rFonts w:ascii="Candara" w:hAnsi="Candara"/>
                      <w:color w:val="000000" w:themeColor="text1"/>
                      <w:sz w:val="22"/>
                      <w:szCs w:val="22"/>
                    </w:rPr>
                  </w:pPr>
                  <w:r w:rsidRPr="00B94382">
                    <w:rPr>
                      <w:rFonts w:ascii="Candara" w:eastAsia="Times New Roman" w:hAnsi="Candara" w:cs="Arial"/>
                      <w:color w:val="000000"/>
                      <w:sz w:val="22"/>
                      <w:szCs w:val="22"/>
                      <w:lang w:eastAsia="pt-BR"/>
                    </w:rPr>
                    <w:t>Artigo 52 da Lei Complementar Estadual n</w:t>
                  </w:r>
                  <w:r w:rsidRPr="00B94382">
                    <w:rPr>
                      <w:rFonts w:ascii="Candara" w:eastAsia="Times New Roman" w:hAnsi="Candara" w:cs="Arial"/>
                      <w:color w:val="000000"/>
                      <w:sz w:val="22"/>
                      <w:szCs w:val="22"/>
                      <w:vertAlign w:val="superscript"/>
                      <w:lang w:eastAsia="pt-BR"/>
                    </w:rPr>
                    <w:t>o</w:t>
                  </w:r>
                  <w:r w:rsidRPr="00B94382">
                    <w:rPr>
                      <w:rFonts w:ascii="Candara" w:eastAsia="Times New Roman" w:hAnsi="Candara" w:cs="Arial"/>
                      <w:color w:val="000000"/>
                      <w:sz w:val="22"/>
                      <w:szCs w:val="22"/>
                      <w:lang w:eastAsia="pt-BR"/>
                    </w:rPr>
                    <w:t xml:space="preserve"> 46/1994</w:t>
                  </w:r>
                  <w:r w:rsidR="00E870E7" w:rsidRPr="00B94382">
                    <w:rPr>
                      <w:rFonts w:ascii="Candara" w:hAnsi="Candara" w:cs="Arial"/>
                      <w:color w:val="000000" w:themeColor="text1"/>
                      <w:sz w:val="22"/>
                      <w:szCs w:val="22"/>
                    </w:rPr>
                    <w:t>, renumerada por determinação expressa do art. 1º da Lei Complementar Estadual n° 98/1997</w:t>
                  </w:r>
                  <w:r w:rsidRPr="00B94382">
                    <w:rPr>
                      <w:rFonts w:ascii="Candara" w:eastAsia="Times New Roman" w:hAnsi="Candara" w:cs="Arial"/>
                      <w:color w:val="000000"/>
                      <w:sz w:val="22"/>
                      <w:szCs w:val="22"/>
                      <w:lang w:eastAsia="pt-BR"/>
                    </w:rPr>
                    <w:t>.</w:t>
                  </w:r>
                </w:p>
                <w:p w:rsidR="001059A2" w:rsidRPr="00E23C71" w:rsidRDefault="001059A2" w:rsidP="001059A2">
                  <w:pPr>
                    <w:spacing w:after="0" w:line="240" w:lineRule="auto"/>
                    <w:jc w:val="both"/>
                    <w:rPr>
                      <w:rFonts w:ascii="Candara" w:hAnsi="Candara" w:cs="Arial"/>
                      <w:b/>
                      <w:bCs/>
                      <w:color w:val="000000"/>
                      <w:sz w:val="22"/>
                      <w:szCs w:val="22"/>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para requerimento do serviço: </w:t>
                  </w:r>
                </w:p>
                <w:p w:rsidR="001059A2" w:rsidRPr="00E23C71" w:rsidRDefault="001059A2" w:rsidP="001059A2">
                  <w:pPr>
                    <w:spacing w:after="0" w:line="240" w:lineRule="auto"/>
                    <w:jc w:val="both"/>
                    <w:rPr>
                      <w:rFonts w:ascii="Candara" w:hAnsi="Candara"/>
                      <w:sz w:val="22"/>
                      <w:szCs w:val="22"/>
                    </w:rPr>
                  </w:pPr>
                  <w:r w:rsidRPr="00E23C71">
                    <w:rPr>
                      <w:rFonts w:ascii="Candara" w:eastAsia="Times New Roman" w:hAnsi="Candara" w:cs="Arial"/>
                      <w:color w:val="000000"/>
                      <w:sz w:val="22"/>
                      <w:szCs w:val="22"/>
                      <w:lang w:eastAsia="pt-BR"/>
                    </w:rPr>
                    <w:t xml:space="preserve">Ter </w:t>
                  </w:r>
                  <w:proofErr w:type="gramStart"/>
                  <w:r w:rsidRPr="00E23C71">
                    <w:rPr>
                      <w:rFonts w:ascii="Candara" w:eastAsia="Times New Roman" w:hAnsi="Candara" w:cs="Arial"/>
                      <w:color w:val="000000"/>
                      <w:sz w:val="22"/>
                      <w:szCs w:val="22"/>
                      <w:lang w:eastAsia="pt-BR"/>
                    </w:rPr>
                    <w:t>o servidor público decisão administrativa ou judicial em seu favor determinando a reintegração</w:t>
                  </w:r>
                  <w:proofErr w:type="gramEnd"/>
                  <w:r w:rsidRPr="00E23C71">
                    <w:rPr>
                      <w:rFonts w:ascii="Candara" w:eastAsia="Times New Roman" w:hAnsi="Candara" w:cs="Arial"/>
                      <w:color w:val="000000"/>
                      <w:sz w:val="22"/>
                      <w:szCs w:val="22"/>
                      <w:lang w:eastAsia="pt-BR"/>
                    </w:rPr>
                    <w:t>.</w:t>
                  </w:r>
                </w:p>
                <w:p w:rsidR="001059A2" w:rsidRPr="00E23C71" w:rsidRDefault="001059A2" w:rsidP="001059A2">
                  <w:pPr>
                    <w:spacing w:after="0" w:line="240" w:lineRule="auto"/>
                    <w:jc w:val="both"/>
                    <w:rPr>
                      <w:rFonts w:ascii="Candara" w:hAnsi="Candara" w:cs="Arial"/>
                      <w:bCs/>
                      <w:color w:val="000000"/>
                      <w:sz w:val="22"/>
                      <w:szCs w:val="22"/>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Informações adicionais:</w:t>
                  </w:r>
                </w:p>
                <w:p w:rsidR="001059A2" w:rsidRPr="0033690C" w:rsidRDefault="001059A2" w:rsidP="0033690C">
                  <w:pPr>
                    <w:pStyle w:val="PargrafodaLista"/>
                    <w:numPr>
                      <w:ilvl w:val="0"/>
                      <w:numId w:val="100"/>
                    </w:numPr>
                    <w:spacing w:after="0" w:line="240" w:lineRule="auto"/>
                    <w:jc w:val="both"/>
                    <w:rPr>
                      <w:rFonts w:ascii="Candara" w:hAnsi="Candara"/>
                      <w:sz w:val="22"/>
                      <w:szCs w:val="22"/>
                    </w:rPr>
                  </w:pPr>
                  <w:r w:rsidRPr="0033690C">
                    <w:rPr>
                      <w:rFonts w:ascii="Candara" w:eastAsia="Times New Roman" w:hAnsi="Candara" w:cs="Arial"/>
                      <w:sz w:val="22"/>
                      <w:szCs w:val="22"/>
                      <w:lang w:eastAsia="pt-BR"/>
                    </w:rPr>
                    <w:t xml:space="preserve">O prazo a que se refere </w:t>
                  </w:r>
                  <w:proofErr w:type="gramStart"/>
                  <w:r w:rsidRPr="0033690C">
                    <w:rPr>
                      <w:rFonts w:ascii="Candara" w:eastAsia="Times New Roman" w:hAnsi="Candara" w:cs="Arial"/>
                      <w:sz w:val="22"/>
                      <w:szCs w:val="22"/>
                      <w:lang w:eastAsia="pt-BR"/>
                    </w:rPr>
                    <w:t>a</w:t>
                  </w:r>
                  <w:proofErr w:type="gramEnd"/>
                  <w:r w:rsidRPr="0033690C">
                    <w:rPr>
                      <w:rFonts w:ascii="Candara" w:eastAsia="Times New Roman" w:hAnsi="Candara" w:cs="Arial"/>
                      <w:sz w:val="22"/>
                      <w:szCs w:val="22"/>
                      <w:lang w:eastAsia="pt-BR"/>
                    </w:rPr>
                    <w:t xml:space="preserve"> execução do serviço, 30 dias, é referente ao exercício do servidor reaproveitado, tendo em vista a necessidade de realização de </w:t>
                  </w:r>
                  <w:r w:rsidR="0033690C">
                    <w:rPr>
                      <w:rFonts w:ascii="Candara" w:eastAsia="Times New Roman" w:hAnsi="Candara" w:cs="Arial"/>
                      <w:sz w:val="22"/>
                      <w:szCs w:val="22"/>
                      <w:lang w:eastAsia="pt-BR"/>
                    </w:rPr>
                    <w:t>exames médicos/perícia, ou seja,</w:t>
                  </w:r>
                  <w:r w:rsidRPr="0033690C">
                    <w:rPr>
                      <w:rFonts w:ascii="Candara" w:eastAsia="Times New Roman" w:hAnsi="Candara" w:cs="Arial"/>
                      <w:sz w:val="22"/>
                      <w:szCs w:val="22"/>
                      <w:lang w:eastAsia="pt-BR"/>
                    </w:rPr>
                    <w:t xml:space="preserve"> a decisão administrativa ou judicial é cumprida imediatamente, sendo </w:t>
                  </w:r>
                  <w:r w:rsidR="008576BA" w:rsidRPr="0033690C">
                    <w:rPr>
                      <w:rFonts w:ascii="Candara" w:eastAsia="Times New Roman" w:hAnsi="Candara" w:cs="Arial"/>
                      <w:sz w:val="22"/>
                      <w:szCs w:val="22"/>
                      <w:lang w:eastAsia="pt-BR"/>
                    </w:rPr>
                    <w:t>disponibilizado</w:t>
                  </w:r>
                  <w:r w:rsidRPr="0033690C">
                    <w:rPr>
                      <w:rFonts w:ascii="Candara" w:eastAsia="Times New Roman" w:hAnsi="Candara" w:cs="Arial"/>
                      <w:sz w:val="22"/>
                      <w:szCs w:val="22"/>
                      <w:lang w:eastAsia="pt-BR"/>
                    </w:rPr>
                    <w:t xml:space="preserve"> ato de reintegração no </w:t>
                  </w:r>
                  <w:r w:rsidRPr="0033690C">
                    <w:rPr>
                      <w:rFonts w:ascii="Candara" w:eastAsia="Times New Roman" w:hAnsi="Candara" w:cs="Arial"/>
                      <w:b/>
                      <w:bCs/>
                      <w:sz w:val="22"/>
                      <w:szCs w:val="22"/>
                      <w:lang w:eastAsia="pt-BR"/>
                    </w:rPr>
                    <w:t xml:space="preserve"> </w:t>
                  </w:r>
                  <w:r w:rsidRPr="0033690C">
                    <w:rPr>
                      <w:rFonts w:ascii="Candara" w:eastAsia="Times New Roman" w:hAnsi="Candara" w:cs="Arial"/>
                      <w:sz w:val="22"/>
                      <w:szCs w:val="22"/>
                      <w:lang w:eastAsia="pt-BR"/>
                    </w:rPr>
                    <w:t>e-diário (Diário da Justiça Eletrônico), ficando então o exercício das atividades laborais vinculado à liberação do IPAJM.</w:t>
                  </w:r>
                </w:p>
                <w:p w:rsidR="001059A2" w:rsidRPr="0033690C" w:rsidRDefault="001059A2" w:rsidP="0033690C">
                  <w:pPr>
                    <w:pStyle w:val="PargrafodaLista"/>
                    <w:numPr>
                      <w:ilvl w:val="0"/>
                      <w:numId w:val="100"/>
                    </w:numPr>
                    <w:spacing w:after="0" w:line="240" w:lineRule="auto"/>
                    <w:jc w:val="both"/>
                    <w:rPr>
                      <w:rFonts w:ascii="Candara" w:hAnsi="Candara"/>
                      <w:sz w:val="22"/>
                      <w:szCs w:val="22"/>
                    </w:rPr>
                  </w:pPr>
                  <w:r w:rsidRPr="0033690C">
                    <w:rPr>
                      <w:rFonts w:ascii="Candara" w:eastAsia="Times New Roman" w:hAnsi="Candara" w:cs="Arial"/>
                      <w:sz w:val="22"/>
                      <w:szCs w:val="22"/>
                      <w:lang w:eastAsia="pt-BR"/>
                    </w:rPr>
                    <w:t>O regime de contribuição previdenciária aplicado ao servidor reintegrado será aquele ao qual estava submetido imediatamente anterior a sua demissão.</w:t>
                  </w:r>
                </w:p>
                <w:p w:rsidR="001059A2" w:rsidRPr="00E23C71" w:rsidRDefault="001059A2" w:rsidP="001059A2">
                  <w:pPr>
                    <w:pStyle w:val="PargrafodaLista"/>
                    <w:spacing w:after="0" w:line="240" w:lineRule="auto"/>
                    <w:ind w:left="0"/>
                    <w:jc w:val="both"/>
                    <w:rPr>
                      <w:rFonts w:ascii="Candara" w:hAnsi="Candara" w:cs="Arial"/>
                      <w:b/>
                      <w:color w:val="000000"/>
                      <w:sz w:val="22"/>
                      <w:szCs w:val="22"/>
                      <w:shd w:val="clear" w:color="auto" w:fill="FFFF00"/>
                    </w:rPr>
                  </w:pPr>
                </w:p>
                <w:p w:rsidR="001059A2" w:rsidRPr="00E23C71" w:rsidRDefault="001059A2" w:rsidP="001059A2">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Contatos:</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bCs/>
                      <w:sz w:val="22"/>
                      <w:szCs w:val="22"/>
                    </w:rPr>
                    <w:t>Responsável: Seção de Registro Funcional de Servidor / Coordenadoria de Recursos Humanos</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bCs/>
                      <w:sz w:val="22"/>
                      <w:szCs w:val="22"/>
                    </w:rPr>
                    <w:t>Telefone:</w:t>
                  </w:r>
                  <w:r w:rsidRPr="00E23C71">
                    <w:rPr>
                      <w:rFonts w:ascii="Candara" w:hAnsi="Candara" w:cs="Arial"/>
                      <w:sz w:val="22"/>
                      <w:szCs w:val="22"/>
                    </w:rPr>
                    <w:t xml:space="preserve"> (27) 3334-2170 / 3334-2280 / 3334-2336 / 3334-2819 / 3334-2069</w:t>
                  </w:r>
                </w:p>
                <w:p w:rsidR="001059A2" w:rsidRPr="00E23C71" w:rsidRDefault="001059A2" w:rsidP="001059A2">
                  <w:pPr>
                    <w:spacing w:after="0" w:line="240" w:lineRule="auto"/>
                    <w:jc w:val="both"/>
                    <w:rPr>
                      <w:rFonts w:ascii="Candara" w:hAnsi="Candara"/>
                      <w:sz w:val="22"/>
                      <w:szCs w:val="22"/>
                    </w:rPr>
                  </w:pPr>
                  <w:r w:rsidRPr="00E23C71">
                    <w:rPr>
                      <w:rFonts w:ascii="Candara" w:hAnsi="Candara" w:cs="Arial"/>
                      <w:bCs/>
                      <w:sz w:val="22"/>
                      <w:szCs w:val="22"/>
                    </w:rPr>
                    <w:t>E-mail: pessoal-rh-servidor@tjes.jus.br / rh@tjes.jus.br</w:t>
                  </w:r>
                </w:p>
                <w:p w:rsidR="00BD44D3" w:rsidRPr="00E23C71" w:rsidRDefault="00BD44D3">
                  <w:pPr>
                    <w:spacing w:after="0" w:line="240" w:lineRule="auto"/>
                    <w:jc w:val="both"/>
                    <w:rPr>
                      <w:rFonts w:ascii="Candara" w:hAnsi="Candara"/>
                      <w:sz w:val="22"/>
                      <w:szCs w:val="22"/>
                    </w:rPr>
                  </w:pPr>
                </w:p>
                <w:p w:rsidR="00226F64" w:rsidRPr="00E23C71" w:rsidRDefault="00226F64">
                  <w:pPr>
                    <w:spacing w:after="0" w:line="240" w:lineRule="auto"/>
                    <w:jc w:val="both"/>
                    <w:rPr>
                      <w:rFonts w:ascii="Candara" w:hAnsi="Candara"/>
                      <w:sz w:val="22"/>
                      <w:szCs w:val="22"/>
                    </w:rPr>
                  </w:pPr>
                </w:p>
                <w:p w:rsidR="00226F64" w:rsidRPr="00E23C71" w:rsidRDefault="00544EA2" w:rsidP="00222FC6">
                  <w:pPr>
                    <w:pStyle w:val="Ttulo1"/>
                    <w:rPr>
                      <w:rFonts w:ascii="Candara" w:hAnsi="Candara"/>
                      <w:sz w:val="22"/>
                      <w:szCs w:val="22"/>
                    </w:rPr>
                  </w:pPr>
                  <w:bookmarkStart w:id="218" w:name="_Toc491722885"/>
                  <w:bookmarkStart w:id="219" w:name="_Toc491723703"/>
                  <w:bookmarkStart w:id="220" w:name="_Toc491892603"/>
                  <w:bookmarkStart w:id="221" w:name="_Toc1147464"/>
                  <w:r w:rsidRPr="00E23C71">
                    <w:rPr>
                      <w:rFonts w:ascii="Candara" w:hAnsi="Candara"/>
                      <w:sz w:val="22"/>
                      <w:szCs w:val="22"/>
                    </w:rPr>
                    <w:lastRenderedPageBreak/>
                    <w:t>53</w:t>
                  </w:r>
                  <w:r w:rsidR="00286C5D" w:rsidRPr="00E23C71">
                    <w:rPr>
                      <w:rFonts w:ascii="Candara" w:hAnsi="Candara"/>
                      <w:sz w:val="22"/>
                      <w:szCs w:val="22"/>
                    </w:rPr>
                    <w:t>. Remoção</w:t>
                  </w:r>
                  <w:bookmarkEnd w:id="218"/>
                  <w:bookmarkEnd w:id="219"/>
                  <w:bookmarkEnd w:id="220"/>
                  <w:bookmarkEnd w:id="221"/>
                </w:p>
                <w:p w:rsidR="00226F64" w:rsidRPr="00E23C71" w:rsidRDefault="00226F64" w:rsidP="002B2DC9">
                  <w:pPr>
                    <w:pStyle w:val="PargrafodaLista"/>
                    <w:spacing w:after="0" w:line="240" w:lineRule="auto"/>
                    <w:ind w:left="0"/>
                    <w:jc w:val="both"/>
                    <w:rPr>
                      <w:rFonts w:ascii="Candara" w:hAnsi="Candara" w:cs="Arial"/>
                      <w:b/>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eastAsia="Times New Roman" w:hAnsi="Candara" w:cs="Arial"/>
                      <w:b/>
                      <w:bCs/>
                      <w:color w:val="298881" w:themeColor="accent1" w:themeShade="BF"/>
                      <w:sz w:val="22"/>
                      <w:szCs w:val="22"/>
                      <w:lang w:eastAsia="pt-BR"/>
                    </w:rPr>
                    <w:t xml:space="preserve">Descrição: </w:t>
                  </w:r>
                </w:p>
                <w:p w:rsidR="00226F64" w:rsidRPr="00E23C71" w:rsidRDefault="00286C5D">
                  <w:pPr>
                    <w:spacing w:after="0" w:line="240" w:lineRule="auto"/>
                    <w:jc w:val="both"/>
                    <w:rPr>
                      <w:rFonts w:ascii="Candara" w:hAnsi="Candara"/>
                      <w:sz w:val="22"/>
                      <w:szCs w:val="22"/>
                    </w:rPr>
                  </w:pPr>
                  <w:r w:rsidRPr="00E23C71">
                    <w:rPr>
                      <w:rFonts w:ascii="Candara" w:eastAsia="Times New Roman" w:hAnsi="Candara" w:cs="Arial"/>
                      <w:sz w:val="22"/>
                      <w:szCs w:val="22"/>
                      <w:lang w:eastAsia="pt-BR"/>
                    </w:rPr>
                    <w:t>É a transferência entre servidores dos quadros do Poder Judiciário, respeitando o cargo e a área de atividade a que foram vinculados quando da realização do concurso público de ingresso. Em função da antiguidade os servidores poderão ser lotados em qualquer Unidade das Comarcas e Juízos do Estado.</w:t>
                  </w:r>
                </w:p>
                <w:p w:rsidR="00226F64" w:rsidRPr="00E23C71" w:rsidRDefault="00226F64">
                  <w:pPr>
                    <w:spacing w:after="0" w:line="240" w:lineRule="auto"/>
                    <w:jc w:val="both"/>
                    <w:rPr>
                      <w:rFonts w:ascii="Candara" w:eastAsia="Times New Roman" w:hAnsi="Candara" w:cs="Times New Roman"/>
                      <w:sz w:val="22"/>
                      <w:szCs w:val="22"/>
                      <w:lang w:eastAsia="pt-BR"/>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eastAsia="Times New Roman" w:hAnsi="Candara" w:cs="Arial"/>
                      <w:b/>
                      <w:bCs/>
                      <w:color w:val="298881" w:themeColor="accent1" w:themeShade="BF"/>
                      <w:sz w:val="22"/>
                      <w:szCs w:val="22"/>
                      <w:lang w:eastAsia="pt-BR"/>
                    </w:rPr>
                    <w:t xml:space="preserve">Fundamentação Legal: </w:t>
                  </w:r>
                </w:p>
                <w:p w:rsidR="00226F64" w:rsidRPr="00E23C71" w:rsidRDefault="00286C5D" w:rsidP="006451AF">
                  <w:pPr>
                    <w:pStyle w:val="PargrafodaLista"/>
                    <w:numPr>
                      <w:ilvl w:val="0"/>
                      <w:numId w:val="27"/>
                    </w:numPr>
                    <w:spacing w:after="0" w:line="240" w:lineRule="auto"/>
                    <w:jc w:val="both"/>
                    <w:rPr>
                      <w:rFonts w:ascii="Candara" w:hAnsi="Candara"/>
                      <w:sz w:val="22"/>
                      <w:szCs w:val="22"/>
                    </w:rPr>
                  </w:pPr>
                  <w:r w:rsidRPr="00E23C71">
                    <w:rPr>
                      <w:rFonts w:ascii="Candara" w:eastAsia="Times New Roman" w:hAnsi="Candara" w:cs="Arial"/>
                      <w:sz w:val="22"/>
                      <w:szCs w:val="22"/>
                      <w:lang w:eastAsia="pt-BR"/>
                    </w:rPr>
                    <w:t>Artigo 35 da Lei Complementar</w:t>
                  </w:r>
                  <w:r w:rsidR="00E30A40" w:rsidRPr="00E23C71">
                    <w:rPr>
                      <w:rFonts w:ascii="Candara" w:eastAsia="Times New Roman" w:hAnsi="Candara" w:cs="Arial"/>
                      <w:sz w:val="22"/>
                      <w:szCs w:val="22"/>
                      <w:lang w:eastAsia="pt-BR"/>
                    </w:rPr>
                    <w:t xml:space="preserve"> Estadual</w:t>
                  </w:r>
                  <w:r w:rsidRPr="00E23C71">
                    <w:rPr>
                      <w:rFonts w:ascii="Candara" w:eastAsia="Times New Roman" w:hAnsi="Candara" w:cs="Arial"/>
                      <w:sz w:val="22"/>
                      <w:szCs w:val="22"/>
                      <w:lang w:eastAsia="pt-BR"/>
                    </w:rPr>
                    <w:t xml:space="preserve"> </w:t>
                  </w:r>
                  <w:r w:rsidRPr="00E23C71">
                    <w:rPr>
                      <w:rFonts w:ascii="Candara" w:eastAsia="Times New Roman" w:hAnsi="Candara" w:cs="Arial"/>
                      <w:color w:val="000000"/>
                      <w:sz w:val="22"/>
                      <w:szCs w:val="22"/>
                      <w:lang w:eastAsia="pt-BR"/>
                    </w:rPr>
                    <w:t>n</w:t>
                  </w:r>
                  <w:r w:rsidRPr="00E23C71">
                    <w:rPr>
                      <w:rFonts w:ascii="Candara" w:eastAsia="Times New Roman" w:hAnsi="Candara" w:cs="Arial"/>
                      <w:color w:val="000000"/>
                      <w:sz w:val="22"/>
                      <w:szCs w:val="22"/>
                      <w:vertAlign w:val="superscript"/>
                      <w:lang w:eastAsia="pt-BR"/>
                    </w:rPr>
                    <w:t>o</w:t>
                  </w:r>
                  <w:r w:rsidRPr="00E23C71">
                    <w:rPr>
                      <w:rFonts w:ascii="Candara" w:eastAsia="Times New Roman" w:hAnsi="Candara" w:cs="Arial"/>
                      <w:sz w:val="22"/>
                      <w:szCs w:val="22"/>
                      <w:lang w:eastAsia="pt-BR"/>
                    </w:rPr>
                    <w:t xml:space="preserve"> 46/1994;</w:t>
                  </w:r>
                </w:p>
                <w:p w:rsidR="00226F64" w:rsidRPr="00E23C71" w:rsidRDefault="00286C5D" w:rsidP="006451AF">
                  <w:pPr>
                    <w:pStyle w:val="PargrafodaLista"/>
                    <w:numPr>
                      <w:ilvl w:val="0"/>
                      <w:numId w:val="27"/>
                    </w:numPr>
                    <w:spacing w:after="0" w:line="240" w:lineRule="auto"/>
                    <w:jc w:val="both"/>
                    <w:rPr>
                      <w:rFonts w:ascii="Candara" w:hAnsi="Candara"/>
                      <w:sz w:val="22"/>
                      <w:szCs w:val="22"/>
                    </w:rPr>
                  </w:pPr>
                  <w:r w:rsidRPr="00E23C71">
                    <w:rPr>
                      <w:rFonts w:ascii="Candara" w:eastAsia="Times New Roman" w:hAnsi="Candara" w:cs="Arial"/>
                      <w:sz w:val="22"/>
                      <w:szCs w:val="22"/>
                      <w:lang w:eastAsia="pt-BR"/>
                    </w:rPr>
                    <w:t xml:space="preserve">Artigo 39-E da Lei Complementar </w:t>
                  </w:r>
                  <w:r w:rsidR="00E30A40" w:rsidRPr="00E23C71">
                    <w:rPr>
                      <w:rFonts w:ascii="Candara" w:eastAsia="Times New Roman" w:hAnsi="Candara" w:cs="Arial"/>
                      <w:sz w:val="22"/>
                      <w:szCs w:val="22"/>
                      <w:lang w:eastAsia="pt-BR"/>
                    </w:rPr>
                    <w:t xml:space="preserve">Estadual </w:t>
                  </w:r>
                  <w:r w:rsidRPr="00E23C71">
                    <w:rPr>
                      <w:rFonts w:ascii="Candara" w:eastAsia="Times New Roman" w:hAnsi="Candara" w:cs="Arial"/>
                      <w:color w:val="000000"/>
                      <w:sz w:val="22"/>
                      <w:szCs w:val="22"/>
                      <w:lang w:eastAsia="pt-BR"/>
                    </w:rPr>
                    <w:t>n</w:t>
                  </w:r>
                  <w:r w:rsidRPr="00E23C71">
                    <w:rPr>
                      <w:rFonts w:ascii="Candara" w:eastAsia="Times New Roman" w:hAnsi="Candara" w:cs="Arial"/>
                      <w:color w:val="000000"/>
                      <w:sz w:val="22"/>
                      <w:szCs w:val="22"/>
                      <w:vertAlign w:val="superscript"/>
                      <w:lang w:eastAsia="pt-BR"/>
                    </w:rPr>
                    <w:t>o</w:t>
                  </w:r>
                  <w:r w:rsidRPr="00E23C71">
                    <w:rPr>
                      <w:rFonts w:ascii="Candara" w:eastAsia="Times New Roman" w:hAnsi="Candara" w:cs="Arial"/>
                      <w:sz w:val="22"/>
                      <w:szCs w:val="22"/>
                      <w:lang w:eastAsia="pt-BR"/>
                    </w:rPr>
                    <w:t xml:space="preserve"> 234/2002.</w:t>
                  </w:r>
                </w:p>
                <w:p w:rsidR="00226F64" w:rsidRPr="00E23C71" w:rsidRDefault="00226F64">
                  <w:pPr>
                    <w:spacing w:after="0" w:line="240" w:lineRule="auto"/>
                    <w:jc w:val="both"/>
                    <w:rPr>
                      <w:rFonts w:ascii="Candara" w:eastAsia="Times New Roman" w:hAnsi="Candara" w:cs="Times New Roman"/>
                      <w:sz w:val="22"/>
                      <w:szCs w:val="22"/>
                      <w:lang w:eastAsia="pt-BR"/>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eastAsia="Times New Roman" w:hAnsi="Candara" w:cs="Arial"/>
                      <w:b/>
                      <w:bCs/>
                      <w:color w:val="298881" w:themeColor="accent1" w:themeShade="BF"/>
                      <w:sz w:val="22"/>
                      <w:szCs w:val="22"/>
                      <w:lang w:eastAsia="pt-BR"/>
                    </w:rPr>
                    <w:t xml:space="preserve">Requisitos </w:t>
                  </w:r>
                  <w:r w:rsidR="00213814" w:rsidRPr="00E23C71">
                    <w:rPr>
                      <w:rFonts w:ascii="Candara" w:hAnsi="Candara" w:cs="Arial"/>
                      <w:b/>
                      <w:bCs/>
                      <w:color w:val="298881" w:themeColor="accent1" w:themeShade="BF"/>
                      <w:sz w:val="22"/>
                      <w:szCs w:val="22"/>
                    </w:rPr>
                    <w:t>para requerimento</w:t>
                  </w:r>
                  <w:r w:rsidRPr="00E23C71">
                    <w:rPr>
                      <w:rFonts w:ascii="Candara" w:eastAsia="Times New Roman" w:hAnsi="Candara" w:cs="Arial"/>
                      <w:b/>
                      <w:bCs/>
                      <w:color w:val="298881" w:themeColor="accent1" w:themeShade="BF"/>
                      <w:sz w:val="22"/>
                      <w:szCs w:val="22"/>
                      <w:lang w:eastAsia="pt-BR"/>
                    </w:rPr>
                    <w:t xml:space="preserve">: </w:t>
                  </w:r>
                </w:p>
                <w:p w:rsidR="00226F64" w:rsidRPr="00E23C71" w:rsidRDefault="00286C5D">
                  <w:pPr>
                    <w:spacing w:after="0" w:line="240" w:lineRule="auto"/>
                    <w:jc w:val="both"/>
                    <w:rPr>
                      <w:rFonts w:ascii="Candara" w:hAnsi="Candara"/>
                      <w:sz w:val="22"/>
                      <w:szCs w:val="22"/>
                    </w:rPr>
                  </w:pPr>
                  <w:r w:rsidRPr="00E23C71">
                    <w:rPr>
                      <w:rFonts w:ascii="Candara" w:eastAsia="Times New Roman" w:hAnsi="Candara" w:cs="Arial"/>
                      <w:color w:val="000000"/>
                      <w:sz w:val="22"/>
                      <w:szCs w:val="22"/>
                      <w:lang w:eastAsia="pt-BR"/>
                    </w:rPr>
                    <w:t>Estar inscrito no processo de Remoção.</w:t>
                  </w:r>
                </w:p>
                <w:p w:rsidR="00226F64" w:rsidRPr="00E23C71" w:rsidRDefault="00226F64">
                  <w:pPr>
                    <w:spacing w:after="0" w:line="240" w:lineRule="auto"/>
                    <w:jc w:val="both"/>
                    <w:rPr>
                      <w:rFonts w:ascii="Candara" w:eastAsia="Times New Roman" w:hAnsi="Candara" w:cs="Times New Roman"/>
                      <w:sz w:val="22"/>
                      <w:szCs w:val="22"/>
                      <w:lang w:eastAsia="pt-BR"/>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eastAsia="Times New Roman" w:hAnsi="Candara" w:cs="Arial"/>
                      <w:b/>
                      <w:bCs/>
                      <w:color w:val="298881" w:themeColor="accent1" w:themeShade="BF"/>
                      <w:sz w:val="22"/>
                      <w:szCs w:val="22"/>
                      <w:lang w:eastAsia="pt-BR"/>
                    </w:rPr>
                    <w:t>Informações adicionais:</w:t>
                  </w:r>
                </w:p>
                <w:p w:rsidR="00226F64" w:rsidRPr="0033690C" w:rsidRDefault="00286C5D" w:rsidP="0033690C">
                  <w:pPr>
                    <w:pStyle w:val="PargrafodaLista"/>
                    <w:numPr>
                      <w:ilvl w:val="0"/>
                      <w:numId w:val="101"/>
                    </w:numPr>
                    <w:spacing w:after="0" w:line="240" w:lineRule="auto"/>
                    <w:jc w:val="both"/>
                    <w:rPr>
                      <w:rFonts w:ascii="Candara" w:hAnsi="Candara"/>
                      <w:sz w:val="22"/>
                      <w:szCs w:val="22"/>
                    </w:rPr>
                  </w:pPr>
                  <w:r w:rsidRPr="0033690C">
                    <w:rPr>
                      <w:rFonts w:ascii="Candara" w:eastAsia="Times New Roman" w:hAnsi="Candara" w:cs="Arial"/>
                      <w:color w:val="000000"/>
                      <w:sz w:val="22"/>
                      <w:szCs w:val="22"/>
                      <w:lang w:eastAsia="pt-BR"/>
                    </w:rPr>
                    <w:t>As regras do processo de Remoção estarão inseridas no edital de abertura da Remoção.</w:t>
                  </w:r>
                </w:p>
                <w:p w:rsidR="00226F64" w:rsidRPr="0033690C" w:rsidRDefault="00286C5D" w:rsidP="0033690C">
                  <w:pPr>
                    <w:pStyle w:val="PargrafodaLista"/>
                    <w:numPr>
                      <w:ilvl w:val="0"/>
                      <w:numId w:val="101"/>
                    </w:numPr>
                    <w:spacing w:after="0" w:line="240" w:lineRule="auto"/>
                    <w:jc w:val="both"/>
                    <w:rPr>
                      <w:rFonts w:ascii="Candara" w:hAnsi="Candara"/>
                      <w:sz w:val="22"/>
                      <w:szCs w:val="22"/>
                    </w:rPr>
                  </w:pPr>
                  <w:r w:rsidRPr="0033690C">
                    <w:rPr>
                      <w:rFonts w:ascii="Candara" w:eastAsia="Times New Roman" w:hAnsi="Candara" w:cs="Arial"/>
                      <w:color w:val="000000"/>
                      <w:sz w:val="22"/>
                      <w:szCs w:val="22"/>
                      <w:lang w:eastAsia="pt-BR"/>
                    </w:rPr>
                    <w:t xml:space="preserve">O prazo para a execução do serviço poderá ser estendido devido </w:t>
                  </w:r>
                  <w:proofErr w:type="gramStart"/>
                  <w:r w:rsidRPr="0033690C">
                    <w:rPr>
                      <w:rFonts w:ascii="Candara" w:eastAsia="Times New Roman" w:hAnsi="Candara" w:cs="Arial"/>
                      <w:color w:val="000000"/>
                      <w:sz w:val="22"/>
                      <w:szCs w:val="22"/>
                      <w:lang w:eastAsia="pt-BR"/>
                    </w:rPr>
                    <w:t>a</w:t>
                  </w:r>
                  <w:proofErr w:type="gramEnd"/>
                  <w:r w:rsidRPr="0033690C">
                    <w:rPr>
                      <w:rFonts w:ascii="Candara" w:eastAsia="Times New Roman" w:hAnsi="Candara" w:cs="Arial"/>
                      <w:color w:val="000000"/>
                      <w:sz w:val="22"/>
                      <w:szCs w:val="22"/>
                      <w:lang w:eastAsia="pt-BR"/>
                    </w:rPr>
                    <w:t xml:space="preserve"> suspensão pela administração da implementação da Remoção.</w:t>
                  </w:r>
                </w:p>
                <w:p w:rsidR="00226F64" w:rsidRPr="0033690C" w:rsidRDefault="00286C5D" w:rsidP="0033690C">
                  <w:pPr>
                    <w:pStyle w:val="PargrafodaLista"/>
                    <w:numPr>
                      <w:ilvl w:val="0"/>
                      <w:numId w:val="101"/>
                    </w:numPr>
                    <w:spacing w:after="0" w:line="240" w:lineRule="auto"/>
                    <w:jc w:val="both"/>
                    <w:rPr>
                      <w:rFonts w:ascii="Candara" w:hAnsi="Candara"/>
                      <w:sz w:val="22"/>
                      <w:szCs w:val="22"/>
                    </w:rPr>
                  </w:pPr>
                  <w:r w:rsidRPr="0033690C">
                    <w:rPr>
                      <w:rFonts w:ascii="Candara" w:eastAsia="Times New Roman" w:hAnsi="Candara" w:cs="Arial"/>
                      <w:color w:val="000000"/>
                      <w:sz w:val="22"/>
                      <w:szCs w:val="22"/>
                      <w:lang w:eastAsia="pt-BR"/>
                    </w:rPr>
                    <w:t>Os procedimentos para inscrição estarão nos anexos de cada edital de abertura da Remoção.</w:t>
                  </w:r>
                </w:p>
                <w:p w:rsidR="00226F64" w:rsidRPr="00E23C71" w:rsidRDefault="00226F64">
                  <w:pPr>
                    <w:spacing w:after="0" w:line="240" w:lineRule="auto"/>
                    <w:jc w:val="both"/>
                    <w:rPr>
                      <w:rFonts w:ascii="Candara" w:eastAsia="Times New Roman" w:hAnsi="Candara" w:cs="Times New Roman"/>
                      <w:sz w:val="22"/>
                      <w:szCs w:val="22"/>
                      <w:lang w:eastAsia="pt-BR"/>
                    </w:rPr>
                  </w:pPr>
                </w:p>
                <w:p w:rsidR="00226F64" w:rsidRPr="00E23C71" w:rsidRDefault="0033690C">
                  <w:pPr>
                    <w:spacing w:after="0" w:line="240" w:lineRule="auto"/>
                    <w:jc w:val="both"/>
                    <w:rPr>
                      <w:rFonts w:ascii="Candara" w:hAnsi="Candara"/>
                      <w:color w:val="298881" w:themeColor="accent1" w:themeShade="BF"/>
                      <w:sz w:val="22"/>
                      <w:szCs w:val="22"/>
                    </w:rPr>
                  </w:pPr>
                  <w:r>
                    <w:rPr>
                      <w:rFonts w:ascii="Candara" w:eastAsia="Times New Roman" w:hAnsi="Candara" w:cs="Arial"/>
                      <w:b/>
                      <w:bCs/>
                      <w:color w:val="298881" w:themeColor="accent1" w:themeShade="BF"/>
                      <w:sz w:val="22"/>
                      <w:szCs w:val="22"/>
                      <w:lang w:eastAsia="pt-BR"/>
                    </w:rPr>
                    <w:t>Como requerer</w:t>
                  </w:r>
                  <w:r w:rsidR="00286C5D" w:rsidRPr="00E23C71">
                    <w:rPr>
                      <w:rFonts w:ascii="Candara" w:eastAsia="Times New Roman" w:hAnsi="Candara" w:cs="Arial"/>
                      <w:b/>
                      <w:bCs/>
                      <w:color w:val="298881" w:themeColor="accent1" w:themeShade="BF"/>
                      <w:sz w:val="22"/>
                      <w:szCs w:val="22"/>
                      <w:lang w:eastAsia="pt-BR"/>
                    </w:rPr>
                    <w:t>:</w:t>
                  </w:r>
                </w:p>
                <w:p w:rsidR="0033690C" w:rsidRDefault="00286C5D">
                  <w:pPr>
                    <w:spacing w:after="0" w:line="240" w:lineRule="auto"/>
                    <w:jc w:val="both"/>
                    <w:rPr>
                      <w:rFonts w:ascii="Candara" w:eastAsia="Times New Roman" w:hAnsi="Candara" w:cs="Arial"/>
                      <w:sz w:val="22"/>
                      <w:szCs w:val="22"/>
                      <w:lang w:eastAsia="pt-BR"/>
                    </w:rPr>
                  </w:pPr>
                  <w:r w:rsidRPr="00E23C71">
                    <w:rPr>
                      <w:rFonts w:ascii="Candara" w:eastAsia="Times New Roman" w:hAnsi="Candara" w:cs="Arial"/>
                      <w:sz w:val="22"/>
                      <w:szCs w:val="22"/>
                      <w:lang w:eastAsia="pt-BR"/>
                    </w:rPr>
                    <w:t>1.</w:t>
                  </w:r>
                  <w:r w:rsidR="0033690C" w:rsidRPr="00E23C71">
                    <w:rPr>
                      <w:rFonts w:ascii="Candara" w:eastAsia="Times New Roman" w:hAnsi="Candara" w:cs="Arial"/>
                      <w:sz w:val="22"/>
                      <w:szCs w:val="22"/>
                      <w:lang w:eastAsia="pt-BR"/>
                    </w:rPr>
                    <w:t xml:space="preserve"> SEÇÃO DE ESTÁGIO PROBATÓRIO E MOVIMENTAÇÃO DE SERVIDOR</w:t>
                  </w:r>
                  <w:r w:rsidR="0033690C">
                    <w:rPr>
                      <w:rFonts w:ascii="Candara" w:eastAsia="Times New Roman" w:hAnsi="Candara" w:cs="Arial"/>
                      <w:sz w:val="22"/>
                      <w:szCs w:val="22"/>
                      <w:lang w:eastAsia="pt-BR"/>
                    </w:rPr>
                    <w:t>: d</w:t>
                  </w:r>
                  <w:r w:rsidR="004F7F2B" w:rsidRPr="00E23C71">
                    <w:rPr>
                      <w:rFonts w:ascii="Candara" w:hAnsi="Candara" w:cs="Arial"/>
                      <w:color w:val="000000" w:themeColor="text1"/>
                      <w:sz w:val="22"/>
                      <w:szCs w:val="22"/>
                    </w:rPr>
                    <w:t>isponibiliza no e-diário (Diário da Justiça Eletrônico)</w:t>
                  </w:r>
                  <w:r w:rsidR="0033690C">
                    <w:rPr>
                      <w:rFonts w:ascii="Candara" w:eastAsia="Times New Roman" w:hAnsi="Candara" w:cs="Arial"/>
                      <w:sz w:val="22"/>
                      <w:szCs w:val="22"/>
                      <w:lang w:eastAsia="pt-BR"/>
                    </w:rPr>
                    <w:t xml:space="preserve"> </w:t>
                  </w:r>
                  <w:r w:rsidRPr="00E23C71">
                    <w:rPr>
                      <w:rFonts w:ascii="Candara" w:eastAsia="Times New Roman" w:hAnsi="Candara" w:cs="Arial"/>
                      <w:sz w:val="22"/>
                      <w:szCs w:val="22"/>
                      <w:lang w:eastAsia="pt-BR"/>
                    </w:rPr>
                    <w:t>o Edital de Remoção com Vagas</w:t>
                  </w:r>
                  <w:r w:rsidR="0033690C">
                    <w:rPr>
                      <w:rFonts w:ascii="Candara" w:eastAsia="Times New Roman" w:hAnsi="Candara" w:cs="Arial"/>
                      <w:sz w:val="22"/>
                      <w:szCs w:val="22"/>
                      <w:lang w:eastAsia="pt-BR"/>
                    </w:rPr>
                    <w:t xml:space="preserve">. </w:t>
                  </w:r>
                </w:p>
                <w:p w:rsidR="00226F64" w:rsidRPr="00E23C71" w:rsidRDefault="00286C5D">
                  <w:pPr>
                    <w:spacing w:after="0" w:line="240" w:lineRule="auto"/>
                    <w:jc w:val="both"/>
                    <w:rPr>
                      <w:rFonts w:ascii="Candara" w:hAnsi="Candara"/>
                      <w:sz w:val="22"/>
                      <w:szCs w:val="22"/>
                    </w:rPr>
                  </w:pPr>
                  <w:r w:rsidRPr="00E23C71">
                    <w:rPr>
                      <w:rFonts w:ascii="Candara" w:eastAsia="Times New Roman" w:hAnsi="Candara" w:cs="Arial"/>
                      <w:sz w:val="22"/>
                      <w:szCs w:val="22"/>
                      <w:lang w:eastAsia="pt-BR"/>
                    </w:rPr>
                    <w:t>2.</w:t>
                  </w:r>
                  <w:r w:rsidR="0033690C">
                    <w:rPr>
                      <w:rFonts w:ascii="Candara" w:eastAsia="Times New Roman" w:hAnsi="Candara" w:cs="Arial"/>
                      <w:sz w:val="22"/>
                      <w:szCs w:val="22"/>
                      <w:lang w:eastAsia="pt-BR"/>
                    </w:rPr>
                    <w:t xml:space="preserve"> SERVIDOR: a</w:t>
                  </w:r>
                  <w:r w:rsidRPr="00E23C71">
                    <w:rPr>
                      <w:rFonts w:ascii="Candara" w:eastAsia="Times New Roman" w:hAnsi="Candara" w:cs="Arial"/>
                      <w:sz w:val="22"/>
                      <w:szCs w:val="22"/>
                      <w:lang w:eastAsia="pt-BR"/>
                    </w:rPr>
                    <w:t xml:space="preserve">pós a </w:t>
                  </w:r>
                  <w:r w:rsidR="008576BA" w:rsidRPr="00E23C71">
                    <w:rPr>
                      <w:rFonts w:ascii="Candara" w:eastAsia="Times New Roman" w:hAnsi="Candara" w:cs="Arial"/>
                      <w:sz w:val="22"/>
                      <w:szCs w:val="22"/>
                      <w:lang w:eastAsia="pt-BR"/>
                    </w:rPr>
                    <w:t>disponibilização</w:t>
                  </w:r>
                  <w:r w:rsidRPr="00E23C71">
                    <w:rPr>
                      <w:rFonts w:ascii="Candara" w:eastAsia="Times New Roman" w:hAnsi="Candara" w:cs="Arial"/>
                      <w:sz w:val="22"/>
                      <w:szCs w:val="22"/>
                      <w:lang w:eastAsia="pt-BR"/>
                    </w:rPr>
                    <w:t xml:space="preserve"> no e-diário (Diário da Justiça Eletrônico), os servidores interessados farão a i</w:t>
                  </w:r>
                  <w:r w:rsidR="00985DE7" w:rsidRPr="00E23C71">
                    <w:rPr>
                      <w:rFonts w:ascii="Candara" w:eastAsia="Times New Roman" w:hAnsi="Candara" w:cs="Arial"/>
                      <w:sz w:val="22"/>
                      <w:szCs w:val="22"/>
                      <w:lang w:eastAsia="pt-BR"/>
                    </w:rPr>
                    <w:t>nscrição no processo de Remoção;</w:t>
                  </w:r>
                </w:p>
                <w:p w:rsidR="00226F64" w:rsidRPr="00E23C71" w:rsidRDefault="00286C5D">
                  <w:pPr>
                    <w:spacing w:after="0" w:line="240" w:lineRule="auto"/>
                    <w:jc w:val="both"/>
                    <w:rPr>
                      <w:rFonts w:ascii="Candara" w:hAnsi="Candara"/>
                      <w:sz w:val="22"/>
                      <w:szCs w:val="22"/>
                    </w:rPr>
                  </w:pPr>
                  <w:r w:rsidRPr="00E23C71">
                    <w:rPr>
                      <w:rFonts w:ascii="Candara" w:eastAsia="Times New Roman" w:hAnsi="Candara" w:cs="Arial"/>
                      <w:sz w:val="22"/>
                      <w:szCs w:val="22"/>
                      <w:lang w:eastAsia="pt-BR"/>
                    </w:rPr>
                    <w:t xml:space="preserve">Será realizada a Sessão de Remoção presencial na </w:t>
                  </w:r>
                  <w:r w:rsidR="0033690C">
                    <w:rPr>
                      <w:rFonts w:ascii="Candara" w:eastAsia="Times New Roman" w:hAnsi="Candara" w:cs="Arial"/>
                      <w:sz w:val="22"/>
                      <w:szCs w:val="22"/>
                      <w:lang w:eastAsia="pt-BR"/>
                    </w:rPr>
                    <w:t>data e local indicado no Edital.</w:t>
                  </w:r>
                </w:p>
                <w:p w:rsidR="00226F64" w:rsidRPr="00E23C71" w:rsidRDefault="0033690C">
                  <w:pPr>
                    <w:spacing w:after="0" w:line="240" w:lineRule="auto"/>
                    <w:jc w:val="both"/>
                    <w:rPr>
                      <w:rFonts w:ascii="Candara" w:hAnsi="Candara"/>
                      <w:sz w:val="22"/>
                      <w:szCs w:val="22"/>
                    </w:rPr>
                  </w:pPr>
                  <w:r>
                    <w:rPr>
                      <w:rFonts w:ascii="Candara" w:eastAsia="Times New Roman" w:hAnsi="Candara" w:cs="Arial"/>
                      <w:sz w:val="22"/>
                      <w:szCs w:val="22"/>
                      <w:lang w:eastAsia="pt-BR"/>
                    </w:rPr>
                    <w:t>3</w:t>
                  </w:r>
                  <w:r w:rsidR="00286C5D" w:rsidRPr="00E23C71">
                    <w:rPr>
                      <w:rFonts w:ascii="Candara" w:eastAsia="Times New Roman" w:hAnsi="Candara" w:cs="Arial"/>
                      <w:sz w:val="22"/>
                      <w:szCs w:val="22"/>
                      <w:lang w:eastAsia="pt-BR"/>
                    </w:rPr>
                    <w:t xml:space="preserve">. </w:t>
                  </w:r>
                  <w:r w:rsidRPr="00E23C71">
                    <w:rPr>
                      <w:rFonts w:ascii="Candara" w:hAnsi="Candara" w:cs="Arial"/>
                      <w:bCs/>
                      <w:sz w:val="22"/>
                      <w:szCs w:val="22"/>
                    </w:rPr>
                    <w:t>SEÇÃO DE ESTÁGIO PROBATÓRIO E MOVIMENTAÇÃO DE SERVIDOR</w:t>
                  </w:r>
                  <w:r>
                    <w:rPr>
                      <w:rFonts w:ascii="Candara" w:hAnsi="Candara" w:cs="Arial"/>
                      <w:bCs/>
                      <w:sz w:val="22"/>
                      <w:szCs w:val="22"/>
                    </w:rPr>
                    <w:t>:</w:t>
                  </w:r>
                  <w:r w:rsidRPr="00E23C71">
                    <w:rPr>
                      <w:rFonts w:ascii="Candara" w:eastAsia="Times New Roman" w:hAnsi="Candara" w:cs="Arial"/>
                      <w:sz w:val="22"/>
                      <w:szCs w:val="22"/>
                      <w:lang w:eastAsia="pt-BR"/>
                    </w:rPr>
                    <w:t xml:space="preserve"> </w:t>
                  </w:r>
                  <w:r>
                    <w:rPr>
                      <w:rFonts w:ascii="Candara" w:eastAsia="Times New Roman" w:hAnsi="Candara" w:cs="Arial"/>
                      <w:sz w:val="22"/>
                      <w:szCs w:val="22"/>
                      <w:lang w:eastAsia="pt-BR"/>
                    </w:rPr>
                    <w:t>a</w:t>
                  </w:r>
                  <w:r w:rsidR="00286C5D" w:rsidRPr="00E23C71">
                    <w:rPr>
                      <w:rFonts w:ascii="Candara" w:eastAsia="Times New Roman" w:hAnsi="Candara" w:cs="Arial"/>
                      <w:sz w:val="22"/>
                      <w:szCs w:val="22"/>
                      <w:lang w:eastAsia="pt-BR"/>
                    </w:rPr>
                    <w:t>pós a realização da sessão, a Remoção é encaminhada ao Conselho d</w:t>
                  </w:r>
                  <w:r>
                    <w:rPr>
                      <w:rFonts w:ascii="Candara" w:eastAsia="Times New Roman" w:hAnsi="Candara" w:cs="Arial"/>
                      <w:sz w:val="22"/>
                      <w:szCs w:val="22"/>
                      <w:lang w:eastAsia="pt-BR"/>
                    </w:rPr>
                    <w:t>a Magistratura para homologação.</w:t>
                  </w:r>
                </w:p>
                <w:p w:rsidR="00226F64" w:rsidRPr="00E23C71" w:rsidRDefault="0033690C">
                  <w:pPr>
                    <w:spacing w:after="0" w:line="240" w:lineRule="auto"/>
                    <w:jc w:val="both"/>
                    <w:rPr>
                      <w:rFonts w:ascii="Candara" w:hAnsi="Candara"/>
                      <w:sz w:val="22"/>
                      <w:szCs w:val="22"/>
                    </w:rPr>
                  </w:pPr>
                  <w:r>
                    <w:rPr>
                      <w:rFonts w:ascii="Candara" w:eastAsia="Times New Roman" w:hAnsi="Candara" w:cs="Arial"/>
                      <w:sz w:val="22"/>
                      <w:szCs w:val="22"/>
                      <w:lang w:eastAsia="pt-BR"/>
                    </w:rPr>
                    <w:t>4</w:t>
                  </w:r>
                  <w:r w:rsidR="00985DE7" w:rsidRPr="00E23C71">
                    <w:rPr>
                      <w:rFonts w:ascii="Candara" w:eastAsia="Times New Roman" w:hAnsi="Candara" w:cs="Arial"/>
                      <w:sz w:val="22"/>
                      <w:szCs w:val="22"/>
                      <w:lang w:eastAsia="pt-BR"/>
                    </w:rPr>
                    <w:t xml:space="preserve">. </w:t>
                  </w:r>
                  <w:r w:rsidRPr="00E23C71">
                    <w:rPr>
                      <w:rFonts w:ascii="Candara" w:eastAsia="Times New Roman" w:hAnsi="Candara" w:cs="Arial"/>
                      <w:sz w:val="22"/>
                      <w:szCs w:val="22"/>
                      <w:lang w:eastAsia="pt-BR"/>
                    </w:rPr>
                    <w:t>CONSELHO D</w:t>
                  </w:r>
                  <w:r>
                    <w:rPr>
                      <w:rFonts w:ascii="Candara" w:eastAsia="Times New Roman" w:hAnsi="Candara" w:cs="Arial"/>
                      <w:sz w:val="22"/>
                      <w:szCs w:val="22"/>
                      <w:lang w:eastAsia="pt-BR"/>
                    </w:rPr>
                    <w:t>A MAGISTRATURA:</w:t>
                  </w:r>
                  <w:r w:rsidRPr="00E23C71">
                    <w:rPr>
                      <w:rFonts w:ascii="Candara" w:eastAsia="Times New Roman" w:hAnsi="Candara" w:cs="Arial"/>
                      <w:sz w:val="22"/>
                      <w:szCs w:val="22"/>
                      <w:lang w:eastAsia="pt-BR"/>
                    </w:rPr>
                    <w:t xml:space="preserve"> </w:t>
                  </w:r>
                  <w:r w:rsidR="00985DE7" w:rsidRPr="00E23C71">
                    <w:rPr>
                      <w:rFonts w:ascii="Candara" w:eastAsia="Times New Roman" w:hAnsi="Candara" w:cs="Arial"/>
                      <w:sz w:val="22"/>
                      <w:szCs w:val="22"/>
                      <w:lang w:eastAsia="pt-BR"/>
                    </w:rPr>
                    <w:t>homologa a Remoção</w:t>
                  </w:r>
                  <w:r>
                    <w:rPr>
                      <w:rFonts w:ascii="Candara" w:eastAsia="Times New Roman" w:hAnsi="Candara" w:cs="Arial"/>
                      <w:sz w:val="22"/>
                      <w:szCs w:val="22"/>
                      <w:lang w:eastAsia="pt-BR"/>
                    </w:rPr>
                    <w:t>.</w:t>
                  </w:r>
                </w:p>
                <w:p w:rsidR="00226F64" w:rsidRPr="00E23C71" w:rsidRDefault="0033690C">
                  <w:pPr>
                    <w:spacing w:after="0" w:line="240" w:lineRule="auto"/>
                    <w:jc w:val="both"/>
                    <w:rPr>
                      <w:rFonts w:ascii="Candara" w:hAnsi="Candara"/>
                      <w:sz w:val="22"/>
                      <w:szCs w:val="22"/>
                    </w:rPr>
                  </w:pPr>
                  <w:r>
                    <w:rPr>
                      <w:rFonts w:ascii="Candara" w:eastAsia="Times New Roman" w:hAnsi="Candara" w:cs="Arial"/>
                      <w:sz w:val="22"/>
                      <w:szCs w:val="22"/>
                      <w:lang w:eastAsia="pt-BR"/>
                    </w:rPr>
                    <w:t xml:space="preserve">5. </w:t>
                  </w:r>
                  <w:r w:rsidRPr="00E23C71">
                    <w:rPr>
                      <w:rFonts w:ascii="Candara" w:eastAsia="Times New Roman" w:hAnsi="Candara" w:cs="Arial"/>
                      <w:sz w:val="22"/>
                      <w:szCs w:val="22"/>
                      <w:lang w:eastAsia="pt-BR"/>
                    </w:rPr>
                    <w:t>SESSÃO DE ESTÁGIO PROBATÓRIO E MOVIMENTAÇÃO DE SERVIDOR</w:t>
                  </w:r>
                  <w:r>
                    <w:rPr>
                      <w:rFonts w:ascii="Candara" w:eastAsia="Times New Roman" w:hAnsi="Candara" w:cs="Arial"/>
                      <w:sz w:val="22"/>
                      <w:szCs w:val="22"/>
                      <w:lang w:eastAsia="pt-BR"/>
                    </w:rPr>
                    <w:t>:</w:t>
                  </w:r>
                  <w:r w:rsidRPr="00E23C71">
                    <w:rPr>
                      <w:rFonts w:ascii="Candara" w:eastAsia="Times New Roman" w:hAnsi="Candara" w:cs="Arial"/>
                      <w:sz w:val="22"/>
                      <w:szCs w:val="22"/>
                      <w:lang w:eastAsia="pt-BR"/>
                    </w:rPr>
                    <w:t xml:space="preserve"> </w:t>
                  </w:r>
                  <w:r w:rsidR="00286C5D" w:rsidRPr="00E23C71">
                    <w:rPr>
                      <w:rFonts w:ascii="Candara" w:eastAsia="Times New Roman" w:hAnsi="Candara" w:cs="Arial"/>
                      <w:sz w:val="22"/>
                      <w:szCs w:val="22"/>
                      <w:lang w:eastAsia="pt-BR"/>
                    </w:rPr>
                    <w:t>confecciona o ato de Remoção e encaminha para o e-diário</w:t>
                  </w:r>
                  <w:r w:rsidR="00985DE7" w:rsidRPr="00E23C71">
                    <w:rPr>
                      <w:rFonts w:ascii="Candara" w:eastAsia="Times New Roman" w:hAnsi="Candara" w:cs="Arial"/>
                      <w:sz w:val="22"/>
                      <w:szCs w:val="22"/>
                      <w:lang w:eastAsia="pt-BR"/>
                    </w:rPr>
                    <w:t xml:space="preserve"> (Diário da Justiça Eletrônico)</w:t>
                  </w:r>
                  <w:r>
                    <w:rPr>
                      <w:rFonts w:ascii="Candara" w:eastAsia="Times New Roman" w:hAnsi="Candara" w:cs="Arial"/>
                      <w:sz w:val="22"/>
                      <w:szCs w:val="22"/>
                      <w:lang w:eastAsia="pt-BR"/>
                    </w:rPr>
                    <w:t>, entrando o</w:t>
                  </w:r>
                  <w:r w:rsidR="00286C5D" w:rsidRPr="00E23C71">
                    <w:rPr>
                      <w:rFonts w:ascii="Candara" w:eastAsia="Times New Roman" w:hAnsi="Candara" w:cs="Arial"/>
                      <w:sz w:val="22"/>
                      <w:szCs w:val="22"/>
                      <w:lang w:eastAsia="pt-BR"/>
                    </w:rPr>
                    <w:t xml:space="preserve"> servidor em exercício na data de </w:t>
                  </w:r>
                  <w:proofErr w:type="gramStart"/>
                  <w:r w:rsidR="00286C5D" w:rsidRPr="00E23C71">
                    <w:rPr>
                      <w:rFonts w:ascii="Candara" w:eastAsia="Times New Roman" w:hAnsi="Candara" w:cs="Arial"/>
                      <w:sz w:val="22"/>
                      <w:szCs w:val="22"/>
                      <w:lang w:eastAsia="pt-BR"/>
                    </w:rPr>
                    <w:t>implementação</w:t>
                  </w:r>
                  <w:proofErr w:type="gramEnd"/>
                  <w:r w:rsidR="00286C5D" w:rsidRPr="00E23C71">
                    <w:rPr>
                      <w:rFonts w:ascii="Candara" w:eastAsia="Times New Roman" w:hAnsi="Candara" w:cs="Arial"/>
                      <w:sz w:val="22"/>
                      <w:szCs w:val="22"/>
                      <w:lang w:eastAsia="pt-BR"/>
                    </w:rPr>
                    <w:t xml:space="preserve"> da Remoção.</w:t>
                  </w:r>
                </w:p>
                <w:p w:rsidR="00226F64" w:rsidRPr="00E23C71" w:rsidRDefault="00226F64">
                  <w:pPr>
                    <w:spacing w:after="0" w:line="240" w:lineRule="auto"/>
                    <w:jc w:val="both"/>
                    <w:rPr>
                      <w:rFonts w:ascii="Candara" w:eastAsia="Times New Roman" w:hAnsi="Candara" w:cs="Arial"/>
                      <w:b/>
                      <w:bCs/>
                      <w:sz w:val="22"/>
                      <w:szCs w:val="22"/>
                      <w:lang w:eastAsia="pt-BR"/>
                    </w:rPr>
                  </w:pPr>
                </w:p>
                <w:p w:rsidR="00226F64" w:rsidRPr="00E23C71" w:rsidRDefault="008576BA">
                  <w:pPr>
                    <w:spacing w:after="0" w:line="240" w:lineRule="auto"/>
                    <w:jc w:val="both"/>
                    <w:rPr>
                      <w:rFonts w:ascii="Candara" w:hAnsi="Candara"/>
                      <w:color w:val="298881" w:themeColor="accent1" w:themeShade="BF"/>
                      <w:sz w:val="22"/>
                      <w:szCs w:val="22"/>
                    </w:rPr>
                  </w:pPr>
                  <w:r w:rsidRPr="00E23C71">
                    <w:rPr>
                      <w:rFonts w:ascii="Candara" w:eastAsia="Times New Roman" w:hAnsi="Candara" w:cs="Arial"/>
                      <w:b/>
                      <w:bCs/>
                      <w:color w:val="298881" w:themeColor="accent1" w:themeShade="BF"/>
                      <w:sz w:val="22"/>
                      <w:szCs w:val="22"/>
                      <w:lang w:eastAsia="pt-BR"/>
                    </w:rPr>
                    <w:t>Contatos</w:t>
                  </w:r>
                  <w:r w:rsidR="00286C5D" w:rsidRPr="00E23C71">
                    <w:rPr>
                      <w:rFonts w:ascii="Candara" w:eastAsia="Times New Roman" w:hAnsi="Candara" w:cs="Arial"/>
                      <w:b/>
                      <w:bCs/>
                      <w:color w:val="298881" w:themeColor="accent1" w:themeShade="BF"/>
                      <w:sz w:val="22"/>
                      <w:szCs w:val="22"/>
                      <w:lang w:eastAsia="pt-BR"/>
                    </w:rPr>
                    <w:t xml:space="preserve">: </w:t>
                  </w:r>
                </w:p>
                <w:p w:rsidR="00E30A40" w:rsidRPr="00E23C71" w:rsidRDefault="00E30A40" w:rsidP="00E30A40">
                  <w:pPr>
                    <w:spacing w:after="0" w:line="240" w:lineRule="auto"/>
                    <w:jc w:val="both"/>
                    <w:rPr>
                      <w:rFonts w:ascii="Candara" w:hAnsi="Candara" w:cs="Arial"/>
                      <w:bCs/>
                      <w:sz w:val="22"/>
                      <w:szCs w:val="22"/>
                    </w:rPr>
                  </w:pPr>
                  <w:r w:rsidRPr="00E23C71">
                    <w:rPr>
                      <w:rFonts w:ascii="Candara" w:hAnsi="Candara" w:cs="Arial"/>
                      <w:bCs/>
                      <w:sz w:val="22"/>
                      <w:szCs w:val="22"/>
                    </w:rPr>
                    <w:t>Responsável: Seção de Estágio Probatório e Movimentação de Servidor</w:t>
                  </w:r>
                </w:p>
                <w:p w:rsidR="00E30A40" w:rsidRPr="00E23C71" w:rsidRDefault="00E30A40" w:rsidP="00E30A40">
                  <w:pPr>
                    <w:spacing w:after="0" w:line="240" w:lineRule="auto"/>
                    <w:jc w:val="both"/>
                    <w:rPr>
                      <w:rFonts w:ascii="Candara" w:hAnsi="Candara" w:cs="Arial"/>
                      <w:bCs/>
                      <w:sz w:val="22"/>
                      <w:szCs w:val="22"/>
                    </w:rPr>
                  </w:pPr>
                  <w:r w:rsidRPr="00E23C71">
                    <w:rPr>
                      <w:rFonts w:ascii="Candara" w:hAnsi="Candara" w:cs="Arial"/>
                      <w:bCs/>
                      <w:sz w:val="22"/>
                      <w:szCs w:val="22"/>
                    </w:rPr>
                    <w:t>Telefone: (27) 3334-2080 / 3334-2107</w:t>
                  </w:r>
                </w:p>
                <w:p w:rsidR="00501DE1" w:rsidRPr="00E23C71" w:rsidRDefault="00B4007A" w:rsidP="00E30A40">
                  <w:pPr>
                    <w:spacing w:after="0" w:line="240" w:lineRule="auto"/>
                    <w:jc w:val="both"/>
                    <w:rPr>
                      <w:rFonts w:ascii="Candara" w:hAnsi="Candara"/>
                      <w:sz w:val="22"/>
                      <w:szCs w:val="22"/>
                    </w:rPr>
                  </w:pPr>
                  <w:r w:rsidRPr="00E23C71">
                    <w:rPr>
                      <w:rFonts w:ascii="Candara" w:hAnsi="Candara" w:cs="Arial"/>
                      <w:bCs/>
                      <w:sz w:val="22"/>
                      <w:szCs w:val="22"/>
                    </w:rPr>
                    <w:t>E-mail: estagioprobatorio@tjes.jus.br</w:t>
                  </w:r>
                </w:p>
                <w:p w:rsidR="00B4007A" w:rsidRPr="00E23C71" w:rsidRDefault="00B4007A">
                  <w:pPr>
                    <w:spacing w:after="0" w:line="240" w:lineRule="auto"/>
                    <w:jc w:val="both"/>
                    <w:rPr>
                      <w:rFonts w:ascii="Candara" w:hAnsi="Candara"/>
                      <w:sz w:val="22"/>
                      <w:szCs w:val="22"/>
                    </w:rPr>
                  </w:pPr>
                </w:p>
                <w:p w:rsidR="00226F64" w:rsidRPr="00E23C71" w:rsidRDefault="00226F64">
                  <w:pPr>
                    <w:spacing w:after="0" w:line="240" w:lineRule="auto"/>
                    <w:jc w:val="both"/>
                    <w:rPr>
                      <w:rFonts w:ascii="Candara" w:hAnsi="Candara"/>
                      <w:sz w:val="22"/>
                      <w:szCs w:val="22"/>
                    </w:rPr>
                  </w:pPr>
                </w:p>
                <w:p w:rsidR="00226F64" w:rsidRPr="00E23C71" w:rsidRDefault="00544EA2" w:rsidP="00222FC6">
                  <w:pPr>
                    <w:pStyle w:val="Ttulo1"/>
                    <w:rPr>
                      <w:rFonts w:ascii="Candara" w:hAnsi="Candara"/>
                      <w:sz w:val="22"/>
                      <w:szCs w:val="22"/>
                    </w:rPr>
                  </w:pPr>
                  <w:bookmarkStart w:id="222" w:name="_Toc491722886"/>
                  <w:bookmarkStart w:id="223" w:name="_Toc491723704"/>
                  <w:bookmarkStart w:id="224" w:name="_Toc491892604"/>
                  <w:bookmarkStart w:id="225" w:name="_Toc1147465"/>
                  <w:r w:rsidRPr="00E23C71">
                    <w:rPr>
                      <w:rFonts w:ascii="Candara" w:hAnsi="Candara"/>
                      <w:sz w:val="22"/>
                      <w:szCs w:val="22"/>
                    </w:rPr>
                    <w:t>54</w:t>
                  </w:r>
                  <w:r w:rsidR="00286C5D" w:rsidRPr="00E23C71">
                    <w:rPr>
                      <w:rFonts w:ascii="Candara" w:hAnsi="Candara"/>
                      <w:sz w:val="22"/>
                      <w:szCs w:val="22"/>
                    </w:rPr>
                    <w:t>. Reversão</w:t>
                  </w:r>
                  <w:bookmarkEnd w:id="222"/>
                  <w:bookmarkEnd w:id="223"/>
                  <w:bookmarkEnd w:id="224"/>
                  <w:bookmarkEnd w:id="225"/>
                </w:p>
                <w:p w:rsidR="00226F64" w:rsidRPr="00E23C71" w:rsidRDefault="00226F64">
                  <w:pPr>
                    <w:pStyle w:val="PargrafodaLista"/>
                    <w:spacing w:after="0" w:line="240" w:lineRule="auto"/>
                    <w:ind w:left="0"/>
                    <w:jc w:val="both"/>
                    <w:rPr>
                      <w:rFonts w:ascii="Candara" w:hAnsi="Candara" w:cs="Arial"/>
                      <w:b/>
                      <w:color w:val="000000"/>
                      <w:sz w:val="22"/>
                      <w:szCs w:val="22"/>
                      <w:shd w:val="clear" w:color="auto" w:fill="FFFF00"/>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Descrição: </w:t>
                  </w:r>
                </w:p>
                <w:p w:rsidR="00226F64" w:rsidRPr="00E23C71" w:rsidRDefault="00286C5D">
                  <w:pPr>
                    <w:spacing w:after="0" w:line="240" w:lineRule="auto"/>
                    <w:jc w:val="both"/>
                    <w:rPr>
                      <w:rFonts w:ascii="Candara" w:hAnsi="Candara"/>
                      <w:sz w:val="22"/>
                      <w:szCs w:val="22"/>
                    </w:rPr>
                  </w:pPr>
                  <w:r w:rsidRPr="00E23C71">
                    <w:rPr>
                      <w:rFonts w:ascii="Candara" w:eastAsia="Times New Roman" w:hAnsi="Candara" w:cs="Arial"/>
                      <w:sz w:val="22"/>
                      <w:szCs w:val="22"/>
                      <w:lang w:eastAsia="pt-BR"/>
                    </w:rPr>
                    <w:t xml:space="preserve">É o retorno à atividade laboral, do servidor público aposentado por invalidez, quando insubsistentes os motivos de sua aposentadoria e julgado apto em inspeção médica oficial. A reversão far-se-á no mesmo cargo ou em cargo resultante de sua transformação, sendo vedado reverter </w:t>
                  </w:r>
                  <w:r w:rsidR="00111E3B" w:rsidRPr="00E23C71">
                    <w:rPr>
                      <w:rFonts w:ascii="Candara" w:eastAsia="Times New Roman" w:hAnsi="Candara" w:cs="Arial"/>
                      <w:sz w:val="22"/>
                      <w:szCs w:val="22"/>
                      <w:lang w:eastAsia="pt-BR"/>
                    </w:rPr>
                    <w:t xml:space="preserve">quando </w:t>
                  </w:r>
                  <w:r w:rsidRPr="00E23C71">
                    <w:rPr>
                      <w:rFonts w:ascii="Candara" w:eastAsia="Times New Roman" w:hAnsi="Candara" w:cs="Arial"/>
                      <w:sz w:val="22"/>
                      <w:szCs w:val="22"/>
                      <w:lang w:eastAsia="pt-BR"/>
                    </w:rPr>
                    <w:t>o servidor público contar setenta anos de idade ou tempo de serviço para aposentadoria voluntária com proventos integrais.</w:t>
                  </w:r>
                </w:p>
                <w:p w:rsidR="00226F64" w:rsidRPr="00E23C71" w:rsidRDefault="00226F64">
                  <w:pPr>
                    <w:spacing w:after="0" w:line="240" w:lineRule="auto"/>
                    <w:jc w:val="both"/>
                    <w:rPr>
                      <w:rFonts w:ascii="Candara" w:hAnsi="Candara" w:cs="Arial"/>
                      <w:bCs/>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Fundamentação Legal: </w:t>
                  </w:r>
                </w:p>
                <w:p w:rsidR="00226F64" w:rsidRPr="00E23C71" w:rsidRDefault="00286C5D" w:rsidP="006451AF">
                  <w:pPr>
                    <w:pStyle w:val="PargrafodaLista"/>
                    <w:numPr>
                      <w:ilvl w:val="0"/>
                      <w:numId w:val="28"/>
                    </w:numPr>
                    <w:spacing w:after="0" w:line="240" w:lineRule="auto"/>
                    <w:jc w:val="both"/>
                    <w:rPr>
                      <w:rFonts w:ascii="Candara" w:hAnsi="Candara"/>
                      <w:color w:val="000000" w:themeColor="text1"/>
                      <w:sz w:val="22"/>
                      <w:szCs w:val="22"/>
                    </w:rPr>
                  </w:pPr>
                  <w:r w:rsidRPr="00E23C71">
                    <w:rPr>
                      <w:rFonts w:ascii="Candara" w:hAnsi="Candara" w:cs="Arial"/>
                      <w:sz w:val="22"/>
                      <w:szCs w:val="22"/>
                    </w:rPr>
                    <w:t xml:space="preserve">Artigo 54 da </w:t>
                  </w:r>
                  <w:r w:rsidR="000A504A" w:rsidRPr="00E23C71">
                    <w:rPr>
                      <w:rFonts w:ascii="Candara" w:hAnsi="Candara"/>
                      <w:sz w:val="22"/>
                      <w:szCs w:val="22"/>
                    </w:rPr>
                    <w:t>Lei Complementar Estadual n</w:t>
                  </w:r>
                  <w:r w:rsidR="000A504A" w:rsidRPr="00E23C71">
                    <w:rPr>
                      <w:rFonts w:ascii="Candara" w:hAnsi="Candara"/>
                      <w:sz w:val="22"/>
                      <w:szCs w:val="22"/>
                      <w:vertAlign w:val="superscript"/>
                    </w:rPr>
                    <w:t>o</w:t>
                  </w:r>
                  <w:r w:rsidR="000A504A" w:rsidRPr="00E23C71">
                    <w:rPr>
                      <w:rFonts w:ascii="Candara" w:hAnsi="Candara"/>
                      <w:sz w:val="22"/>
                      <w:szCs w:val="22"/>
                    </w:rPr>
                    <w:t xml:space="preserve"> 46/1994</w:t>
                  </w:r>
                  <w:r w:rsidR="00E870E7" w:rsidRPr="00E23C71">
                    <w:rPr>
                      <w:rFonts w:ascii="Candara" w:hAnsi="Candara" w:cs="Arial"/>
                      <w:sz w:val="22"/>
                      <w:szCs w:val="22"/>
                    </w:rPr>
                    <w:t>, renumerada por determinação expressa do art. 1º da Lei Complementar Estadual n° 98/1997</w:t>
                  </w:r>
                  <w:r w:rsidRPr="00E23C71">
                    <w:rPr>
                      <w:rFonts w:ascii="Candara" w:hAnsi="Candara" w:cs="Arial"/>
                      <w:color w:val="000000"/>
                      <w:sz w:val="22"/>
                      <w:szCs w:val="22"/>
                    </w:rPr>
                    <w:t>.</w:t>
                  </w:r>
                </w:p>
                <w:p w:rsidR="00226F64" w:rsidRPr="00E23C71" w:rsidRDefault="00226F64">
                  <w:pPr>
                    <w:spacing w:after="0" w:line="240" w:lineRule="auto"/>
                    <w:jc w:val="both"/>
                    <w:rPr>
                      <w:rFonts w:ascii="Candara" w:hAnsi="Candara" w:cs="Arial"/>
                      <w:b/>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 xml:space="preserve">Requisitos </w:t>
                  </w:r>
                  <w:r w:rsidR="00213814" w:rsidRPr="00E23C71">
                    <w:rPr>
                      <w:rFonts w:ascii="Candara" w:hAnsi="Candara" w:cs="Arial"/>
                      <w:b/>
                      <w:bCs/>
                      <w:color w:val="298881" w:themeColor="accent1" w:themeShade="BF"/>
                      <w:sz w:val="22"/>
                      <w:szCs w:val="22"/>
                    </w:rPr>
                    <w:t>para requerimento</w:t>
                  </w:r>
                  <w:r w:rsidRPr="00E23C71">
                    <w:rPr>
                      <w:rFonts w:ascii="Candara" w:hAnsi="Candara" w:cs="Arial"/>
                      <w:b/>
                      <w:bCs/>
                      <w:color w:val="298881" w:themeColor="accent1" w:themeShade="BF"/>
                      <w:sz w:val="22"/>
                      <w:szCs w:val="22"/>
                    </w:rPr>
                    <w:t xml:space="preserve">: </w:t>
                  </w:r>
                </w:p>
                <w:p w:rsidR="00226F64" w:rsidRPr="00D2065E" w:rsidRDefault="00286C5D" w:rsidP="00D70C10">
                  <w:pPr>
                    <w:pStyle w:val="PargrafodaLista"/>
                    <w:numPr>
                      <w:ilvl w:val="0"/>
                      <w:numId w:val="103"/>
                    </w:numPr>
                    <w:spacing w:after="0" w:line="240" w:lineRule="auto"/>
                    <w:jc w:val="both"/>
                    <w:rPr>
                      <w:rFonts w:ascii="Candara" w:hAnsi="Candara"/>
                      <w:sz w:val="22"/>
                      <w:szCs w:val="22"/>
                    </w:rPr>
                  </w:pPr>
                  <w:r w:rsidRPr="00D2065E">
                    <w:rPr>
                      <w:rFonts w:ascii="Candara" w:hAnsi="Candara" w:cs="Arial"/>
                      <w:bCs/>
                      <w:color w:val="000000"/>
                      <w:sz w:val="22"/>
                      <w:szCs w:val="22"/>
                    </w:rPr>
                    <w:t>Por invalidez:</w:t>
                  </w:r>
                </w:p>
                <w:p w:rsidR="00226F64" w:rsidRPr="00D2065E" w:rsidRDefault="00C177E2" w:rsidP="00D70C10">
                  <w:pPr>
                    <w:pStyle w:val="PargrafodaLista"/>
                    <w:numPr>
                      <w:ilvl w:val="0"/>
                      <w:numId w:val="104"/>
                    </w:numPr>
                    <w:spacing w:after="0" w:line="240" w:lineRule="auto"/>
                    <w:jc w:val="both"/>
                    <w:rPr>
                      <w:rFonts w:ascii="Candara" w:hAnsi="Candara"/>
                      <w:sz w:val="22"/>
                      <w:szCs w:val="22"/>
                    </w:rPr>
                  </w:pPr>
                  <w:r w:rsidRPr="00D2065E">
                    <w:rPr>
                      <w:rFonts w:ascii="Candara" w:eastAsia="Times New Roman" w:hAnsi="Candara" w:cs="Arial"/>
                      <w:color w:val="000000"/>
                      <w:sz w:val="22"/>
                      <w:szCs w:val="22"/>
                      <w:lang w:eastAsia="pt-BR"/>
                    </w:rPr>
                    <w:t>L</w:t>
                  </w:r>
                  <w:r w:rsidR="00286C5D" w:rsidRPr="00D2065E">
                    <w:rPr>
                      <w:rFonts w:ascii="Candara" w:eastAsia="Times New Roman" w:hAnsi="Candara" w:cs="Arial"/>
                      <w:color w:val="000000"/>
                      <w:sz w:val="22"/>
                      <w:szCs w:val="22"/>
                      <w:lang w:eastAsia="pt-BR"/>
                    </w:rPr>
                    <w:t>audo pericial do IPAJM asseverando a insubsistência dos motivos da aposentadoria do servidor e julgado apto em inspeção médica oficial.</w:t>
                  </w:r>
                </w:p>
                <w:p w:rsidR="00226F64" w:rsidRPr="00D2065E" w:rsidRDefault="00286C5D" w:rsidP="00D70C10">
                  <w:pPr>
                    <w:pStyle w:val="PargrafodaLista"/>
                    <w:numPr>
                      <w:ilvl w:val="0"/>
                      <w:numId w:val="104"/>
                    </w:numPr>
                    <w:spacing w:after="0" w:line="240" w:lineRule="auto"/>
                    <w:jc w:val="both"/>
                    <w:rPr>
                      <w:rFonts w:ascii="Candara" w:hAnsi="Candara"/>
                      <w:sz w:val="22"/>
                      <w:szCs w:val="22"/>
                    </w:rPr>
                  </w:pPr>
                  <w:r w:rsidRPr="00D2065E">
                    <w:rPr>
                      <w:rFonts w:ascii="Candara" w:eastAsia="Times New Roman" w:hAnsi="Candara" w:cs="Arial"/>
                      <w:color w:val="000000"/>
                      <w:sz w:val="22"/>
                      <w:szCs w:val="22"/>
                      <w:lang w:eastAsia="pt-BR"/>
                    </w:rPr>
                    <w:t>Não ter completado 70 anos de idade.</w:t>
                  </w:r>
                </w:p>
                <w:p w:rsidR="00226F64" w:rsidRPr="00D2065E" w:rsidRDefault="00286C5D" w:rsidP="00D70C10">
                  <w:pPr>
                    <w:pStyle w:val="PargrafodaLista"/>
                    <w:numPr>
                      <w:ilvl w:val="0"/>
                      <w:numId w:val="104"/>
                    </w:numPr>
                    <w:spacing w:after="0" w:line="240" w:lineRule="auto"/>
                    <w:jc w:val="both"/>
                    <w:rPr>
                      <w:rFonts w:ascii="Candara" w:hAnsi="Candara"/>
                      <w:sz w:val="22"/>
                      <w:szCs w:val="22"/>
                    </w:rPr>
                  </w:pPr>
                  <w:r w:rsidRPr="00D2065E">
                    <w:rPr>
                      <w:rFonts w:ascii="Candara" w:eastAsia="Times New Roman" w:hAnsi="Candara" w:cs="Arial"/>
                      <w:color w:val="000000"/>
                      <w:sz w:val="22"/>
                      <w:szCs w:val="22"/>
                      <w:lang w:eastAsia="pt-BR"/>
                    </w:rPr>
                    <w:t>Não ter completado tempo de serviço para aposentadoria voluntária com proventos integrais.</w:t>
                  </w:r>
                </w:p>
                <w:p w:rsidR="00226F64" w:rsidRPr="00D2065E" w:rsidRDefault="00286C5D" w:rsidP="00D70C10">
                  <w:pPr>
                    <w:pStyle w:val="PargrafodaLista"/>
                    <w:numPr>
                      <w:ilvl w:val="0"/>
                      <w:numId w:val="103"/>
                    </w:numPr>
                    <w:spacing w:after="0" w:line="240" w:lineRule="auto"/>
                    <w:jc w:val="both"/>
                    <w:rPr>
                      <w:rFonts w:ascii="Candara" w:hAnsi="Candara"/>
                      <w:sz w:val="22"/>
                      <w:szCs w:val="22"/>
                    </w:rPr>
                  </w:pPr>
                  <w:r w:rsidRPr="00D2065E">
                    <w:rPr>
                      <w:rFonts w:ascii="Candara" w:eastAsia="Times New Roman" w:hAnsi="Candara" w:cs="Arial"/>
                      <w:sz w:val="22"/>
                      <w:szCs w:val="22"/>
                      <w:lang w:eastAsia="pt-BR"/>
                    </w:rPr>
                    <w:t>No interesse da Administração, desde que:</w:t>
                  </w:r>
                </w:p>
                <w:p w:rsidR="00226F64" w:rsidRPr="00D70C10" w:rsidRDefault="00D70C10" w:rsidP="00D70C10">
                  <w:pPr>
                    <w:pStyle w:val="PargrafodaLista"/>
                    <w:numPr>
                      <w:ilvl w:val="0"/>
                      <w:numId w:val="105"/>
                    </w:numPr>
                    <w:spacing w:after="0" w:line="240" w:lineRule="auto"/>
                    <w:jc w:val="both"/>
                    <w:rPr>
                      <w:rFonts w:ascii="Candara" w:hAnsi="Candara"/>
                      <w:sz w:val="22"/>
                      <w:szCs w:val="22"/>
                    </w:rPr>
                  </w:pPr>
                  <w:r>
                    <w:rPr>
                      <w:rFonts w:ascii="Candara" w:hAnsi="Candara" w:cs="Arial"/>
                      <w:bCs/>
                      <w:color w:val="000000"/>
                      <w:sz w:val="22"/>
                      <w:szCs w:val="22"/>
                    </w:rPr>
                    <w:t>T</w:t>
                  </w:r>
                  <w:r w:rsidR="00286C5D" w:rsidRPr="00D70C10">
                    <w:rPr>
                      <w:rFonts w:ascii="Candara" w:hAnsi="Candara" w:cs="Arial"/>
                      <w:bCs/>
                      <w:color w:val="000000"/>
                      <w:sz w:val="22"/>
                      <w:szCs w:val="22"/>
                    </w:rPr>
                    <w:t>enha solicitado a reversão;</w:t>
                  </w:r>
                </w:p>
                <w:p w:rsidR="00226F64" w:rsidRPr="00D70C10" w:rsidRDefault="00D70C10" w:rsidP="00D70C10">
                  <w:pPr>
                    <w:pStyle w:val="PargrafodaLista"/>
                    <w:numPr>
                      <w:ilvl w:val="0"/>
                      <w:numId w:val="105"/>
                    </w:numPr>
                    <w:spacing w:after="0" w:line="240" w:lineRule="auto"/>
                    <w:jc w:val="both"/>
                    <w:rPr>
                      <w:rFonts w:ascii="Candara" w:hAnsi="Candara"/>
                      <w:sz w:val="22"/>
                      <w:szCs w:val="22"/>
                    </w:rPr>
                  </w:pPr>
                  <w:r>
                    <w:rPr>
                      <w:rFonts w:ascii="Candara" w:hAnsi="Candara" w:cs="Arial"/>
                      <w:bCs/>
                      <w:color w:val="000000"/>
                      <w:sz w:val="22"/>
                      <w:szCs w:val="22"/>
                    </w:rPr>
                    <w:t>A</w:t>
                  </w:r>
                  <w:r w:rsidR="00286C5D" w:rsidRPr="00D70C10">
                    <w:rPr>
                      <w:rFonts w:ascii="Candara" w:hAnsi="Candara" w:cs="Arial"/>
                      <w:bCs/>
                      <w:color w:val="000000"/>
                      <w:sz w:val="22"/>
                      <w:szCs w:val="22"/>
                    </w:rPr>
                    <w:t xml:space="preserve"> aposentadoria tenha sido voluntária;</w:t>
                  </w:r>
                </w:p>
                <w:p w:rsidR="00226F64" w:rsidRPr="00D70C10" w:rsidRDefault="00D70C10" w:rsidP="00D70C10">
                  <w:pPr>
                    <w:pStyle w:val="PargrafodaLista"/>
                    <w:numPr>
                      <w:ilvl w:val="0"/>
                      <w:numId w:val="105"/>
                    </w:numPr>
                    <w:spacing w:after="0" w:line="240" w:lineRule="auto"/>
                    <w:jc w:val="both"/>
                    <w:rPr>
                      <w:rFonts w:ascii="Candara" w:hAnsi="Candara"/>
                      <w:sz w:val="22"/>
                      <w:szCs w:val="22"/>
                    </w:rPr>
                  </w:pPr>
                  <w:r>
                    <w:rPr>
                      <w:rFonts w:ascii="Candara" w:hAnsi="Candara" w:cs="Arial"/>
                      <w:bCs/>
                      <w:color w:val="000000"/>
                      <w:sz w:val="22"/>
                      <w:szCs w:val="22"/>
                    </w:rPr>
                    <w:t>E</w:t>
                  </w:r>
                  <w:r w:rsidR="00286C5D" w:rsidRPr="00D70C10">
                    <w:rPr>
                      <w:rFonts w:ascii="Candara" w:hAnsi="Candara" w:cs="Arial"/>
                      <w:bCs/>
                      <w:color w:val="000000"/>
                      <w:sz w:val="22"/>
                      <w:szCs w:val="22"/>
                    </w:rPr>
                    <w:t>stável quando na atividade;</w:t>
                  </w:r>
                </w:p>
                <w:p w:rsidR="00226F64" w:rsidRPr="00D70C10" w:rsidRDefault="00D70C10" w:rsidP="00D70C10">
                  <w:pPr>
                    <w:pStyle w:val="PargrafodaLista"/>
                    <w:numPr>
                      <w:ilvl w:val="0"/>
                      <w:numId w:val="105"/>
                    </w:numPr>
                    <w:spacing w:after="0" w:line="240" w:lineRule="auto"/>
                    <w:jc w:val="both"/>
                    <w:rPr>
                      <w:rFonts w:ascii="Candara" w:hAnsi="Candara"/>
                      <w:sz w:val="22"/>
                      <w:szCs w:val="22"/>
                    </w:rPr>
                  </w:pPr>
                  <w:r>
                    <w:rPr>
                      <w:rFonts w:ascii="Candara" w:hAnsi="Candara" w:cs="Arial"/>
                      <w:bCs/>
                      <w:color w:val="000000"/>
                      <w:sz w:val="22"/>
                      <w:szCs w:val="22"/>
                    </w:rPr>
                    <w:t>A</w:t>
                  </w:r>
                  <w:r w:rsidR="00286C5D" w:rsidRPr="00D70C10">
                    <w:rPr>
                      <w:rFonts w:ascii="Candara" w:hAnsi="Candara" w:cs="Arial"/>
                      <w:bCs/>
                      <w:color w:val="000000"/>
                      <w:sz w:val="22"/>
                      <w:szCs w:val="22"/>
                    </w:rPr>
                    <w:t xml:space="preserve"> aposentadoria tenha ocorrido nos </w:t>
                  </w:r>
                  <w:proofErr w:type="gramStart"/>
                  <w:r w:rsidR="00286C5D" w:rsidRPr="00D70C10">
                    <w:rPr>
                      <w:rFonts w:ascii="Candara" w:hAnsi="Candara" w:cs="Arial"/>
                      <w:bCs/>
                      <w:color w:val="000000"/>
                      <w:sz w:val="22"/>
                      <w:szCs w:val="22"/>
                    </w:rPr>
                    <w:t>5</w:t>
                  </w:r>
                  <w:proofErr w:type="gramEnd"/>
                  <w:r w:rsidR="00286C5D" w:rsidRPr="00D70C10">
                    <w:rPr>
                      <w:rFonts w:ascii="Candara" w:hAnsi="Candara" w:cs="Arial"/>
                      <w:bCs/>
                      <w:color w:val="000000"/>
                      <w:sz w:val="22"/>
                      <w:szCs w:val="22"/>
                    </w:rPr>
                    <w:t xml:space="preserve"> anos anteriores à solicitação;</w:t>
                  </w:r>
                </w:p>
                <w:p w:rsidR="00226F64" w:rsidRPr="00D70C10" w:rsidRDefault="00D70C10" w:rsidP="00D70C10">
                  <w:pPr>
                    <w:pStyle w:val="PargrafodaLista"/>
                    <w:numPr>
                      <w:ilvl w:val="0"/>
                      <w:numId w:val="105"/>
                    </w:numPr>
                    <w:spacing w:after="0" w:line="240" w:lineRule="auto"/>
                    <w:jc w:val="both"/>
                    <w:rPr>
                      <w:rFonts w:ascii="Candara" w:hAnsi="Candara"/>
                      <w:sz w:val="22"/>
                      <w:szCs w:val="22"/>
                    </w:rPr>
                  </w:pPr>
                  <w:r>
                    <w:rPr>
                      <w:rFonts w:ascii="Candara" w:hAnsi="Candara" w:cs="Arial"/>
                      <w:bCs/>
                      <w:color w:val="000000"/>
                      <w:sz w:val="22"/>
                      <w:szCs w:val="22"/>
                    </w:rPr>
                    <w:t>H</w:t>
                  </w:r>
                  <w:r w:rsidR="00286C5D" w:rsidRPr="00D70C10">
                    <w:rPr>
                      <w:rFonts w:ascii="Candara" w:hAnsi="Candara" w:cs="Arial"/>
                      <w:bCs/>
                      <w:color w:val="000000"/>
                      <w:sz w:val="22"/>
                      <w:szCs w:val="22"/>
                    </w:rPr>
                    <w:t>aja cargo vago.</w:t>
                  </w:r>
                </w:p>
                <w:p w:rsidR="00226F64" w:rsidRPr="00E23C71" w:rsidRDefault="00226F64">
                  <w:pPr>
                    <w:spacing w:after="0" w:line="240" w:lineRule="auto"/>
                    <w:jc w:val="both"/>
                    <w:rPr>
                      <w:rFonts w:ascii="Candara" w:hAnsi="Candara" w:cs="Arial"/>
                      <w:bCs/>
                      <w:color w:val="000000"/>
                      <w:sz w:val="22"/>
                      <w:szCs w:val="22"/>
                    </w:rPr>
                  </w:pPr>
                </w:p>
                <w:p w:rsidR="00226F64" w:rsidRPr="00E23C71" w:rsidRDefault="00286C5D">
                  <w:pPr>
                    <w:spacing w:after="0" w:line="240" w:lineRule="auto"/>
                    <w:jc w:val="both"/>
                    <w:rPr>
                      <w:rFonts w:ascii="Candara" w:hAnsi="Candara"/>
                      <w:color w:val="298881" w:themeColor="accent1" w:themeShade="BF"/>
                      <w:sz w:val="22"/>
                      <w:szCs w:val="22"/>
                    </w:rPr>
                  </w:pPr>
                  <w:r w:rsidRPr="00E23C71">
                    <w:rPr>
                      <w:rFonts w:ascii="Candara" w:hAnsi="Candara" w:cs="Arial"/>
                      <w:b/>
                      <w:bCs/>
                      <w:color w:val="298881" w:themeColor="accent1" w:themeShade="BF"/>
                      <w:sz w:val="22"/>
                      <w:szCs w:val="22"/>
                    </w:rPr>
                    <w:t>Informações adicionais:</w:t>
                  </w:r>
                </w:p>
                <w:p w:rsidR="00226F64" w:rsidRPr="00D70C10" w:rsidRDefault="00286C5D" w:rsidP="00D70C10">
                  <w:pPr>
                    <w:pStyle w:val="PargrafodaLista"/>
                    <w:numPr>
                      <w:ilvl w:val="0"/>
                      <w:numId w:val="106"/>
                    </w:numPr>
                    <w:spacing w:after="0" w:line="240" w:lineRule="auto"/>
                    <w:jc w:val="both"/>
                    <w:rPr>
                      <w:rFonts w:ascii="Candara" w:hAnsi="Candara"/>
                      <w:sz w:val="22"/>
                      <w:szCs w:val="22"/>
                    </w:rPr>
                  </w:pPr>
                  <w:r w:rsidRPr="00D70C10">
                    <w:rPr>
                      <w:rFonts w:ascii="Candara" w:hAnsi="Candara" w:cs="Arial"/>
                      <w:color w:val="000000"/>
                      <w:sz w:val="22"/>
                      <w:szCs w:val="22"/>
                    </w:rPr>
                    <w:t>A Reversão se opera no mesmo cargo ou no cargo resultan</w:t>
                  </w:r>
                  <w:r w:rsidR="00985DE7" w:rsidRPr="00D70C10">
                    <w:rPr>
                      <w:rFonts w:ascii="Candara" w:hAnsi="Candara" w:cs="Arial"/>
                      <w:color w:val="000000"/>
                      <w:sz w:val="22"/>
                      <w:szCs w:val="22"/>
                    </w:rPr>
                    <w:t>te de sua transformação;</w:t>
                  </w:r>
                </w:p>
                <w:p w:rsidR="00226F64" w:rsidRPr="00D70C10" w:rsidRDefault="00286C5D" w:rsidP="00D70C10">
                  <w:pPr>
                    <w:pStyle w:val="PargrafodaLista"/>
                    <w:numPr>
                      <w:ilvl w:val="0"/>
                      <w:numId w:val="106"/>
                    </w:numPr>
                    <w:spacing w:after="0" w:line="240" w:lineRule="auto"/>
                    <w:jc w:val="both"/>
                    <w:rPr>
                      <w:rFonts w:ascii="Candara" w:hAnsi="Candara"/>
                      <w:sz w:val="22"/>
                      <w:szCs w:val="22"/>
                    </w:rPr>
                  </w:pPr>
                  <w:r w:rsidRPr="00D70C10">
                    <w:rPr>
                      <w:rFonts w:ascii="Candara" w:hAnsi="Candara" w:cs="Arial"/>
                      <w:color w:val="000000"/>
                      <w:sz w:val="22"/>
                      <w:szCs w:val="22"/>
                    </w:rPr>
                    <w:t xml:space="preserve">O tempo em que o servidor estiver em exercício será considerado </w:t>
                  </w:r>
                  <w:r w:rsidR="00985DE7" w:rsidRPr="00D70C10">
                    <w:rPr>
                      <w:rFonts w:ascii="Candara" w:hAnsi="Candara" w:cs="Arial"/>
                      <w:color w:val="000000"/>
                      <w:sz w:val="22"/>
                      <w:szCs w:val="22"/>
                    </w:rPr>
                    <w:t>para concessão de aposentadoria;</w:t>
                  </w:r>
                </w:p>
                <w:p w:rsidR="00226F64" w:rsidRPr="00D70C10" w:rsidRDefault="00286C5D" w:rsidP="00D70C10">
                  <w:pPr>
                    <w:pStyle w:val="PargrafodaLista"/>
                    <w:numPr>
                      <w:ilvl w:val="0"/>
                      <w:numId w:val="106"/>
                    </w:numPr>
                    <w:spacing w:after="0" w:line="240" w:lineRule="auto"/>
                    <w:jc w:val="both"/>
                    <w:rPr>
                      <w:rFonts w:ascii="Candara" w:hAnsi="Candara"/>
                      <w:sz w:val="22"/>
                      <w:szCs w:val="22"/>
                    </w:rPr>
                  </w:pPr>
                  <w:r w:rsidRPr="00D70C10">
                    <w:rPr>
                      <w:rFonts w:ascii="Candara" w:hAnsi="Candara" w:cs="Arial"/>
                      <w:color w:val="000000"/>
                      <w:sz w:val="22"/>
                      <w:szCs w:val="22"/>
                    </w:rPr>
                    <w:t xml:space="preserve">Se o cargo em que se der a Reversão se encontrar provido, o servidor exercerá suas atribuições como excedente, até a ocorrência </w:t>
                  </w:r>
                  <w:r w:rsidR="00985DE7" w:rsidRPr="00D70C10">
                    <w:rPr>
                      <w:rFonts w:ascii="Candara" w:hAnsi="Candara" w:cs="Arial"/>
                      <w:color w:val="000000"/>
                      <w:sz w:val="22"/>
                      <w:szCs w:val="22"/>
                    </w:rPr>
                    <w:t>de vaga;</w:t>
                  </w:r>
                </w:p>
                <w:p w:rsidR="00226F64" w:rsidRPr="00D70C10" w:rsidRDefault="00286C5D" w:rsidP="00D70C10">
                  <w:pPr>
                    <w:pStyle w:val="PargrafodaLista"/>
                    <w:numPr>
                      <w:ilvl w:val="0"/>
                      <w:numId w:val="106"/>
                    </w:numPr>
                    <w:spacing w:after="0" w:line="240" w:lineRule="auto"/>
                    <w:jc w:val="both"/>
                    <w:rPr>
                      <w:rFonts w:ascii="Candara" w:hAnsi="Candara"/>
                      <w:sz w:val="22"/>
                      <w:szCs w:val="22"/>
                    </w:rPr>
                  </w:pPr>
                  <w:r w:rsidRPr="00D70C10">
                    <w:rPr>
                      <w:rFonts w:ascii="Candara" w:hAnsi="Candara" w:cs="Arial"/>
                      <w:color w:val="000000"/>
                      <w:sz w:val="22"/>
                      <w:szCs w:val="22"/>
                    </w:rPr>
                    <w:t>O servidor que retornar à atividade por interesse da Administração perceberá, em substituição aos proventos da aposentadoria, a remuneração do cargo que voltar a exercer, inclusive com as vantagens de natureza pessoal que percebia anteriormente</w:t>
                  </w:r>
                  <w:r w:rsidR="00985DE7" w:rsidRPr="00D70C10">
                    <w:rPr>
                      <w:rFonts w:ascii="Candara" w:hAnsi="Candara" w:cs="Arial"/>
                      <w:color w:val="000000"/>
                      <w:sz w:val="22"/>
                      <w:szCs w:val="22"/>
                    </w:rPr>
                    <w:t xml:space="preserve"> à aposentadoria;</w:t>
                  </w:r>
                </w:p>
                <w:p w:rsidR="00226F64" w:rsidRPr="00D70C10" w:rsidRDefault="00286C5D" w:rsidP="00D70C10">
                  <w:pPr>
                    <w:pStyle w:val="PargrafodaLista"/>
                    <w:numPr>
                      <w:ilvl w:val="0"/>
                      <w:numId w:val="106"/>
                    </w:numPr>
                    <w:spacing w:after="0" w:line="240" w:lineRule="auto"/>
                    <w:jc w:val="both"/>
                    <w:rPr>
                      <w:rFonts w:ascii="Candara" w:hAnsi="Candara"/>
                      <w:sz w:val="22"/>
                      <w:szCs w:val="22"/>
                    </w:rPr>
                  </w:pPr>
                  <w:r w:rsidRPr="00D70C10">
                    <w:rPr>
                      <w:rFonts w:ascii="Candara" w:hAnsi="Candara" w:cs="Arial"/>
                      <w:color w:val="000000"/>
                      <w:sz w:val="22"/>
                      <w:szCs w:val="22"/>
                    </w:rPr>
                    <w:t xml:space="preserve">Não poderá reverter o aposentado que já tiver completado 70 anos de </w:t>
                  </w:r>
                  <w:r w:rsidRPr="00D70C10">
                    <w:rPr>
                      <w:rFonts w:ascii="Candara" w:hAnsi="Candara" w:cs="Arial"/>
                      <w:color w:val="000000"/>
                      <w:sz w:val="22"/>
                      <w:szCs w:val="22"/>
                    </w:rPr>
                    <w:lastRenderedPageBreak/>
                    <w:t>idade.</w:t>
                  </w:r>
                </w:p>
                <w:p w:rsidR="00226F64" w:rsidRPr="00E23C71" w:rsidRDefault="00226F64">
                  <w:pPr>
                    <w:spacing w:after="0" w:line="240" w:lineRule="auto"/>
                    <w:jc w:val="both"/>
                    <w:rPr>
                      <w:rFonts w:ascii="Candara" w:hAnsi="Candara" w:cs="Arial"/>
                      <w:b/>
                      <w:bCs/>
                      <w:sz w:val="22"/>
                      <w:szCs w:val="22"/>
                    </w:rPr>
                  </w:pPr>
                </w:p>
                <w:p w:rsidR="009669ED" w:rsidRPr="00E23C71" w:rsidRDefault="009669ED" w:rsidP="009669ED">
                  <w:pPr>
                    <w:spacing w:after="0" w:line="240" w:lineRule="auto"/>
                    <w:jc w:val="both"/>
                    <w:rPr>
                      <w:rFonts w:ascii="Candara" w:hAnsi="Candara" w:cs="Arial"/>
                      <w:b/>
                      <w:color w:val="298881" w:themeColor="accent1" w:themeShade="BF"/>
                      <w:sz w:val="22"/>
                      <w:szCs w:val="22"/>
                    </w:rPr>
                  </w:pPr>
                  <w:r w:rsidRPr="00E23C71">
                    <w:rPr>
                      <w:rFonts w:ascii="Candara" w:hAnsi="Candara" w:cs="Arial"/>
                      <w:b/>
                      <w:color w:val="298881" w:themeColor="accent1" w:themeShade="BF"/>
                      <w:sz w:val="22"/>
                      <w:szCs w:val="22"/>
                    </w:rPr>
                    <w:t>Contatos:</w:t>
                  </w:r>
                </w:p>
                <w:p w:rsidR="009669ED" w:rsidRPr="00E23C71" w:rsidRDefault="009669ED" w:rsidP="009669ED">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Responsável: Seção de Registro Funcional de Servidor</w:t>
                  </w:r>
                </w:p>
                <w:p w:rsidR="009669ED" w:rsidRPr="00E23C71" w:rsidRDefault="009669ED" w:rsidP="009669ED">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Telefone: (27) 3334-2170 / 3334-2280 / 3334-2336 / 3334-2819</w:t>
                  </w:r>
                </w:p>
                <w:p w:rsidR="00226F64" w:rsidRDefault="009669ED" w:rsidP="00855CFC">
                  <w:pPr>
                    <w:spacing w:after="0" w:line="240" w:lineRule="auto"/>
                    <w:jc w:val="both"/>
                    <w:rPr>
                      <w:rFonts w:ascii="Candara" w:hAnsi="Candara" w:cs="Arial"/>
                      <w:color w:val="000000"/>
                      <w:sz w:val="22"/>
                      <w:szCs w:val="22"/>
                    </w:rPr>
                  </w:pPr>
                  <w:r w:rsidRPr="00E23C71">
                    <w:rPr>
                      <w:rFonts w:ascii="Candara" w:hAnsi="Candara" w:cs="Arial"/>
                      <w:color w:val="000000"/>
                      <w:sz w:val="22"/>
                      <w:szCs w:val="22"/>
                    </w:rPr>
                    <w:t xml:space="preserve">E-mail: </w:t>
                  </w:r>
                  <w:hyperlink r:id="rId20" w:history="1">
                    <w:r w:rsidR="002B2F26" w:rsidRPr="002152E0">
                      <w:rPr>
                        <w:rStyle w:val="Hyperlink"/>
                        <w:rFonts w:ascii="Candara" w:hAnsi="Candara" w:cs="Arial"/>
                        <w:sz w:val="22"/>
                        <w:szCs w:val="22"/>
                      </w:rPr>
                      <w:t>pessoal-rh-servidor@tjes.jus.br</w:t>
                    </w:r>
                  </w:hyperlink>
                </w:p>
                <w:p w:rsidR="002B2F26" w:rsidRDefault="002B2F26" w:rsidP="00855CFC">
                  <w:pPr>
                    <w:spacing w:after="0" w:line="240" w:lineRule="auto"/>
                    <w:jc w:val="both"/>
                    <w:rPr>
                      <w:rFonts w:ascii="Candara" w:hAnsi="Candara" w:cs="Arial"/>
                      <w:color w:val="000000"/>
                      <w:sz w:val="22"/>
                      <w:szCs w:val="22"/>
                    </w:rPr>
                  </w:pPr>
                </w:p>
                <w:p w:rsidR="002B2F26" w:rsidRDefault="002B2F26" w:rsidP="00855CFC">
                  <w:pPr>
                    <w:spacing w:after="0" w:line="240" w:lineRule="auto"/>
                    <w:jc w:val="both"/>
                    <w:rPr>
                      <w:rFonts w:ascii="Candara" w:hAnsi="Candara" w:cs="Arial"/>
                      <w:color w:val="000000"/>
                      <w:sz w:val="22"/>
                      <w:szCs w:val="22"/>
                    </w:rPr>
                  </w:pPr>
                </w:p>
                <w:p w:rsidR="002B2F26" w:rsidRDefault="002B2F26" w:rsidP="00855CFC">
                  <w:pPr>
                    <w:spacing w:after="0" w:line="240" w:lineRule="auto"/>
                    <w:jc w:val="both"/>
                    <w:rPr>
                      <w:rFonts w:ascii="Candara" w:hAnsi="Candara" w:cs="Arial"/>
                      <w:color w:val="000000"/>
                      <w:sz w:val="22"/>
                      <w:szCs w:val="22"/>
                    </w:rPr>
                  </w:pPr>
                </w:p>
                <w:p w:rsidR="002B2F26" w:rsidRPr="004D1540" w:rsidRDefault="002B2F26" w:rsidP="00855CFC">
                  <w:pPr>
                    <w:spacing w:after="0" w:line="240" w:lineRule="auto"/>
                    <w:jc w:val="both"/>
                    <w:rPr>
                      <w:rFonts w:ascii="Candara" w:hAnsi="Candara"/>
                      <w:sz w:val="22"/>
                      <w:szCs w:val="22"/>
                      <w:highlight w:val="yellow"/>
                      <w:lang w:val="pt-BR"/>
                    </w:rPr>
                  </w:pPr>
                </w:p>
              </w:tc>
            </w:tr>
            <w:tr w:rsidR="00222C56" w:rsidRPr="004D1540" w:rsidTr="00FB5ED3">
              <w:trPr>
                <w:trHeight w:val="10512"/>
              </w:trPr>
              <w:tc>
                <w:tcPr>
                  <w:tcW w:w="7938" w:type="dxa"/>
                  <w:tcBorders>
                    <w:top w:val="single" w:sz="4" w:space="0" w:color="auto"/>
                    <w:bottom w:val="single" w:sz="8" w:space="0" w:color="37B6AE"/>
                  </w:tcBorders>
                  <w:shd w:val="clear" w:color="auto" w:fill="auto"/>
                </w:tcPr>
                <w:p w:rsidR="00222C56" w:rsidRPr="004D1540" w:rsidRDefault="00222C56">
                  <w:pPr>
                    <w:pStyle w:val="Ttulo2"/>
                    <w:rPr>
                      <w:rFonts w:ascii="Candara" w:hAnsi="Candara"/>
                      <w:sz w:val="22"/>
                      <w:szCs w:val="22"/>
                    </w:rPr>
                  </w:pPr>
                </w:p>
              </w:tc>
            </w:tr>
          </w:tbl>
          <w:p w:rsidR="00226F64" w:rsidRPr="004D1540" w:rsidRDefault="00226F64">
            <w:pPr>
              <w:rPr>
                <w:rFonts w:ascii="Candara" w:hAnsi="Candara"/>
                <w:sz w:val="22"/>
                <w:szCs w:val="22"/>
                <w:lang w:val="pt-BR"/>
              </w:rPr>
            </w:pPr>
          </w:p>
        </w:tc>
      </w:tr>
    </w:tbl>
    <w:p w:rsidR="00226F64" w:rsidRPr="004D1540" w:rsidRDefault="00226F64">
      <w:pPr>
        <w:pStyle w:val="SemEspaamento"/>
        <w:rPr>
          <w:rFonts w:ascii="Candara" w:hAnsi="Candara"/>
          <w:sz w:val="22"/>
          <w:szCs w:val="22"/>
        </w:rPr>
      </w:pPr>
    </w:p>
    <w:sectPr w:rsidR="00226F64" w:rsidRPr="004D1540" w:rsidSect="00302D54">
      <w:headerReference w:type="default" r:id="rId21"/>
      <w:footerReference w:type="default" r:id="rId22"/>
      <w:headerReference w:type="first" r:id="rId23"/>
      <w:pgSz w:w="11906" w:h="16838" w:code="9"/>
      <w:pgMar w:top="1985" w:right="1151" w:bottom="1134" w:left="1151" w:header="1395" w:footer="57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0C" w:rsidRDefault="0028510C">
      <w:pPr>
        <w:spacing w:after="0" w:line="240" w:lineRule="auto"/>
      </w:pPr>
      <w:r>
        <w:separator/>
      </w:r>
    </w:p>
  </w:endnote>
  <w:endnote w:type="continuationSeparator" w:id="0">
    <w:p w:rsidR="0028510C" w:rsidRDefault="0028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M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0C" w:rsidRDefault="0028510C" w:rsidP="00FB2CA3">
    <w:pPr>
      <w:pStyle w:val="Rodap"/>
      <w:jc w:val="center"/>
    </w:pPr>
    <w:r>
      <w:rPr>
        <w:noProof/>
        <w:lang w:val="pt-BR" w:eastAsia="pt-BR"/>
      </w:rPr>
      <mc:AlternateContent>
        <mc:Choice Requires="wpg">
          <w:drawing>
            <wp:inline distT="0" distB="0" distL="0" distR="0" wp14:anchorId="02B73B16" wp14:editId="4A6261A8">
              <wp:extent cx="419100" cy="321945"/>
              <wp:effectExtent l="0" t="19050" r="0" b="11430"/>
              <wp:docPr id="27" name="Agrupar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8"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10C" w:rsidRDefault="0028510C">
                            <w:pPr>
                              <w:spacing w:after="0" w:line="240" w:lineRule="auto"/>
                              <w:jc w:val="center"/>
                              <w:rPr>
                                <w:color w:val="323E4F" w:themeColor="text2" w:themeShade="BF"/>
                                <w:sz w:val="16"/>
                                <w:szCs w:val="16"/>
                              </w:rPr>
                            </w:pPr>
                            <w:r>
                              <w:rPr>
                                <w:sz w:val="22"/>
                                <w:szCs w:val="22"/>
                              </w:rPr>
                              <w:fldChar w:fldCharType="begin"/>
                            </w:r>
                            <w:r>
                              <w:instrText>PAGE   \* MERGEFORMAT</w:instrText>
                            </w:r>
                            <w:r>
                              <w:rPr>
                                <w:sz w:val="22"/>
                                <w:szCs w:val="22"/>
                              </w:rPr>
                              <w:fldChar w:fldCharType="separate"/>
                            </w:r>
                            <w:r w:rsidR="00757963" w:rsidRPr="00757963">
                              <w:rPr>
                                <w:noProof/>
                                <w:color w:val="323E4F" w:themeColor="text2" w:themeShade="BF"/>
                                <w:sz w:val="16"/>
                                <w:szCs w:val="16"/>
                                <w:lang w:val="pt-BR"/>
                              </w:rPr>
                              <w:t>8</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40" name="Group 6"/>
                      <wpg:cNvGrpSpPr>
                        <a:grpSpLocks/>
                      </wpg:cNvGrpSpPr>
                      <wpg:grpSpPr bwMode="auto">
                        <a:xfrm>
                          <a:off x="1775" y="14647"/>
                          <a:ext cx="571" cy="314"/>
                          <a:chOff x="1705" y="14935"/>
                          <a:chExt cx="682" cy="375"/>
                        </a:xfrm>
                      </wpg:grpSpPr>
                      <wps:wsp>
                        <wps:cNvPr id="41"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Agrupar 27"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q2EAYAAC4fAAAOAAAAZHJzL2Uyb0RvYy54bWzsWe+Om0YQ/16p77DiYyXHrFnAWPFFl/M5&#10;jZS2UeM+wB5ggwosXbiz06rv3plZFmPfOb0kl6ZVfSfZi3cY5v/8Znn+YlcW7C7VTa6qucOfuQ5L&#10;q1glebWZO7+slqOpw5pWVoksVJXOnfdp47y4+Pab59t6lk5Upook1QyYVM1sW8+drG3r2XjcxFla&#10;yuaZqtMKNtdKl7KFS70ZJ1pugXtZjCeuG4y3Sie1VnHaNPDrwmw6F8R/vU7j9qf1uklbVswdkK2l&#10;T02fN/g5vnguZxst6yyPOzHkJ0hRyryCh/asFrKV7Fbn91iVeaxVo9bts1iVY7Ve53FKOoA23D3S&#10;5pVWtzXpspltN3VvJjDtkZ0+mW38491bzfJk7kxCh1WyBB9dbvRtLTWDX8A823ozA6pXun5Xv9VG&#10;R1i+UfGvDWyPj/fxemOI2c32B5UAR3nbKjLPbq1LZAGKsx154X3vhXTXshh+FDziLvgqhi1vwiPh&#10;Gy/FGbgS7+Khxx0Gu1z4fufCOLvubg+C7l7fJfnHcmaeSpJ2kqFaEHDN3qbN59n0XSbrlFzVoLWs&#10;TSH6O5uCBYiGecaoRGYt2hhzskpdZbLapJdaq22WygSk4kgPsg9uwIsGnPG39uVh5B1byprZ9wJj&#10;42M7yVmtm/ZVqkqGi7mT5LJUVUIOlHdvmhYF2lOhPyu1zIsCfpezomLbuRP5E59uaFSRJ7iJe43e&#10;3FwVmt1JSMdLH/9JO9gZkpV5C0WhyMu5M3XxzwQAGuS6SugprcwLswZJigqZg2IgW7cyyfdH5EbX&#10;0+upGIlJcD0S7mIxulxeiVGw5KG/8BZXVwv+J8rJxSzLkyStUFRbCLh4XFB0JcmkcF8KDlQ60HxJ&#10;f/c1Hx+KQVYGrew3aUeRgM43IXyjkvcQCFqZygaVGBaZ0r87bAtVbe40v91KnTqseF1BMEVcCCyD&#10;dCH8cAIXerhzM9yRVQys5k7rMLO8ak3pvK11vsngSZx8XKlLCO91ToGBwWmk6sIWsuyfSrfIptvP&#10;UPghkYqUCTTzQfZAsH2pdJsKSHgqTAEPTNDadBNYX6mkhTbmbTE8SjcNspNZz7n2QK8859q/I9e8&#10;PtdWGOIv1Y5RXA9SjbU7+NkWiS+WdHs0EIBQ1B1s0vVYwPOoh/RYYN+9uh73UUmHPabveP+H/kPN&#10;1bZUPhHuy0k0WgbTcCSWwh9FoTsduTx6GQWuiMRiedhS3+RV+vkt9ZGogvCCdfZBC/5IVNEjAhTf&#10;tmD7/VArbnc3u67XfGRX7jvyJBTexHZk+NV0Y1g8aSfu8Dm2RYL2HVhFYGDAKs0djBrYMbrHCeep&#10;0D8PoRV27VIQVjdxhkOAHwLEp3bJqYPL2QD+u/a2yOtng2sL/6dgwIf67FeA/wJ0OIb/3Uw1QPNP&#10;jEcMFhz5wiBnrFXdtMVDtA3Bk6k/PayUHroCzebfq5TxrZkGkJOFJBAGSQe2N0mn4wriZ10WMD5/&#10;N2beZMq2bMIDC973ZGCUnmwS+Cx7mAxE7cn49CQ3mG96MpD9FDcxIBPhKdHABj2zD4gGg1NP9gHR&#10;APD1ZCcFA8A4IAJzuS4LfBzOqJPtzQb99nGEfOgHYHaaJR+64sOUQ28IEXmnLMiH/hBi6p1yCKT1&#10;Xh8ecvekU/jQK0DJwyFPaL99KMoMYpLMFu+qLjxhBdUTTkxWUwLVtWrwDAGDFaJ9ZaZrqC47miH3&#10;1NEBtcmbFc3u8MR71GBzTA/LHHRD5hbo3yc3c5Mlh3hCcntcQeTmKZ0SiE7wBGvFQRAYu1ZoZhjF&#10;VmhFOMdagY1I71q2aAOSBZbYM00OssyucK9Ud+lKEVV7dA4Dz93vFtWQCksKSdqnNRBbEvtdE0Me&#10;wOHcI2k7AcECtm1bXvbb8DT8jmniQjUp6A6ioPL9gqyARhxUrx6znU8pzqcUX+2UQkAOH6MC6saD&#10;0QlT80kHJoMKLChg6yKvv7eTmYUHkWfqFhdneNCXOGwvFuAMG9EZHgwMg22pBydneHC/35/hwQGS&#10;OMMDQmvnlxj/rZcY+yMEgJl4MgIvZQlwdi+Q8a3v8Jqo9q+5L/4CAAD//wMAUEsDBBQABgAIAAAA&#10;IQBVpGCV2gAAAAMBAAAPAAAAZHJzL2Rvd25yZXYueG1sTI9BS8NAEIXvgv9hGcGb3URplDSbUop6&#10;KoKtIL1Nk2kSmp0N2W2S/ntHL/by4PGG977JlpNt1UC9bxwbiGcRKOLClQ1XBr52bw8voHxALrF1&#10;TAYu5GGZ395kmJZu5E8atqFSUsI+RQN1CF2qtS9qsuhnriOW7Oh6i0FsX+myx1HKbasfoyjRFhuW&#10;hRo7WtdUnLZna+B9xHH1FL8Om9Nxfdnv5h/fm5iMub+bVgtQgabwfwy/+IIOuTAd3JlLr1oD8kj4&#10;U8mSRNzBwDx6Bp1n+po9/wEAAP//AwBQSwECLQAUAAYACAAAACEAtoM4kv4AAADhAQAAEwAAAAAA&#10;AAAAAAAAAAAAAAAAW0NvbnRlbnRfVHlwZXNdLnhtbFBLAQItABQABgAIAAAAIQA4/SH/1gAAAJQB&#10;AAALAAAAAAAAAAAAAAAAAC8BAABfcmVscy8ucmVsc1BLAQItABQABgAIAAAAIQCjVwq2EAYAAC4f&#10;AAAOAAAAAAAAAAAAAAAAAC4CAABkcnMvZTJvRG9jLnhtbFBLAQItABQABgAIAAAAIQBVpGCV2gAA&#10;AAMBAAAPAAAAAAAAAAAAAAAAAGoIAABkcnMvZG93bnJldi54bWxQSwUGAAAAAAQABADzAAAAcQkA&#10;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H7MEA&#10;AADbAAAADwAAAGRycy9kb3ducmV2LnhtbERPTWvCQBC9C/6HZYTedKPWUqKriFAoth6MhV6H7JgE&#10;s7MxO03iv+8eCj0+3vdmN7haddSGyrOB+SwBRZx7W3Fh4OvyNn0FFQTZYu2ZDDwowG47Hm0wtb7n&#10;M3WZFCqGcEjRQCnSpFqHvCSHYeYb4shdfetQImwLbVvsY7ir9SJJXrTDimNDiQ0dSspv2Y8z8Pmx&#10;5NV82XTHXjL5Lir7fL+cjHmaDPs1KKFB/sV/7ndrYBHHxi/x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R+zBAAAA2wAAAA8AAAAAAAAAAAAAAAAAmAIAAGRycy9kb3du&#10;cmV2LnhtbFBLBQYAAAAABAAEAPUAAACGAw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DsQA&#10;AADbAAAADwAAAGRycy9kb3ducmV2LnhtbESPQWvCQBSE74L/YXlCb7rRQ9HUVUpB6KVVYw56e2Rf&#10;syHZtyG7Nam/visIHoeZ+YZZbwfbiCt1vnKsYD5LQBAXTldcKshPu+kShA/IGhvHpOCPPGw349Ea&#10;U+16PtI1C6WIEPYpKjAhtKmUvjBk0c9cSxy9H9dZDFF2pdQd9hFuG7lIkldpseK4YLClD0NFnf1a&#10;BYfzvs8utddY5XWzv32br9tyUOplMry/gQg0hGf40f7UChYruH+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6Q7EAAAA2w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bKMMA&#10;AADbAAAADwAAAGRycy9kb3ducmV2LnhtbESPQYvCMBSE78L+h/AWvMiaqiBajbII4p4EtYc9Pptn&#10;G2xeSpOt7b/fCILHYWa+YdbbzlaipcYbxwom4wQEce604UJBdtl/LUD4gKyxckwKevKw3XwM1phq&#10;9+ATtedQiAhhn6KCMoQ6ldLnJVn0Y1cTR+/mGoshyqaQusFHhNtKTpNkLi0ajgsl1rQrKb+f/6yC&#10;0fJ+PeLt99CGfjcxc5PUbZ8pNfzsvlcgAnXhHX61f7SC2RKe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ZbKMMAAADbAAAADwAAAAAAAAAAAAAAAACYAgAAZHJzL2Rv&#10;d25yZXYueG1sUEsFBgAAAAAEAAQA9QAAAIgDAAAAAA==&#10;" filled="f" stroked="f">
                <v:textbox inset="0,2.16pt,0,0">
                  <w:txbxContent>
                    <w:p w:rsidR="0028510C" w:rsidRDefault="0028510C">
                      <w:pPr>
                        <w:spacing w:after="0" w:line="240" w:lineRule="auto"/>
                        <w:jc w:val="center"/>
                        <w:rPr>
                          <w:color w:val="323E4F" w:themeColor="text2" w:themeShade="BF"/>
                          <w:sz w:val="16"/>
                          <w:szCs w:val="16"/>
                        </w:rPr>
                      </w:pPr>
                      <w:r>
                        <w:rPr>
                          <w:sz w:val="22"/>
                          <w:szCs w:val="22"/>
                        </w:rPr>
                        <w:fldChar w:fldCharType="begin"/>
                      </w:r>
                      <w:r>
                        <w:instrText>PAGE   \* MERGEFORMAT</w:instrText>
                      </w:r>
                      <w:r>
                        <w:rPr>
                          <w:sz w:val="22"/>
                          <w:szCs w:val="22"/>
                        </w:rPr>
                        <w:fldChar w:fldCharType="separate"/>
                      </w:r>
                      <w:r w:rsidR="00757963" w:rsidRPr="00757963">
                        <w:rPr>
                          <w:noProof/>
                          <w:color w:val="323E4F" w:themeColor="text2" w:themeShade="BF"/>
                          <w:sz w:val="16"/>
                          <w:szCs w:val="16"/>
                          <w:lang w:val="pt-BR"/>
                        </w:rPr>
                        <w:t>8</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LMsYA&#10;AADbAAAADwAAAGRycy9kb3ducmV2LnhtbESPT2vCQBTE7wW/w/KE3urGWopGV/EPloJejHrw9sg+&#10;N8Hs2zS7jem3dwuFHoeZ+Q0zW3S2Ei01vnSsYDhIQBDnTpdsFJyO25cxCB+QNVaOScEPeVjMe08z&#10;TLW784HaLBgRIexTVFCEUKdS+rwgi37gauLoXV1jMUTZGKkbvEe4reRrkrxLiyXHhQJrWheU37Jv&#10;q+DrwyTnk57ss9XoNjHby2bXrjZKPfe75RREoC78h//an1rB2xB+v8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ILMsYAAADbAAAADwAAAAAAAAAAAAAAAACYAgAAZHJz&#10;L2Rvd25yZXYueG1sUEsFBgAAAAAEAAQA9QAAAIsDA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ai8MA&#10;AADbAAAADwAAAGRycy9kb3ducmV2LnhtbESPQWsCMRSE74X+h/AK3mpWqUW2RpHVFq+uXrw9Nq+7&#10;wc3LkkR37a83gtDjMDPfMIvVYFtxJR+MYwWTcQaCuHLacK3gePh+n4MIEVlj65gU3CjAavn6ssBc&#10;u573dC1jLRKEQ44Kmhi7XMpQNWQxjF1HnLxf5y3GJH0ttcc+wW0rp1n2KS0aTgsNdlQ0VJ3Li1XQ&#10;TXZDX/hTMftpN/V8/1dut8YoNXob1l8gIg3xP/xs77SCjyk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zai8MAAADbAAAADwAAAAAAAAAAAAAAAACYAgAAZHJzL2Rv&#10;d25yZXYueG1sUEsFBgAAAAAEAAQA9QAAAIgDAAAAAA==&#10;" path="m,l5400,21600r10800,l21600,,,xe" filled="f" strokecolor="#a5a5a5">
                  <v:stroke joinstyle="miter"/>
                  <v:path o:connecttype="custom" o:connectlocs="6,7;3,13;1,7;3,0" o:connectangles="0,0,0,0" textboxrect="4493,4483,17107,17117"/>
                </v:shape>
              </v:group>
              <w10:anchorlock/>
            </v:group>
          </w:pict>
        </mc:Fallback>
      </mc:AlternateContent>
    </w:r>
    <w:r w:rsidRPr="00D7111C">
      <w:rPr>
        <w:b/>
        <w:noProof/>
        <w:lang w:val="pt-BR" w:eastAsia="pt-BR"/>
      </w:rPr>
      <mc:AlternateContent>
        <mc:Choice Requires="wpg">
          <w:drawing>
            <wp:anchor distT="0" distB="0" distL="114300" distR="114300" simplePos="0" relativeHeight="251659264" behindDoc="1" locked="0" layoutInCell="1" allowOverlap="1" wp14:anchorId="3B493962" wp14:editId="032B3CCC">
              <wp:simplePos x="0" y="0"/>
              <wp:positionH relativeFrom="page">
                <wp:posOffset>426085</wp:posOffset>
              </wp:positionH>
              <wp:positionV relativeFrom="page">
                <wp:posOffset>9854565</wp:posOffset>
              </wp:positionV>
              <wp:extent cx="6812915" cy="439420"/>
              <wp:effectExtent l="0" t="0" r="14605" b="17780"/>
              <wp:wrapNone/>
              <wp:docPr id="49" name="Grupo 4" descr="Design gráfico de rodapé com retângulos cinzas em vários ângulos"/>
              <wp:cNvGraphicFramePr/>
              <a:graphic xmlns:a="http://schemas.openxmlformats.org/drawingml/2006/main">
                <a:graphicData uri="http://schemas.microsoft.com/office/word/2010/wordprocessingGroup">
                  <wpg:wgp>
                    <wpg:cNvGrpSpPr/>
                    <wpg:grpSpPr>
                      <a:xfrm>
                        <a:off x="0" y="0"/>
                        <a:ext cx="6812915" cy="439420"/>
                        <a:chOff x="0" y="0"/>
                        <a:chExt cx="6812915" cy="439420"/>
                      </a:xfrm>
                    </wpg:grpSpPr>
                    <wps:wsp>
                      <wps:cNvPr id="50" name="Forma Livre: Forma 50"/>
                      <wps:cNvSpPr/>
                      <wps:spPr>
                        <a:xfrm>
                          <a:off x="0" y="0"/>
                          <a:ext cx="1332360" cy="438840"/>
                        </a:xfrm>
                        <a:custGeom>
                          <a:avLst/>
                          <a:gdLst/>
                          <a:ahLst/>
                          <a:cxnLst/>
                          <a:rect l="l" t="t"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51" name="Forma Livre: Forma 51"/>
                      <wps:cNvSpPr/>
                      <wps:spPr>
                        <a:xfrm>
                          <a:off x="1663200" y="0"/>
                          <a:ext cx="3224520" cy="438840"/>
                        </a:xfrm>
                        <a:custGeom>
                          <a:avLst/>
                          <a:gdLst/>
                          <a:ahLst/>
                          <a:cxnLst/>
                          <a:rect l="l" t="t"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52" name="Forma Livre: Forma 52"/>
                      <wps:cNvSpPr/>
                      <wps:spPr>
                        <a:xfrm>
                          <a:off x="4786560" y="292680"/>
                          <a:ext cx="117000" cy="146160"/>
                        </a:xfrm>
                        <a:custGeom>
                          <a:avLst/>
                          <a:gdLst/>
                          <a:ahLst/>
                          <a:cxnLst/>
                          <a:rect l="l" t="t" r="r" b="b"/>
                          <a:pathLst>
                            <a:path w="75" h="92">
                              <a:moveTo>
                                <a:pt x="65" y="0"/>
                              </a:moveTo>
                              <a:lnTo>
                                <a:pt x="75" y="92"/>
                              </a:lnTo>
                              <a:lnTo>
                                <a:pt x="0" y="92"/>
                              </a:lnTo>
                              <a:lnTo>
                                <a:pt x="65"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53" name="Forma Livre: Forma 53"/>
                      <wps:cNvSpPr/>
                      <wps:spPr>
                        <a:xfrm>
                          <a:off x="4891320" y="286560"/>
                          <a:ext cx="1030680" cy="152280"/>
                        </a:xfrm>
                        <a:custGeom>
                          <a:avLst/>
                          <a:gdLst/>
                          <a:ahLst/>
                          <a:cxnLst/>
                          <a:rect l="l" t="t"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54" name="Forma Livre: Forma 54"/>
                      <wps:cNvSpPr/>
                      <wps:spPr>
                        <a:xfrm>
                          <a:off x="5923800" y="426600"/>
                          <a:ext cx="18360" cy="12240"/>
                        </a:xfrm>
                        <a:custGeom>
                          <a:avLst/>
                          <a:gdLst/>
                          <a:ahLst/>
                          <a:cxnLst/>
                          <a:rect l="l" t="t" r="r" b="b"/>
                          <a:pathLst>
                            <a:path w="12" h="8">
                              <a:moveTo>
                                <a:pt x="1" y="0"/>
                              </a:moveTo>
                              <a:lnTo>
                                <a:pt x="12" y="8"/>
                              </a:lnTo>
                              <a:lnTo>
                                <a:pt x="0" y="8"/>
                              </a:lnTo>
                              <a:lnTo>
                                <a:pt x="1"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55" name="Forma Livre: Forma 55"/>
                      <wps:cNvSpPr/>
                      <wps:spPr>
                        <a:xfrm>
                          <a:off x="5450040" y="0"/>
                          <a:ext cx="1362240" cy="438840"/>
                        </a:xfrm>
                        <a:custGeom>
                          <a:avLst/>
                          <a:gdLst/>
                          <a:ahLst/>
                          <a:cxnLst/>
                          <a:rect l="l" t="t"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56" name="Forma Livre: Forma 56"/>
                      <wps:cNvSpPr/>
                      <wps:spPr>
                        <a:xfrm>
                          <a:off x="2738160" y="0"/>
                          <a:ext cx="1294200" cy="176400"/>
                        </a:xfrm>
                        <a:custGeom>
                          <a:avLst/>
                          <a:gdLst/>
                          <a:ahLst/>
                          <a:cxnLst/>
                          <a:rect l="l" t="t"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57" name="Forma Livre: Forma 57"/>
                      <wps:cNvSpPr/>
                      <wps:spPr>
                        <a:xfrm>
                          <a:off x="3949560" y="0"/>
                          <a:ext cx="1972440" cy="424800"/>
                        </a:xfrm>
                        <a:custGeom>
                          <a:avLst/>
                          <a:gdLst/>
                          <a:ahLst/>
                          <a:cxnLst/>
                          <a:rect l="l" t="t"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58" name="Forma Livre: Forma 58"/>
                      <wps:cNvSpPr/>
                      <wps:spPr>
                        <a:xfrm>
                          <a:off x="606960" y="0"/>
                          <a:ext cx="1240200" cy="438840"/>
                        </a:xfrm>
                        <a:custGeom>
                          <a:avLst/>
                          <a:gdLst/>
                          <a:ahLst/>
                          <a:cxnLst/>
                          <a:rect l="l" t="t"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g:wgp>
                </a:graphicData>
              </a:graphic>
              <wp14:sizeRelH relativeFrom="page">
                <wp14:pctWidth>88000</wp14:pctWidth>
              </wp14:sizeRelH>
              <wp14:sizeRelV relativeFrom="page">
                <wp14:pctHeight>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AC8CEB" id="Grupo 4" o:spid="_x0000_s1026" alt="Design gráfico de rodapé com retângulos cinzas em vários ângulos" style="position:absolute;margin-left:33.55pt;margin-top:775.95pt;width:536.45pt;height:34.6pt;z-index:-251657216;mso-width-percent:880;mso-height-percent:50;mso-position-horizontal-relative:page;mso-position-vertical-relative:page;mso-width-percent:880;mso-height-percent:50" coordsize="68129,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zGAsAAO5JAAAOAAAAZHJzL2Uyb0RvYy54bWzsXM2SG7kNvqcq79Clezwi+3/K4z3EsS+b&#10;ZCu7eQBZamlUJalV3ZoZO2+zueU5/GIBCXwtqTX88WZsb1V0GWrUaBIfSIAACOr1Dx+3m+Sx6fp1&#10;u7ubqFfTSdLs5u1ivVvdTf75y7s/VZOkP8x2i9mm3TV3k09NP/nhzR//8Pppf9vo9r7dLJouoU52&#10;/e3T/m5yfzjsb29u+vl9s531r9p9s6OHy7bbzg70b7e6WXSzJ+p9u7nR02lx89R2i33Xzpu+p2/f&#10;8sPJG9v/ctnMD39fLvvmkGzuJsTbwf7t7N8P5u/Nm9ez21U329+v58LG7DdwsZ2tdzTo0NXb2WGW&#10;PHTri66263nX9u3y8Grebm/a5XI9bywGQqOmIzTvu/Zhb7Gsbp9W+0FMJNqRnH5zt/O/Pf7UJevF&#10;3SSrJ8lutqU5et897NskmySLpp+TrN42/Xq1S1bd51+J3Za+Trp2Mdt//k9CIJKuOXz+9271sGn7&#10;ZL7e/WvWJ802efz8a7emb/DISPppv7qlAd93+5/3P3XyxYr/M8L7uOy2piWxJB/tHH0a5qj5eEjm&#10;9GVRKV2rfJLM6VmW1pmWSZzf00xfvDa//4v/xRsMe2O4G5h52tN67I8i7/83kf98P9s3diZ7IwER&#10;eU4rkkX+zizw5Mf1Y9fcJvwPPbQSsi8M8upvexJdrLBUmuq0oFFYWFWV2U4HzLPb+UN/eN+0Vuyz&#10;xx/7AyvEAp9m9/g0/7jDx47UyijUxirUYZLQIukmCSnUB1ao/exg3jNsmo/J092kyvUkub+b6DK3&#10;irJtH5tfWktxMLNWVrTgMN3E4PH5ZndKZ/s5ocNTtPuz3ga8eIz2nAxSwdM5reXGSuLIBr9R6DKK&#10;zXJKSzTMplBVuZEboQYDaM8HVamOoouHkxVkn0/YPMI95yDPzunwFC3zCSpV1l4+MarWRRRdPJ5U&#10;qSg8aU1KcYIbONAyHlDpUnn5TGn+TG9mbfvmEdzF0sXjVnmc9ug0jcANqhCfGDWWLh7P+ey4VmVZ&#10;RIARohCPPGIclQsHKbAxd1aTBxNIX54a2b7drBfv1puNMX3WzWn+vOmSxxnZ0w8rZW3j5mH713bB&#10;31X5dIrxBnI7wllPm53t72t0bs0SjWi2RN587KfDp01jxtzs/tEsyYOwGzaD6lYfDCbaFUiq5KzQ&#10;X9obgMK+YAiXJIUvfFdeMW831rv7wveHl+z47e4wvL9d79rOau8JOvPxQ7v4ZJ0VKwDyCYwf8y2c&#10;A7JkbufAGiTDB3kTYedAFUVK3vJRW0h84halWmc5+VC/AxdBTwvC7PERVF0xBkXbFhtal2ngvsgm&#10;h/YiEgtvbZpMqM94q7rE4P7djbjkTUgFto1n4GD/cTsghIdNvcrAr0sGqirZWVG5f19Sdcoch8yf&#10;qmjQmJ1OlZUMnQWGLmveO1VW+sV/iTtCWMWUtwilMGdOYRVghGThXQdlLgsmsNuroiSXN8ItUIW4&#10;gUqn/qGLqUg1TDjGHSGsTDO/dVBWuZI1SO6WV1a54i4VMf5ChBUjCy5V2jfjpH8BO0JUOqVomaZ2&#10;WALOZZWKapE+eAWQKfbMgrhSiUCChBc8RuCa5ixdSgYwt05cRl+NBMhke3HpLNK0GCMVpS0XPIZx&#10;VdBEGCMXrLrghZ0GZmta8PyHJqGu4mb1gsEwpmIUwrggldiN/LFjVcfpVaXi1GrMXhhQrnhFwU90&#10;ASqmMTFMqeN2qkI0OTSTY+7CeFLa+syCDuHJxEKADj2jldg6j1tJWcFSDOEZc4fRfJ4H23Lw6Zof&#10;nbNugA49o5XYmnIEMequxd0J4VGi4uNR3Xh4HYPehUa2G5ABBFoGo+FDDvsBnqNlOiU7bBCMEheD&#10;JtNrXSPpBAT5ed7uIslkJSrtN/2SkgiRUS9mHVCCyYc0jup8SiF7LIFreH4Nz/lY6YuOSxy5ezKG&#10;7vDc7rXR4XlWVkVu0vSkB7rWBUW5pAvHGF2p0iSBbIiusoLiBdEVHJicJpi+ahaf7JsJ0Gv9bA6/&#10;iNvwTCeElDrxaTyLI0A0GvGq8deEnDlH/jqndeSAuTXe7qzxGl/VdJgjGs/Kf67x03RqzACrfK41&#10;mwTawb65yhfGnTM6Xzyv8xn7pXR8x9rscqRsP6T2gUA4mozdXOLKZ0QKyVcFyUYgxobk9DySXblM&#10;IrsCLpULd16w21yCEH2j5f5yMWUBTjPx0YJkDGjgDoPBF7oERIlgdsTApwsQTrtyv/uXCqd07uub&#10;oWzKw5JT6Sfj8DSAO9XsOAfJRljD4lEyjYPT6xKPovQZBzZeQANZwO+V9Amd2/nEo031htlT/epA&#10;fkQU2RhrWDzcL/wSp2wkMe7FIilD2BOMjZbVJS6pISmSkFSYqwDVOUJwA326xhbX2OLlYgtKXbk9&#10;DasY0Z5GXuu0klR4pouCPpIhOYktqqFAiLITQ73MN3czjNaTl1E962SwggatCxt1v0FlNfbTnA93&#10;VfVrUPH1ggqKhd2qbo8r4lU9ozMv0mDjCIy1PC2scv8OTvkrOhX3HfLb54RA5ch9uryJIyVOq6Cq&#10;aMVXiDyCKumQmD03HBOhH7TSn0FwxiGewxu49K4rxf5ryIYBE+jQM9pzDgYR4TFaJsvF/wmlmzPk&#10;ngLp6zEIjOaGnROHw3IkH8k1lYUEC37YOEsN4UmRFg/gwUmFTv3jjlGEceua4xD068KdjcpJ0TNa&#10;nkeF0oQhC4DnaIWOcNiFqf0KMeYOvbjnUQ7JQnBMXc7pdKNjtMymRLoBMAwlgGTEF8YBkKtXfvXK&#10;X84rJwvu3qpt4B29VesyJWP6/FZNJ562Vs/U7KuyyNhj/x6pv8pYJ3LKFZX5mIV0tGKsyCf8e2x7&#10;Xp/vAVBStNwXHYFY06EDey89tyYuUFBkWTcCDFQolakcRvgtJvKIgeRlbi450KiBfQf7baB2JpUi&#10;k6EYBxJDy5LTUuUXqllBkbpfwKgu9GftOLuI7QD8oH1udeDZ1TRfa6XP7/i9xGEsWRi3abZxRLRp&#10;pitlNQ5j7QI/yZXUVFVkAix7nUpnJq/CWdnvkC5BrXTx/LmMUlJWpKikjZk8mm8oIyuq0qYvMluU&#10;HgpkZqMJpfZJXxxAjIZWchgcrL6+hIOeYFEu96dqdEHEJYBaTuIwm+gZLYuplmgqVCc+ldy0ppMx&#10;X85eUbDOYg9c66orqQYKVCbXUnMdCmfGYgFMtyCp/MByCgG5BFlWHEGDDj2jZUFWEs7ooSgbz9EK&#10;nRwtasoN+gRZTWX5hnyCgc6/zMdowZVbPjldZDuNe1zyKaTI1y+fUqrJTNjnw13IEaSq/SdxBaq1&#10;id7bn3CnApHZGG1YPqm56UoGBrhd8snIhzmlQ89oeV3kkqc53gLBc7RCJ2oduoeRT3nVKvK3fPJB&#10;sK7oRNxHN0YLrtzrR5VsCULyMeY0LJ9ULvkdb4iAA7QsnzTlUUNXL1JZ3Spwl8OcHhjuFPnUPvmM&#10;0YIrt3ziVo+YPwgR3aJl0AaEZTJgfKjOiulCVy2kwiB0dwPVkIF45BwpWIdkrvmMaz7j5fIZ5FW4&#10;nWZ7QhbtNNM9q9qVzqAKD+M+fP+fICip/Nl38lCKd3ssk3btU7Yn6zDjjAKaipaNTTRdZDF8EXmp&#10;4RIJ+EIr/F0gxnNYnEunmibaGsahYNspJMrdWks7lMygc7TChNTshArFh18NCGRXUikgCZ0SXAAB&#10;W2iZPSeZW0QZxVGn27RLQnQmd0aHgdEyA0ruZIXw8NYRohrzhrGA5rrF/H9sMfbnbuhHhexPCcgP&#10;IJlfLTr93176P/5M05v/AgAA//8DAFBLAwQUAAYACAAAACEAOODEWeEAAAANAQAADwAAAGRycy9k&#10;b3ducmV2LnhtbEyPQU/DMAyF70j8h8hI3FiaiRUoTScYmjghwWAHbllrmkLilCbdyr/HO8HN9nt6&#10;/l65nLwTexxiF0iDmmUgkOrQdNRqeHtdX1yDiMlQY1wg1PCDEZbV6UlpiiYc6AX3m9QKDqFYGA02&#10;pb6QMtYWvYmz0COx9hEGbxKvQyubwRw43Ds5z7JcetMRf7Cmx5XF+mszeg39p1s/jmnr3fb94fk7&#10;rKxtn+61Pj+b7m5BJJzSnxmO+IwOFTPtwkhNFE5DfqXYyffFQt2AODrUZcb1djzlc6VAVqX836L6&#10;BQAA//8DAFBLAQItABQABgAIAAAAIQC2gziS/gAAAOEBAAATAAAAAAAAAAAAAAAAAAAAAABbQ29u&#10;dGVudF9UeXBlc10ueG1sUEsBAi0AFAAGAAgAAAAhADj9If/WAAAAlAEAAAsAAAAAAAAAAAAAAAAA&#10;LwEAAF9yZWxzLy5yZWxzUEsBAi0AFAAGAAgAAAAhAMpSavMYCwAA7kkAAA4AAAAAAAAAAAAAAAAA&#10;LgIAAGRycy9lMm9Eb2MueG1sUEsBAi0AFAAGAAgAAAAhADjgxFnhAAAADQEAAA8AAAAAAAAAAAAA&#10;AAAAcg0AAGRycy9kb3ducmV2LnhtbFBLBQYAAAAABAAEAPMAAACADgAAAAA=&#10;">
              <v:shape id="Forma Livre: Forma 50" o:spid="_x0000_s1027" style="position:absolute;width:13323;height:4388;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QwAAAANsAAAAPAAAAZHJzL2Rvd25yZXYueG1sRE/LisIw&#10;FN0P+A/hCu40VVS0GkVmUHyAYHXj7tJc22JzU5qo9e/NQpjl4bzny8aU4km1Kywr6PciEMSp1QVn&#10;Ci7ndXcCwnlkjaVlUvAmB8tF62eOsbYvPtEz8ZkIIexiVJB7X8VSujQng65nK+LA3Wxt0AdYZ1LX&#10;+ArhppSDKBpLgwWHhhwr+s0pvScPo2Awdsfjnug6PER/52T42G2m2UipTrtZzUB4avy/+OveagWj&#10;sD58CT9ALj4AAAD//wMAUEsBAi0AFAAGAAgAAAAhANvh9svuAAAAhQEAABMAAAAAAAAAAAAAAAAA&#10;AAAAAFtDb250ZW50X1R5cGVzXS54bWxQSwECLQAUAAYACAAAACEAWvQsW78AAAAVAQAACwAAAAAA&#10;AAAAAAAAAAAfAQAAX3JlbHMvLnJlbHNQSwECLQAUAAYACAAAACEAM/vtUMAAAADbAAAADwAAAAAA&#10;AAAAAAAAAAAHAgAAZHJzL2Rvd25yZXYueG1sUEsFBgAAAAADAAMAtwAAAPQCAAAAAA==&#10;" path="m784,r68,l784,40,784,xm627,r78,l705,85r-78,47l627,xm468,r80,l548,179r-80,47l468,xm311,r79,l390,271r-5,4l311,275,311,xm154,r79,l233,275r-79,l154,xm,l76,r,275l,275,,xe" fillcolor="#d8d8d8 [2732]" strokecolor="#d8d8d8 [2732]">
                <v:path arrowok="t"/>
              </v:shape>
              <v:shape id="Forma Livre: Forma 51" o:spid="_x0000_s1028" style="position:absolute;left:16632;width:32245;height:4388;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p/AwgAAANsAAAAPAAAAZHJzL2Rvd25yZXYueG1sRI9PawIx&#10;FMTvhX6H8ApeSk0sKGU1igiCp4L/2utj89wNbl6WJOrqpzeC4HGY+c0wk1nnGnGmEK1nDYO+AkFc&#10;emO50rDbLr9+QMSEbLDxTBquFGE2fX+bYGH8hdd03qRK5BKOBWqoU2oLKWNZk8PY9y1x9g4+OExZ&#10;hkqagJdc7hr5rdRIOrScF2psaVFTedycnIbhp1rffu31LyhpD8dVt7T/1V7r3kc3H4NI1KVX+Emv&#10;TOYG8PiSf4Cc3gEAAP//AwBQSwECLQAUAAYACAAAACEA2+H2y+4AAACFAQAAEwAAAAAAAAAAAAAA&#10;AAAAAAAAW0NvbnRlbnRfVHlwZXNdLnhtbFBLAQItABQABgAIAAAAIQBa9CxbvwAAABUBAAALAAAA&#10;AAAAAAAAAAAAAB8BAABfcmVscy8ucmVsc1BLAQItABQABgAIAAAAIQDSvp/AwgAAANsAAAAPAAAA&#10;AAAAAAAAAAAAAAcCAABkcnMvZG93bnJldi54bWxQSwUGAAAAAAMAAwC3AAAA9g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v:path arrowok="t"/>
              </v:shape>
              <v:shape id="Forma Livre: Forma 52" o:spid="_x0000_s1029" style="position:absolute;left:47865;top:2926;width:1170;height:146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3oixAAAANsAAAAPAAAAZHJzL2Rvd25yZXYueG1sRI9Pi8Iw&#10;FMTvwn6H8Ba8abr+Y6lGWZStPXhR9+Lt0TzbYvNSm2yt394IgsdhZn7DLFadqURLjSstK/gaRiCI&#10;M6tLzhX8HX8H3yCcR9ZYWSYFd3KwWn70Fhhre+M9tQefiwBhF6OCwvs6ltJlBRl0Q1sTB+9sG4M+&#10;yCaXusFbgJtKjqJoJg2WHBYKrGldUHY5/BsF5/W13CWnyXFyseOtS9skTTZGqf5n9zMH4anz7/Cr&#10;nWoF0xE8v4QfIJcPAAAA//8DAFBLAQItABQABgAIAAAAIQDb4fbL7gAAAIUBAAATAAAAAAAAAAAA&#10;AAAAAAAAAABbQ29udGVudF9UeXBlc10ueG1sUEsBAi0AFAAGAAgAAAAhAFr0LFu/AAAAFQEAAAsA&#10;AAAAAAAAAAAAAAAAHwEAAF9yZWxzLy5yZWxzUEsBAi0AFAAGAAgAAAAhAF1DeiLEAAAA2wAAAA8A&#10;AAAAAAAAAAAAAAAABwIAAGRycy9kb3ducmV2LnhtbFBLBQYAAAAAAwADALcAAAD4AgAAAAA=&#10;" path="m65,l75,92,,92,65,xe" fillcolor="#d8d8d8 [2732]" strokecolor="#d8d8d8 [2732]">
                <v:path arrowok="t"/>
              </v:shape>
              <v:shape id="Forma Livre: Forma 53" o:spid="_x0000_s1030" style="position:absolute;left:48913;top:2865;width:10307;height:1523;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jwxQAAANsAAAAPAAAAZHJzL2Rvd25yZXYueG1sRI9BawIx&#10;FITvBf9DeIXearaKdt0aRQXBk9RtDx5fN6+7oZuXNUl1/femIPQ4zMw3zHzZ21acyQfjWMHLMANB&#10;XDltuFbw+bF9zkGEiKyxdUwKrhRguRg8zLHQ7sIHOpexFgnCoUAFTYxdIWWoGrIYhq4jTt638xZj&#10;kr6W2uMlwW0rR1k2lRYNp4UGO9o0VP2Uv1bBem38+2GWv46zY57X+y9z2uyuSj099qs3EJH6+B++&#10;t3dawWQMf1/SD5CLGwAAAP//AwBQSwECLQAUAAYACAAAACEA2+H2y+4AAACFAQAAEwAAAAAAAAAA&#10;AAAAAAAAAAAAW0NvbnRlbnRfVHlwZXNdLnhtbFBLAQItABQABgAIAAAAIQBa9CxbvwAAABUBAAAL&#10;AAAAAAAAAAAAAAAAAB8BAABfcmVscy8ucmVsc1BLAQItABQABgAIAAAAIQA1gDjw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v:path arrowok="t"/>
              </v:shape>
              <v:shape id="Forma Livre: Forma 54" o:spid="_x0000_s1031" style="position:absolute;left:59238;top:4266;width:183;height:122;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MrwQAAANsAAAAPAAAAZHJzL2Rvd25yZXYueG1sRI9Pi8Iw&#10;FMTvC36H8ARva6rVRapRRBCKt9W9eHs0r3+wealNbOu3NwuCx2FmfsNsdoOpRUetqywrmE0jEMSZ&#10;1RUXCv4ux+8VCOeRNdaWScGTHOy2o68NJtr2/Evd2RciQNglqKD0vkmkdFlJBt3UNsTBy21r0AfZ&#10;FlK32Ae4qeU8in6kwYrDQokNHUrKbueHURCnfD/REF+vaazzpY/yPpedUpPxsF+D8DT4T/jdTrWC&#10;5QL+v4QfILcvAAAA//8DAFBLAQItABQABgAIAAAAIQDb4fbL7gAAAIUBAAATAAAAAAAAAAAAAAAA&#10;AAAAAABbQ29udGVudF9UeXBlc10ueG1sUEsBAi0AFAAGAAgAAAAhAFr0LFu/AAAAFQEAAAsAAAAA&#10;AAAAAAAAAAAAHwEAAF9yZWxzLy5yZWxzUEsBAi0AFAAGAAgAAAAhAITWgyvBAAAA2wAAAA8AAAAA&#10;AAAAAAAAAAAABwIAAGRycy9kb3ducmV2LnhtbFBLBQYAAAAAAwADALcAAAD1AgAAAAA=&#10;" path="m1,l12,8,,8,1,xe" fillcolor="#d8d8d8 [2732]" strokecolor="#d8d8d8 [2732]">
                <v:path arrowok="t"/>
              </v:shape>
              <v:shape id="Forma Livre: Forma 55" o:spid="_x0000_s1032" style="position:absolute;left:54500;width:13622;height:4388;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NxAAAANsAAAAPAAAAZHJzL2Rvd25yZXYueG1sRI9BSwMx&#10;FITvgv8hvEJvbbZKxa5Ni1SkpZ5cRT0+Ns/N4uYlbNJu+u+bQsHjMDPfMMt1sp04Uh9axwpm0wIE&#10;ce10y42Cz4/XySOIEJE1do5JwYkCrFe3N0sstRv4nY5VbESGcChRgYnRl1KG2pDFMHWeOHu/rrcY&#10;s+wbqXscMtx28q4oHqTFlvOCQU8bQ/VfdbAKFn770lVf/v57+Nm8VQtt9qlJSo1H6fkJRKQU/8PX&#10;9k4rmM/h8iX/ALk6AwAA//8DAFBLAQItABQABgAIAAAAIQDb4fbL7gAAAIUBAAATAAAAAAAAAAAA&#10;AAAAAAAAAABbQ29udGVudF9UeXBlc10ueG1sUEsBAi0AFAAGAAgAAAAhAFr0LFu/AAAAFQEAAAsA&#10;AAAAAAAAAAAAAAAAHwEAAF9yZWxzLy5yZWxzUEsBAi0AFAAGAAgAAAAhANWL9M3EAAAA2wAAAA8A&#10;AAAAAAAAAAAAAAAABwIAAGRycy9kb3ducmV2LnhtbFBLBQYAAAAAAwADALcAAAD4AgAAAAA=&#10;" path="m871,157r,2l841,275r-122,l871,157xm816,r55,l871,57,590,275r-130,l816,xm557,l686,,331,275r-13,l259,230,557,xm298,l427,,195,180,130,129,298,xm39,l168,,65,80,,29,39,xe" fillcolor="#d8d8d8 [2732]" strokecolor="#d8d8d8 [2732]">
                <v:path arrowok="t"/>
              </v:shape>
              <v:shape id="Forma Livre: Forma 56" o:spid="_x0000_s1033" style="position:absolute;left:27381;width:12942;height:1764;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ObxAAAANsAAAAPAAAAZHJzL2Rvd25yZXYueG1sRI9Ba8JA&#10;FITvQv/D8gq9mY2Fao2uIgWhFA9qPXh8Zp9JMPs23V2T9N+7guBxmJlvmPmyN7VoyfnKsoJRkoIg&#10;zq2uuFBw+F0PP0H4gKyxtkwK/snDcvEymGOmbcc7avehEBHCPkMFZQhNJqXPSzLoE9sQR+9sncEQ&#10;pSukdthFuKnle5qOpcGK40KJDX2VlF/2V6Pg2K5rE9ymv+y67flnuppc//xJqbfXfjUDEagPz/Cj&#10;/a0VfIzh/iX+ALm4AQAA//8DAFBLAQItABQABgAIAAAAIQDb4fbL7gAAAIUBAAATAAAAAAAAAAAA&#10;AAAAAAAAAABbQ29udGVudF9UeXBlc10ueG1sUEsBAi0AFAAGAAgAAAAhAFr0LFu/AAAAFQEAAAsA&#10;AAAAAAAAAAAAAAAAHwEAAF9yZWxzLy5yZWxzUEsBAi0AFAAGAAgAAAAhACdOk5vEAAAA2wAAAA8A&#10;AAAAAAAAAAAAAAAABwIAAGRycy9kb3ducmV2LnhtbFBLBQYAAAAAAwADALcAAAD4AgAAAAA=&#10;" path="m,l597,,786,25r39,82l827,111,735,99,644,87,552,75,460,61,369,49,277,37,185,25,94,12,3,,,xe" fillcolor="#d8d8d8 [2732]" strokecolor="#d8d8d8 [2732]">
                <v:path arrowok="t"/>
              </v:shape>
              <v:shape id="Forma Livre: Forma 57" o:spid="_x0000_s1034" style="position:absolute;left:39495;width:19725;height:4248;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fLxAAAANsAAAAPAAAAZHJzL2Rvd25yZXYueG1sRI/NasJA&#10;FIX3Bd9huIK7OlFbLdFRRCy4qph24+42c01CMndCZkyiT+8UCi4P5+fjrDa9qURLjSssK5iMIxDE&#10;qdUFZwp+vj9fP0A4j6yxskwKbuRgsx68rDDWtuMTtYnPRBhhF6OC3Ps6ltKlORl0Y1sTB+9iG4M+&#10;yCaTusEujJtKTqNoLg0WHAg51rTLKS2TqwmQc/a2P9p7dfj9ml2P5a0r29NWqdGw3y5BeOr9M/zf&#10;PmgF7wv4+xJ+gFw/AAAA//8DAFBLAQItABQABgAIAAAAIQDb4fbL7gAAAIUBAAATAAAAAAAAAAAA&#10;AAAAAAAAAABbQ29udGVudF9UeXBlc10ueG1sUEsBAi0AFAAGAAgAAAAhAFr0LFu/AAAAFQEAAAsA&#10;AAAAAAAAAAAAAAAAHwEAAF9yZWxzLy5yZWxzUEsBAi0AFAAGAAgAAAAhAAa5R8vEAAAA2wAAAA8A&#10;AAAAAAAAAAAAAAAABwIAAGRycy9kb3ducmV2LnhtbFBLBQYAAAAAAwADALcAAAD4Ag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v:path arrowok="t"/>
              </v:shape>
              <v:shape id="Forma Livre: Forma 58" o:spid="_x0000_s1035" style="position:absolute;left:6069;width:12402;height:4388;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HpwQAAANsAAAAPAAAAZHJzL2Rvd25yZXYueG1sRE/Pa8Iw&#10;FL4L/g/hDXbTdELH6JqWKgg7TudBb2/Nsy1tXkqSaetfvxwGO358v/NyMoO4kfOdZQUv6wQEcW11&#10;x42C09d+9QbCB2SNg2VSMJOHslgucsy0vfOBbsfQiBjCPkMFbQhjJqWvWzLo13YkjtzVOoMhQtdI&#10;7fAew80gN0nyKg12HBtaHGnXUt0ff4yC8XH6Rt/ttk01Xz5duu9xOvdKPT9N1TuIQFP4F/+5P7SC&#10;NI6NX+IPkMUvAAAA//8DAFBLAQItABQABgAIAAAAIQDb4fbL7gAAAIUBAAATAAAAAAAAAAAAAAAA&#10;AAAAAABbQ29udGVudF9UeXBlc10ueG1sUEsBAi0AFAAGAAgAAAAhAFr0LFu/AAAAFQEAAAsAAAAA&#10;AAAAAAAAAAAAHwEAAF9yZWxzLy5yZWxzUEsBAi0AFAAGAAgAAAAhABWVIenBAAAA2wAAAA8AAAAA&#10;AAAAAAAAAAAABwIAAGRycy9kb3ducmV2LnhtbFBLBQYAAAAAAwADALcAAAD1AgAAAAA=&#10;" path="m761,193r32,74l793,267r-14,8l624,275,761,193r,xm696,48r33,73l728,121,468,275r-156,l696,48r,xm466,l622,,156,275,,275,466,xe" fillcolor="#d8d8d8 [2732]" strokecolor="#d8d8d8 [2732]">
                <v:path arrowok="t"/>
              </v:shape>
              <w10:wrap anchorx="page" anchory="page"/>
            </v:group>
          </w:pict>
        </mc:Fallback>
      </mc:AlternateContent>
    </w:r>
  </w:p>
  <w:p w:rsidR="0028510C" w:rsidRPr="00D7111C" w:rsidRDefault="0028510C">
    <w:pPr>
      <w:pStyle w:val="Rodap"/>
      <w:rPr>
        <w:b/>
      </w:rPr>
    </w:pPr>
  </w:p>
  <w:p w:rsidR="0028510C" w:rsidRDefault="0028510C">
    <w:pPr>
      <w:pStyle w:val="Rodap"/>
    </w:pPr>
  </w:p>
  <w:p w:rsidR="0028510C" w:rsidRDefault="0028510C">
    <w:pPr>
      <w:pStyle w:val="Rodap"/>
    </w:pPr>
    <w:sdt>
      <w:sdtPr>
        <w:alias w:val="Email:"/>
        <w:id w:val="1179939581"/>
        <w:docPartObj>
          <w:docPartGallery w:val="Page Numbers (Bottom of Page)"/>
          <w:docPartUnique/>
        </w:docPartObj>
      </w:sdtPr>
      <w:sdtContent>
        <w:r>
          <w:rPr>
            <w:lang w:val="pt-BR" w:bidi="pt-BR"/>
          </w:rPr>
          <w:fldChar w:fldCharType="begin"/>
        </w:r>
        <w:r>
          <w:rPr>
            <w:noProof/>
            <w:lang w:val="pt-BR" w:eastAsia="pt-BR"/>
          </w:rPr>
          <mc:AlternateContent>
            <mc:Choice Requires="wpg">
              <w:drawing>
                <wp:anchor distT="0" distB="0" distL="114300" distR="114300" simplePos="0" relativeHeight="4" behindDoc="1" locked="0" layoutInCell="1" allowOverlap="1" wp14:anchorId="2CC80992" wp14:editId="1123E702">
                  <wp:simplePos x="0" y="0"/>
                  <wp:positionH relativeFrom="page">
                    <wp:align>center</wp:align>
                  </wp:positionH>
                  <wp:positionV relativeFrom="page">
                    <wp:posOffset>9676130</wp:posOffset>
                  </wp:positionV>
                  <wp:extent cx="6812915" cy="439420"/>
                  <wp:effectExtent l="0" t="0" r="22860" b="23495"/>
                  <wp:wrapNone/>
                  <wp:docPr id="5" name="Grupo 4" descr="Design gráfico de rodapé com retângulos cinzas em vários ângulos"/>
                  <wp:cNvGraphicFramePr/>
                  <a:graphic xmlns:a="http://schemas.openxmlformats.org/drawingml/2006/main">
                    <a:graphicData uri="http://schemas.microsoft.com/office/word/2010/wordprocessingGroup">
                      <wpg:wgp>
                        <wpg:cNvGrpSpPr/>
                        <wpg:grpSpPr>
                          <a:xfrm>
                            <a:off x="0" y="0"/>
                            <a:ext cx="6812280" cy="438840"/>
                            <a:chOff x="0" y="0"/>
                            <a:chExt cx="0" cy="0"/>
                          </a:xfrm>
                        </wpg:grpSpPr>
                        <wps:wsp>
                          <wps:cNvPr id="30" name="Forma Livre: Forma 30"/>
                          <wps:cNvSpPr/>
                          <wps:spPr>
                            <a:xfrm>
                              <a:off x="0" y="0"/>
                              <a:ext cx="1332360" cy="438840"/>
                            </a:xfrm>
                            <a:custGeom>
                              <a:avLst/>
                              <a:gdLst/>
                              <a:ahLst/>
                              <a:cxnLst/>
                              <a:rect l="l" t="t"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31" name="Forma Livre: Forma 31"/>
                          <wps:cNvSpPr/>
                          <wps:spPr>
                            <a:xfrm>
                              <a:off x="1663200" y="0"/>
                              <a:ext cx="3224520" cy="438840"/>
                            </a:xfrm>
                            <a:custGeom>
                              <a:avLst/>
                              <a:gdLst/>
                              <a:ahLst/>
                              <a:cxnLst/>
                              <a:rect l="l" t="t"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32" name="Forma Livre: Forma 32"/>
                          <wps:cNvSpPr/>
                          <wps:spPr>
                            <a:xfrm>
                              <a:off x="4786560" y="292680"/>
                              <a:ext cx="117000" cy="146160"/>
                            </a:xfrm>
                            <a:custGeom>
                              <a:avLst/>
                              <a:gdLst/>
                              <a:ahLst/>
                              <a:cxnLst/>
                              <a:rect l="l" t="t" r="r" b="b"/>
                              <a:pathLst>
                                <a:path w="75" h="92">
                                  <a:moveTo>
                                    <a:pt x="65" y="0"/>
                                  </a:moveTo>
                                  <a:lnTo>
                                    <a:pt x="75" y="92"/>
                                  </a:lnTo>
                                  <a:lnTo>
                                    <a:pt x="0" y="92"/>
                                  </a:lnTo>
                                  <a:lnTo>
                                    <a:pt x="65"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33" name="Forma Livre: Forma 33"/>
                          <wps:cNvSpPr/>
                          <wps:spPr>
                            <a:xfrm>
                              <a:off x="4891320" y="286560"/>
                              <a:ext cx="1030680" cy="152280"/>
                            </a:xfrm>
                            <a:custGeom>
                              <a:avLst/>
                              <a:gdLst/>
                              <a:ahLst/>
                              <a:cxnLst/>
                              <a:rect l="l" t="t"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34" name="Forma Livre: Forma 34"/>
                          <wps:cNvSpPr/>
                          <wps:spPr>
                            <a:xfrm>
                              <a:off x="5923800" y="426600"/>
                              <a:ext cx="18360" cy="12240"/>
                            </a:xfrm>
                            <a:custGeom>
                              <a:avLst/>
                              <a:gdLst/>
                              <a:ahLst/>
                              <a:cxnLst/>
                              <a:rect l="l" t="t" r="r" b="b"/>
                              <a:pathLst>
                                <a:path w="12" h="8">
                                  <a:moveTo>
                                    <a:pt x="1" y="0"/>
                                  </a:moveTo>
                                  <a:lnTo>
                                    <a:pt x="12" y="8"/>
                                  </a:lnTo>
                                  <a:lnTo>
                                    <a:pt x="0" y="8"/>
                                  </a:lnTo>
                                  <a:lnTo>
                                    <a:pt x="1"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35" name="Forma Livre: Forma 35"/>
                          <wps:cNvSpPr/>
                          <wps:spPr>
                            <a:xfrm>
                              <a:off x="5450040" y="0"/>
                              <a:ext cx="1362240" cy="438840"/>
                            </a:xfrm>
                            <a:custGeom>
                              <a:avLst/>
                              <a:gdLst/>
                              <a:ahLst/>
                              <a:cxnLst/>
                              <a:rect l="l" t="t"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36" name="Forma Livre: Forma 36"/>
                          <wps:cNvSpPr/>
                          <wps:spPr>
                            <a:xfrm>
                              <a:off x="2738160" y="0"/>
                              <a:ext cx="1294200" cy="176400"/>
                            </a:xfrm>
                            <a:custGeom>
                              <a:avLst/>
                              <a:gdLst/>
                              <a:ahLst/>
                              <a:cxnLst/>
                              <a:rect l="l" t="t"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37" name="Forma Livre: Forma 37"/>
                          <wps:cNvSpPr/>
                          <wps:spPr>
                            <a:xfrm>
                              <a:off x="3949560" y="0"/>
                              <a:ext cx="1972440" cy="424800"/>
                            </a:xfrm>
                            <a:custGeom>
                              <a:avLst/>
                              <a:gdLst/>
                              <a:ahLst/>
                              <a:cxnLst/>
                              <a:rect l="l" t="t"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38" name="Forma Livre: Forma 38"/>
                          <wps:cNvSpPr/>
                          <wps:spPr>
                            <a:xfrm>
                              <a:off x="606960" y="0"/>
                              <a:ext cx="1240200" cy="438840"/>
                            </a:xfrm>
                            <a:custGeom>
                              <a:avLst/>
                              <a:gdLst/>
                              <a:ahLst/>
                              <a:cxnLst/>
                              <a:rect l="l" t="t"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g:wgp>
                    </a:graphicData>
                  </a:graphic>
                  <wp14:sizeRelH relativeFrom="page">
                    <wp14:pctWidth>88000</wp14:pctWidth>
                  </wp14:sizeRelH>
                  <wp14:sizeRelV relativeFrom="page">
                    <wp14:pctHeight>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0B16EF" id="Grupo 4" o:spid="_x0000_s1026" alt="Design gráfico de rodapé com retângulos cinzas em vários ângulos" style="position:absolute;margin-left:0;margin-top:761.9pt;width:536.45pt;height:34.6pt;z-index:-503316476;mso-width-percent:880;mso-height-percent:50;mso-position-horizontal:center;mso-position-horizontal-relative:page;mso-position-vertical-relative:page;mso-width-percent:880;mso-height-percent:5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9IHQsAAOJJAAAOAAAAZHJzL2Uyb0RvYy54bWzsXM2SG7kNvqcq79Clezwi+3/K4z3EsS+b&#10;ZCu7eQCN1NKoSlKrujUzdt5mc8tz+MUCEvhaUmv44409SVV0GWpENIkPJEAAROvtD5+2m+Sp6fp1&#10;u7ubqDfTSdLs5u1ivVvdTf7+y4c/VJOkP8x2i9mm3TV3k89NP/nh3e9/9/Z5f9vo9qHdLJouoUF2&#10;/e3z/m7ycDjsb29u+vlDs531b9p9s6POZdttZwf6t1vdLLrZM42+3dzo6bS4eW67xb5r503f07fv&#10;uXPyzo6/XDbzw1+Xy745JJu7CfF2sH87+/fe/L1593Z2u+pm+4f1XNiY/QYutrP1jiYdhno/O8yS&#10;x259MdR2Pe/avl0e3szb7U27XK7njcVAaNR0hOZj1z7uLZbV7fNqP4iJRDuS028edv6Xp5+6ZL24&#10;m+STZDfb0hJ97B73bZJNkkXTz0lU75t+vdolq+7Lr8RtS18nXbuY7b/8KyEMSdccvvxzt3rctH0y&#10;X+/+MeuTZps8ffm1W9M36DKCft6vbmm+j93+5/1PnXyx4v+M7D4tu61pSSrJJ7tEn4claj4dkjl9&#10;WVRK64pWck59WVpVmazh/IEW+uKx+cOf5EF5xFLfYK4bw9LAwfOe9mB/FHP/n4n554fZvrGr1xvY&#10;IuaUGGE5fzCbOvlx/dQ1twn/Q51WLPaBQUj9bU/yipWQSlOdFhcSGjDPbueP/eFj01pZz55+7A+s&#10;BAt8mj3g0/zTDh87UiWjRBurRIdJQjujmySkRPesRPvZwTxn2DQfk+e7SZXrSfJwN9FlbpVj2z41&#10;v7SW4mCWqqxol2GNicFj/2Z3SmfHOaFDL9r92Wi8I2g4dKM9J8NOQO+cNnBjJXFkg58odBnFZjkl&#10;HQqzKVRVbuTmZBOTqlRH0cXDyQqyySdsHuFCFAw7z87p0Iv2nEqVtZdPzKp1EUUXjydVKgpPWpNS&#10;nOAGDrSMB1S6VF4+U1o/M5rZ2751BHexdPG4VR6nPTpNI3CDKsQnZo2li8dzvjquXVkWEWCEKMQj&#10;zxhH5cJBCmzMndXkwQTSl6dGtm8368WH9WZjTJ91bZo/brrkaUb29H6lrG3cPG7/3C74uyqfTjHf&#10;QG5nOBtps7PjfY/BrVmiGc2RyIeP/XT4vGnMnJvd35oleQ32lGZQ3ereYKJTgaRKDgr9pbMBKOwD&#10;hnBJUvjKZ+UR83RjPbqvfH54yM7f7g7D89v1ru2s9p6gMx/v28Vn66FYAZBPYJyX13AOyJK5nQNr&#10;kAwf5E2EnQNVFCl5yEdtIfGJL5RqneWaus6dKFp0uGCnu/e7ugh6WhBmj4+gauPtkaFVdGyxoXWZ&#10;Bh7LkAbOIhILH22aTKjPeKu6xOT+04245ENIBY6NF+Dg/HE7IISHTb3KwK9LBqoq2VlRuf9cUnXK&#10;HIfMn6po0piTTpWVTJ0Fpi5rPjtVVvrFf4k7QljFlI8IpbBmTmEVYIRk4d0HZS4bJnDaq6IklzfC&#10;LVCFuIFKp/6pi6lINUw4xh0hrEwzv3VQVrmSPUjulldWueIhFTH+jQgrRhbcqnRuxkn/AnaEqHRa&#10;28GHLeDcVqmoFumDVwCZYs8siCuVCCRIeMFjBK5pztLNglvA6KvZ3GSyvbh0FmlajJGK0pYLHsO4&#10;KmgijJFrueqCN3YaWK1pwesfWoS6ilvVCwbDmIpRCOOCVOI08seOVR2nV5WKU6sxe2FAueIdBT/R&#10;BaiYxsQwpY47qQrR5NBKjrkL40np6DMbOoQnEwsBOoyMVmLrPG4nZQVLMYRnzB1m83kebMvBp2t9&#10;dM66ATqMjFZia/LLYtRdi7sTwqNExcezuvHwPga9C40cNyADCLQMRsOHHM4D9KNlOspXRoFWSlwM&#10;WkyvdY2kExDk53mHiySTnai03/RLSiJERqOYfUAJJh/SOKrzJYXssQWu4fk1POerpK+6InHk7kmT&#10;3eG5PWujw/OsrIrcpOlNsFDrgqJc0oVjjK5UaZJANkRXWUHxgujKq4foZN9MgF7rF3P4RdyBZwYh&#10;pDSIT+NZHAGi0YxXjb8m5Mzd8fe5rSMHzK3x9mSN1/iqpssc0XhW/nONn6ZTYwZY5XN7zcnK8uoq&#10;Xxh3zuh88bLOZ+yX0vUdM+hypOw4pPaBQDiajN1c4spnRArJVwXJRiDGhuT0PpJduUwiuwIulQt3&#10;XrDPV4IQY6Pl8XIxZQFOM/HRgmQMaOAOk8EXugREiWB2xMCnCxBuu3K/+5cKp3Tv61uhbMrTklPp&#10;J+PwNIA71ew4B8lGWMPiUbKMg9PrEo+i9BkHNl5AA1nA75X0Cd3b+cSjKWFjz1S/OpAfEUU2xhoW&#10;D48Lv8QpG0mMe7FIyhD2BHOjZXWJS2pIiiSwG+TOOEB1jhDcQJ+uscU1tvh2sQWlrtyehlWMaE8j&#10;r3VaSSo800VBH8mQnMQW1VAgRNmJoV7m1d0Mo/XkZVQvOhlsNoLWhY2636CyGvtpzqe7qvo1qPh+&#10;QQXFwm5Vt9cV8aqe0Z0XabBxBMZanhZWuf8HbvkruhX3XfLbfkKgcuQ+Xd7EkRK3VVBVtOIrRF5B&#10;lXRJzJ4brokwDloZzyA44xD98AYuvetKsf8asmHABDqMjPacg0FE6EbLZLn4P6HceYbcUyB9PQaB&#10;2dywc+Jw2I7kI7mWspBgwQ8bd6khPCnS4gE8uKnQXGtL/AERWpHjCAV63bh1zXEI8LhwZ6NyUoyM&#10;ludXKE3gxKCTT2UKis3G1H6FGHOH2dx45JIsBMfU5ZwuNwZGy3Ak0g2AYSgBJCO+MA+AXL3yq1f+&#10;7bxysuDuo9oG3tFHtS5TMqYvH9V042lr9UxBniqLjD122sqv7pNXxjqRU64oQjYb6WjFWJFP+Cf2&#10;jr1QQ7Ge9fkZgF60TEVXINZ06MDZS/3WxAUKiizrRoCBCqUylcsIv8VEHjGQvMzNSw40a+DcwXkb&#10;qJ1JpchkKMaBxNCy5LRU+YVqVlCk7hcwqgv9WTvOLuI4AD9oX9od6Lua5mut9Pl7fd/iMpYsjNs0&#10;2zgi2jSndVbjMtZu8JNcSU1VRSbAsrXSOjN5Fc7KvrppVhq10sXL9zJKSVmRopI2ZtJloHksMluU&#10;HgpkZs2kUYRS+6QvLiBgB9hG0M02299g9fUlHIwEi3J6AvHo1egFEZcAarmJw2piZLQ8Wi3RVKhO&#10;fCq5aU03Y76cvaJgnaUZeK2rrqQaKFCZXEvNdSicGYsFMN2CpPIDyykE5BJkWXEEDTqMjFaWRcIZ&#10;PRRlox+t0MnVoqbcoE+Q1VR2ZcgnGOj823yMFly55ZPTi2yncY9LPoUU+frlU0o1mQn7fLgLuYJU&#10;tf8mrkC1NtF7xxPuVCAyG6MNyyfN4/ZPRj7MqRwxMlreF7nkaY5vgaAfrdCJWofew8invGsV+Vs+&#10;+SBYV3Qj7qMbowVX7v2jSrYE2Beu/WPMaVg+qbzkd3xDBBygZfmkKc8aevUild2tAu9ymNsDw50i&#10;n9onnzFacOWWT9zuEfMHIWJYtAzagLBMBowP1VkxXehVC6kwCL27gWrIQDxyjhSsQzLXfMY1n/Ht&#10;8hnkVbidZntDFu0003tWtSudQRUexn34779fWFL5s+/moRTv9lgm7bLDdiTrB+OOApqKlo1NNF1k&#10;MXwR+VLDJRLwhVb4u0CMflicS6eaFtoaxqFg2ykkyt1aSzuUzGBwtMKE1OyECsWHXw0IZFdSKSAJ&#10;3RJcAAFbaJk9J5lbRBnFUafHtEtCdCd3RoeJ0TIDSt7JCuHhoyNENeYNcwHN9Yj5/zhi7M/d0A8J&#10;2Z8SkB89Mr9UdPq/fen/+NNM7/4NAAD//wMAUEsDBBQABgAIAAAAIQAB1XL13wAAAAsBAAAPAAAA&#10;ZHJzL2Rvd25yZXYueG1sTI/NTsMwEITvSLyDtUjcqE0qfhriVFBUcUIqhR64uckSB+x1iJ02vD2b&#10;Exx3ZjQ7X7EcvRMH7GMbSMPlTIFAqkLdUqPh7XV9cQsiJkO1cYFQww9GWJanJ4XJ63CkFzxsUyO4&#10;hGJuNNiUulzKWFn0Js5Ch8TeR+i9SXz2jax7c+Ry72Sm1LX0piX+YE2HK4vV13bwGrpPt34a0s67&#10;3fvj5jusrG2eH7Q+Pxvv70AkHNNfGKb5PB1K3rQPA9VROA0Mkli9yuZMMPnqJluA2E/aYq5AloX8&#10;z1D+AgAA//8DAFBLAQItABQABgAIAAAAIQC2gziS/gAAAOEBAAATAAAAAAAAAAAAAAAAAAAAAABb&#10;Q29udGVudF9UeXBlc10ueG1sUEsBAi0AFAAGAAgAAAAhADj9If/WAAAAlAEAAAsAAAAAAAAAAAAA&#10;AAAALwEAAF9yZWxzLy5yZWxzUEsBAi0AFAAGAAgAAAAhABErD0gdCwAA4kkAAA4AAAAAAAAAAAAA&#10;AAAALgIAAGRycy9lMm9Eb2MueG1sUEsBAi0AFAAGAAgAAAAhAAHVcvXfAAAACwEAAA8AAAAAAAAA&#10;AAAAAAAAdw0AAGRycy9kb3ducmV2LnhtbFBLBQYAAAAABAAEAPMAAACDDgAAAAA=&#10;">
                  <v:shape id="Forma Livre: Forma 30" o:spid="_x0000_s1027" style="position:absolute;width:1332360;height:438840;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jwwAAAANsAAAAPAAAAZHJzL2Rvd25yZXYueG1sRE9Ni8Iw&#10;EL0L/ocwgjdNdV3RahRxcXEVBKsXb0MztsVmUpqo3X9vDoLHx/ueLxtTigfVrrCsYNCPQBCnVhec&#10;KTifNr0JCOeRNZaWScE/OVgu2q05xto++UiPxGcihLCLUUHufRVL6dKcDLq+rYgDd7W1QR9gnUld&#10;4zOEm1IOo2gsDRYcGnKsaJ1TekvuRsFw7A6HHdFltI9+Tsno/vc7zb6V6naa1QyEp8Z/xG/3Viv4&#10;CuvDl/AD5OIFAAD//wMAUEsBAi0AFAAGAAgAAAAhANvh9svuAAAAhQEAABMAAAAAAAAAAAAAAAAA&#10;AAAAAFtDb250ZW50X1R5cGVzXS54bWxQSwECLQAUAAYACAAAACEAWvQsW78AAAAVAQAACwAAAAAA&#10;AAAAAAAAAAAfAQAAX3JlbHMvLnJlbHNQSwECLQAUAAYACAAAACEA7iQI8MAAAADbAAAADwAAAAAA&#10;AAAAAAAAAAAHAgAAZHJzL2Rvd25yZXYueG1sUEsFBgAAAAADAAMAtwAAAPQCAAAAAA==&#10;" path="m784,r68,l784,40,784,xm627,r78,l705,85r-78,47l627,xm468,r80,l548,179r-80,47l468,xm311,r79,l390,271r-5,4l311,275,311,xm154,r79,l233,275r-79,l154,xm,l76,r,275l,275,,xe" fillcolor="#d8d8d8 [2732]" strokecolor="#d8d8d8 [2732]">
                    <v:path arrowok="t"/>
                  </v:shape>
                  <v:shape id="Forma Livre: Forma 31" o:spid="_x0000_s1028" style="position:absolute;left:1663200;width:3224520;height:438840;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pgwgAAANsAAAAPAAAAZHJzL2Rvd25yZXYueG1sRI9PawIx&#10;FMTvhX6H8Aq9FE1sUWQ1igiCp4L/r4/Ncze4eVmSVFc/vSkUehxm5jfMdN65RlwpROtZw6CvQBCX&#10;3liuNOx3q94YREzIBhvPpOFOEeaz15cpFsbfeEPXbapEhnAsUEOdUltIGcuaHMa+b4mzd/bBYcoy&#10;VNIEvGW4a+SnUiPp0HJeqLGlZU3lZfvjNAw/1Obxbe/HoKQ9X9bdyp6qg9bvb91iAiJRl/7Df+21&#10;0fA1gN8v+QfI2RMAAP//AwBQSwECLQAUAAYACAAAACEA2+H2y+4AAACFAQAAEwAAAAAAAAAAAAAA&#10;AAAAAAAAW0NvbnRlbnRfVHlwZXNdLnhtbFBLAQItABQABgAIAAAAIQBa9CxbvwAAABUBAAALAAAA&#10;AAAAAAAAAAAAAB8BAABfcmVscy8ucmVsc1BLAQItABQABgAIAAAAIQAPYXpgwgAAANsAAAAPAAAA&#10;AAAAAAAAAAAAAAcCAABkcnMvZG93bnJldi54bWxQSwUGAAAAAAMAAwC3AAAA9g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v:path arrowok="t"/>
                  </v:shape>
                  <v:shape id="Forma Livre: Forma 32" o:spid="_x0000_s1029" style="position:absolute;left:4786560;top:292680;width:117000;height:146160;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CxQAAANsAAAAPAAAAZHJzL2Rvd25yZXYueG1sRI9Ba4NA&#10;FITvhf6H5RV6a9YkUoLNRoKl1kMvNbn09nBfVOK+te5Wzb/PFgI5DjPzDbNNZ9OJkQbXWlawXEQg&#10;iCurW64VHA8fLxsQziNr7CyTggs5SHePD1tMtJ34m8bS1yJA2CWooPG+T6R0VUMG3cL2xME72cGg&#10;D3KopR5wCnDTyVUUvUqDLYeFBnvKGqrO5Z9RcMp+26/8Jz7EZ7v+dMWYF/m7Uer5ad6/gfA0+3v4&#10;1i60gvUK/r+EHyB3VwAAAP//AwBQSwECLQAUAAYACAAAACEA2+H2y+4AAACFAQAAEwAAAAAAAAAA&#10;AAAAAAAAAAAAW0NvbnRlbnRfVHlwZXNdLnhtbFBLAQItABQABgAIAAAAIQBa9CxbvwAAABUBAAAL&#10;AAAAAAAAAAAAAAAAAB8BAABfcmVscy8ucmVsc1BLAQItABQABgAIAAAAIQCAnJ+CxQAAANsAAAAP&#10;AAAAAAAAAAAAAAAAAAcCAABkcnMvZG93bnJldi54bWxQSwUGAAAAAAMAAwC3AAAA+QIAAAAA&#10;" path="m65,l75,92,,92,65,xe" fillcolor="#d8d8d8 [2732]" strokecolor="#d8d8d8 [2732]">
                    <v:path arrowok="t"/>
                  </v:shape>
                  <v:shape id="Forma Livre: Forma 33" o:spid="_x0000_s1030" style="position:absolute;left:4891320;top:286560;width:1030680;height:152280;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91QxAAAANsAAAAPAAAAZHJzL2Rvd25yZXYueG1sRI9PawIx&#10;FMTvBb9DeAVvNdsutNvVKCoUPIn/Dj0+N8/d4OZlm6S6fvtGKHgcZuY3zGTW21ZcyAfjWMHrKANB&#10;XDltuFZw2H+9FCBCRNbYOiYFNwowmw6eJlhqd+UtXXaxFgnCoUQFTYxdKWWoGrIYRq4jTt7JeYsx&#10;SV9L7fGa4LaVb1n2Li0aTgsNdrRsqDrvfq2CxcL4zfaz+Miz76Ko10fzs1zdlBo+9/MxiEh9fIT/&#10;2yutIM/h/iX9ADn9AwAA//8DAFBLAQItABQABgAIAAAAIQDb4fbL7gAAAIUBAAATAAAAAAAAAAAA&#10;AAAAAAAAAABbQ29udGVudF9UeXBlc10ueG1sUEsBAi0AFAAGAAgAAAAhAFr0LFu/AAAAFQEAAAsA&#10;AAAAAAAAAAAAAAAAHwEAAF9yZWxzLy5yZWxzUEsBAi0AFAAGAAgAAAAhAOhf3VDEAAAA2wAAAA8A&#10;AAAAAAAAAAAAAAAABwIAAGRycy9kb3ducmV2LnhtbFBLBQYAAAAAAwADALcAAAD4AgAAAAA=&#10;" path="m643,84r16,3l659,87r-2,9l644,96,643,84xm483,63r79,10l565,96r-79,l483,63xm322,43r63,8l386,52r16,1l406,96r-78,l322,43xm162,21r37,6l199,28r42,5l249,96r-79,l162,21xm,l11,1r1,3l81,12r9,84l11,96,,xe" fillcolor="#d8d8d8 [2732]" strokecolor="#d8d8d8 [2732]">
                    <v:path arrowok="t"/>
                  </v:shape>
                  <v:shape id="Forma Livre: Forma 34" o:spid="_x0000_s1031" style="position:absolute;left:5923800;top:426600;width:18360;height:12240;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aLwQAAANsAAAAPAAAAZHJzL2Rvd25yZXYueG1sRI9Pi8Iw&#10;FMTvgt8hvAVvmq5dRbpGEUEo3la99PZoXv+wzUttYtv99htB8DjM/GaY7X40jeipc7VlBZ+LCARx&#10;bnXNpYLb9TTfgHAeWWNjmRT8kYP9bjrZYqLtwD/UX3wpQgm7BBVU3reJlC6vyKBb2JY4eIXtDPog&#10;u1LqDodQbhq5jKK1NFhzWKiwpWNF+e/lYRTEKd/PNMZZlsa6WPmoGArZKzX7GA/fIDyN/h1+0akO&#10;3Bc8v4QfIHf/AAAA//8DAFBLAQItABQABgAIAAAAIQDb4fbL7gAAAIUBAAATAAAAAAAAAAAAAAAA&#10;AAAAAABbQ29udGVudF9UeXBlc10ueG1sUEsBAi0AFAAGAAgAAAAhAFr0LFu/AAAAFQEAAAsAAAAA&#10;AAAAAAAAAAAAHwEAAF9yZWxzLy5yZWxzUEsBAi0AFAAGAAgAAAAhAFkJZovBAAAA2wAAAA8AAAAA&#10;AAAAAAAAAAAABwIAAGRycy9kb3ducmV2LnhtbFBLBQYAAAAAAwADALcAAAD1AgAAAAA=&#10;" path="m1,l12,8,,8,1,xe" fillcolor="#d8d8d8 [2732]" strokecolor="#d8d8d8 [2732]">
                    <v:path arrowok="t"/>
                  </v:shape>
                  <v:shape id="Forma Livre: Forma 35" o:spid="_x0000_s1032" style="position:absolute;left:5450040;width:1362240;height:438840;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FtxAAAANsAAAAPAAAAZHJzL2Rvd25yZXYueG1sRI9BSwMx&#10;FITvgv8hvIK3NluL0q5Ni1SkUk9dRT0+Ns/N4uYlbNJu+u+bQsHjMDPfMMt1sp04Uh9axwqmkwIE&#10;ce10y42Cz4/X8RxEiMgaO8ek4EQB1qvbmyWW2g28p2MVG5EhHEpUYGL0pZShNmQxTJwnzt6v6y3G&#10;LPtG6h6HDLedvC+KR2mx5bxg0NPGUP1XHayChd++dNWXn30PP5v3aqHNLjVJqbtRen4CESnF//C1&#10;/aYVzB7g8iX/ALk6AwAA//8DAFBLAQItABQABgAIAAAAIQDb4fbL7gAAAIUBAAATAAAAAAAAAAAA&#10;AAAAAAAAAABbQ29udGVudF9UeXBlc10ueG1sUEsBAi0AFAAGAAgAAAAhAFr0LFu/AAAAFQEAAAsA&#10;AAAAAAAAAAAAAAAAHwEAAF9yZWxzLy5yZWxzUEsBAi0AFAAGAAgAAAAhAAhUEW3EAAAA2wAAAA8A&#10;AAAAAAAAAAAAAAAABwIAAGRycy9kb3ducmV2LnhtbFBLBQYAAAAAAwADALcAAAD4AgAAAAA=&#10;" path="m871,157r,2l841,275r-122,l871,157xm816,r55,l871,57,590,275r-130,l816,xm557,l686,,331,275r-13,l259,230,557,xm298,l427,,195,180,130,129,298,xm39,l168,,65,80,,29,39,xe" fillcolor="#d8d8d8 [2732]" strokecolor="#d8d8d8 [2732]">
                    <v:path arrowok="t"/>
                  </v:shape>
                  <v:shape id="Forma Livre: Forma 36" o:spid="_x0000_s1033" style="position:absolute;left:2738160;width:1294200;height:176400;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Y7xAAAANsAAAAPAAAAZHJzL2Rvd25yZXYueG1sRI9Ba8JA&#10;FITvQv/D8gq9mY0taI2uIgWhFA9qPXh8Zp9JMPs23V2T9N+7guBxmJlvmPmyN7VoyfnKsoJRkoIg&#10;zq2uuFBw+F0PP0H4gKyxtkwK/snDcvEymGOmbcc7avehEBHCPkMFZQhNJqXPSzLoE9sQR+9sncEQ&#10;pSukdthFuKnle5qOpcGK40KJDX2VlF/2V6Pg2K5rE9ymv+y67flnuppc//xJqbfXfjUDEagPz/Cj&#10;/a0VfIzh/iX+ALm4AQAA//8DAFBLAQItABQABgAIAAAAIQDb4fbL7gAAAIUBAAATAAAAAAAAAAAA&#10;AAAAAAAAAABbQ29udGVudF9UeXBlc10ueG1sUEsBAi0AFAAGAAgAAAAhAFr0LFu/AAAAFQEAAAsA&#10;AAAAAAAAAAAAAAAAHwEAAF9yZWxzLy5yZWxzUEsBAi0AFAAGAAgAAAAhAPqRdjvEAAAA2wAAAA8A&#10;AAAAAAAAAAAAAAAABwIAAGRycy9kb3ducmV2LnhtbFBLBQYAAAAAAwADALcAAAD4AgAAAAA=&#10;" path="m,l597,,786,25r39,82l827,111,735,99,644,87,552,75,460,61,369,49,277,37,185,25,94,12,3,,,xe" fillcolor="#d8d8d8 [2732]" strokecolor="#d8d8d8 [2732]">
                    <v:path arrowok="t"/>
                  </v:shape>
                  <v:shape id="Forma Livre: Forma 37" o:spid="_x0000_s1034" style="position:absolute;left:3949560;width:1972440;height:424800;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qJrwwAAANsAAAAPAAAAZHJzL2Rvd25yZXYueG1sRI/NisIw&#10;FIX3wrxDuAPuNJ1RHKlGkUHBlaLOxt21udOWNjeliW316Y0guDycn48zX3amFA3VLres4GsYgSBO&#10;rM45VfB32gymIJxH1lhaJgU3crBcfPTmGGvb8oGao09FGGEXo4LM+yqW0iUZGXRDWxEH79/WBn2Q&#10;dSp1jW0YN6X8jqKJNJhzIGRY0W9GSXG8mgA5p+P13t7L7WU3uu6LW1s0h5VS/c9uNQPhqfPv8Ku9&#10;1QpGP/D8En6AXDwAAAD//wMAUEsBAi0AFAAGAAgAAAAhANvh9svuAAAAhQEAABMAAAAAAAAAAAAA&#10;AAAAAAAAAFtDb250ZW50X1R5cGVzXS54bWxQSwECLQAUAAYACAAAACEAWvQsW78AAAAVAQAACwAA&#10;AAAAAAAAAAAAAAAfAQAAX3JlbHMvLnJlbHNQSwECLQAUAAYACAAAACEA22aia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v:path arrowok="t"/>
                  </v:shape>
                  <v:shape id="Forma Livre: Forma 38" o:spid="_x0000_s1035" style="position:absolute;left:606960;width:1240200;height:438840;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RJwQAAANsAAAAPAAAAZHJzL2Rvd25yZXYueG1sRE/Pa8Iw&#10;FL4L/g/hDXaz6TYmUo2lCsKOm/bgbm/Nsw1tXkqSad1fvxwGO358vzflZAdxJR+MYwVPWQ6CuHHa&#10;cKugPh0WKxAhImscHJOCOwUot/PZBgvtbvxB12NsRQrhUKCCLsaxkDI0HVkMmRuJE3dx3mJM0LdS&#10;e7ylcDvI5zxfSouGU0OHI+07avrjt1Uw/tRfGMx+11b3z3f/euhxOvdKPT5M1RpEpCn+i//cb1rB&#10;SxqbvqQfILe/AAAA//8DAFBLAQItABQABgAIAAAAIQDb4fbL7gAAAIUBAAATAAAAAAAAAAAAAAAA&#10;AAAAAABbQ29udGVudF9UeXBlc10ueG1sUEsBAi0AFAAGAAgAAAAhAFr0LFu/AAAAFQEAAAsAAAAA&#10;AAAAAAAAAAAAHwEAAF9yZWxzLy5yZWxzUEsBAi0AFAAGAAgAAAAhAMhKxEnBAAAA2wAAAA8AAAAA&#10;AAAAAAAAAAAABwIAAGRycy9kb3ducmV2LnhtbFBLBQYAAAAAAwADALcAAAD1AgAAAAA=&#10;" path="m761,193r32,74l793,267r-14,8l624,275,761,193r,xm696,48r33,73l728,121,468,275r-156,l696,48r,xm466,l622,,156,275,,275,466,xe" fillcolor="#d8d8d8 [2732]" strokecolor="#d8d8d8 [2732]">
                    <v:path arrowok="t"/>
                  </v:shape>
                  <w10:wrap anchorx="page" anchory="page"/>
                </v:group>
              </w:pict>
            </mc:Fallback>
          </mc:AlternateContent>
        </w:r>
        <w:r>
          <w:instrText>PAGE</w:instrText>
        </w:r>
        <w:r>
          <w:fldChar w:fldCharType="separate"/>
        </w:r>
        <w: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0C" w:rsidRDefault="0028510C">
      <w:pPr>
        <w:spacing w:after="0" w:line="240" w:lineRule="auto"/>
      </w:pPr>
      <w:r>
        <w:separator/>
      </w:r>
    </w:p>
  </w:footnote>
  <w:footnote w:type="continuationSeparator" w:id="0">
    <w:p w:rsidR="0028510C" w:rsidRDefault="00285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0C" w:rsidRDefault="0028510C">
    <w:pPr>
      <w:pStyle w:val="Cabealho"/>
    </w:pPr>
    <w:r>
      <w:rPr>
        <w:noProof/>
        <w:lang w:val="pt-BR" w:eastAsia="pt-BR"/>
      </w:rPr>
      <mc:AlternateContent>
        <mc:Choice Requires="wpg">
          <w:drawing>
            <wp:anchor distT="0" distB="0" distL="114300" distR="114300" simplePos="0" relativeHeight="2" behindDoc="1" locked="0" layoutInCell="1" allowOverlap="1" wp14:anchorId="629A6D12" wp14:editId="59573C75">
              <wp:simplePos x="0" y="0"/>
              <wp:positionH relativeFrom="page">
                <wp:align>center</wp:align>
              </wp:positionH>
              <wp:positionV relativeFrom="page">
                <wp:posOffset>459740</wp:posOffset>
              </wp:positionV>
              <wp:extent cx="6812915" cy="439420"/>
              <wp:effectExtent l="0" t="0" r="22860" b="23495"/>
              <wp:wrapNone/>
              <wp:docPr id="3" name="Grupo 17" descr="Design gráfico de cabeçalho com retângulos cinzas em vários ângulos"/>
              <wp:cNvGraphicFramePr/>
              <a:graphic xmlns:a="http://schemas.openxmlformats.org/drawingml/2006/main">
                <a:graphicData uri="http://schemas.microsoft.com/office/word/2010/wordprocessingGroup">
                  <wpg:wgp>
                    <wpg:cNvGrpSpPr/>
                    <wpg:grpSpPr>
                      <a:xfrm>
                        <a:off x="0" y="0"/>
                        <a:ext cx="6812280" cy="438840"/>
                        <a:chOff x="0" y="0"/>
                        <a:chExt cx="0" cy="0"/>
                      </a:xfrm>
                    </wpg:grpSpPr>
                    <wps:wsp>
                      <wps:cNvPr id="8" name="Forma Livre: Forma 8"/>
                      <wps:cNvSpPr/>
                      <wps:spPr>
                        <a:xfrm>
                          <a:off x="0" y="0"/>
                          <a:ext cx="1611000" cy="438840"/>
                        </a:xfrm>
                        <a:custGeom>
                          <a:avLst/>
                          <a:gdLst/>
                          <a:ahLst/>
                          <a:cxnLst/>
                          <a:rect l="l" t="t"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9" name="Forma Livre: Forma 9"/>
                      <wps:cNvSpPr/>
                      <wps:spPr>
                        <a:xfrm>
                          <a:off x="1611720" y="383400"/>
                          <a:ext cx="395640" cy="55080"/>
                        </a:xfrm>
                        <a:custGeom>
                          <a:avLst/>
                          <a:gdLst/>
                          <a:ahLst/>
                          <a:cxnLst/>
                          <a:rect l="l" t="t"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10" name="Forma Livre: Forma 10"/>
                      <wps:cNvSpPr/>
                      <wps:spPr>
                        <a:xfrm>
                          <a:off x="4860360" y="0"/>
                          <a:ext cx="127080" cy="109080"/>
                        </a:xfrm>
                        <a:custGeom>
                          <a:avLst/>
                          <a:gdLst/>
                          <a:ahLst/>
                          <a:cxnLst/>
                          <a:rect l="l" t="t"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11" name="Forma Livre: Forma 11"/>
                      <wps:cNvSpPr/>
                      <wps:spPr>
                        <a:xfrm>
                          <a:off x="4872240" y="0"/>
                          <a:ext cx="1940040" cy="438840"/>
                        </a:xfrm>
                        <a:custGeom>
                          <a:avLst/>
                          <a:gdLst/>
                          <a:ahLst/>
                          <a:cxnLst/>
                          <a:rect l="l" t="t"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12" name="Forma Livre: Forma 12"/>
                      <wps:cNvSpPr/>
                      <wps:spPr>
                        <a:xfrm>
                          <a:off x="999360" y="0"/>
                          <a:ext cx="608400" cy="381600"/>
                        </a:xfrm>
                        <a:custGeom>
                          <a:avLst/>
                          <a:gdLst/>
                          <a:ahLst/>
                          <a:cxnLst/>
                          <a:rect l="l" t="t"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13" name="Forma Livre: Forma 13"/>
                      <wps:cNvSpPr/>
                      <wps:spPr>
                        <a:xfrm>
                          <a:off x="1611720" y="0"/>
                          <a:ext cx="2314440" cy="438840"/>
                        </a:xfrm>
                        <a:custGeom>
                          <a:avLst/>
                          <a:gdLst/>
                          <a:ahLst/>
                          <a:cxnLst/>
                          <a:rect l="l" t="t"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14" name="Forma Livre: Forma 14"/>
                      <wps:cNvSpPr/>
                      <wps:spPr>
                        <a:xfrm>
                          <a:off x="3715920" y="0"/>
                          <a:ext cx="1453680" cy="438840"/>
                        </a:xfrm>
                        <a:custGeom>
                          <a:avLst/>
                          <a:gdLst/>
                          <a:ahLst/>
                          <a:cxnLst/>
                          <a:rect l="l" t="t"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15" name="Forma Livre: Forma 15"/>
                      <wps:cNvSpPr/>
                      <wps:spPr>
                        <a:xfrm>
                          <a:off x="4735800" y="0"/>
                          <a:ext cx="136440" cy="108000"/>
                        </a:xfrm>
                        <a:custGeom>
                          <a:avLst/>
                          <a:gdLst/>
                          <a:ahLst/>
                          <a:cxnLst/>
                          <a:rect l="l" t="t" r="r" b="b"/>
                          <a:pathLst>
                            <a:path w="87" h="68">
                              <a:moveTo>
                                <a:pt x="0" y="0"/>
                              </a:moveTo>
                              <a:lnTo>
                                <a:pt x="79" y="0"/>
                              </a:lnTo>
                              <a:lnTo>
                                <a:pt x="87" y="65"/>
                              </a:lnTo>
                              <a:lnTo>
                                <a:pt x="87" y="68"/>
                              </a:lnTo>
                              <a:lnTo>
                                <a:pt x="87" y="68"/>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16" name="Forma Livre: Forma 16"/>
                      <wps:cNvSpPr/>
                      <wps:spPr>
                        <a:xfrm>
                          <a:off x="1515240" y="0"/>
                          <a:ext cx="433800" cy="383040"/>
                        </a:xfrm>
                        <a:custGeom>
                          <a:avLst/>
                          <a:gdLst/>
                          <a:ahLst/>
                          <a:cxnLst/>
                          <a:rect l="l" t="t"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s:wsp>
                      <wps:cNvPr id="17" name="Forma Livre: Forma 17"/>
                      <wps:cNvSpPr/>
                      <wps:spPr>
                        <a:xfrm>
                          <a:off x="1518120" y="383400"/>
                          <a:ext cx="114480" cy="55080"/>
                        </a:xfrm>
                        <a:custGeom>
                          <a:avLst/>
                          <a:gdLst/>
                          <a:ahLst/>
                          <a:cxnLst/>
                          <a:rect l="l" t="t"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a:solidFill>
                            <a:schemeClr val="bg1">
                              <a:lumMod val="85000"/>
                            </a:schemeClr>
                          </a:solidFill>
                        </a:ln>
                      </wps:spPr>
                      <wps:style>
                        <a:lnRef idx="0">
                          <a:scrgbClr r="0" g="0" b="0"/>
                        </a:lnRef>
                        <a:fillRef idx="0">
                          <a:scrgbClr r="0" g="0" b="0"/>
                        </a:fillRef>
                        <a:effectRef idx="0">
                          <a:scrgbClr r="0" g="0" b="0"/>
                        </a:effectRef>
                        <a:fontRef idx="minor"/>
                      </wps:style>
                      <wps:bodyPr/>
                    </wps:wsp>
                  </wpg:wgp>
                </a:graphicData>
              </a:graphic>
              <wp14:sizeRelH relativeFrom="page">
                <wp14:pctWidth>88000</wp14:pctWidth>
              </wp14:sizeRelH>
              <wp14:sizeRelV relativeFrom="page">
                <wp14:pctHeight>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D8A424" id="Grupo 17" o:spid="_x0000_s1026" alt="Design gráfico de cabeçalho com retângulos cinzas em vários ângulos" style="position:absolute;margin-left:0;margin-top:36.2pt;width:536.45pt;height:34.6pt;z-index:-503316478;mso-width-percent:880;mso-height-percent:50;mso-position-horizontal:center;mso-position-horizontal-relative:page;mso-position-vertical-relative:page;mso-width-percent:880;mso-height-percent:5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5vQkAAKBFAAAOAAAAZHJzL2Uyb0RvYy54bWzsXNuS27gRfU/V/gNL7+sReKfK432I137Z&#10;JFvZzQdwKOpSJZEqknPx/s3mJR/iH0sDjUOJlEBg7LEnVdGLIInNRl/QpxsNSm9/etrvvIeyabd1&#10;dTsTb+Yzr6yKermt1rezf/3+4cd05rVdXi3zXV2Vt7NPZTv76d0Pf3n7eFiUfr2pd8uy8YhJ1S4e&#10;D7ezTdcdFjc3bbEp93n7pj6UFV1c1c0+7+hjs75ZNvkjcd/vbvz5PL55rJvloamLsm3p2/d8cfZO&#10;8V+tyqL7x2rVlp23u52RbJ16bdTrnXy9efc2X6yb/LDZFlqM/Auk2OfbiibtWb3Pu9y7b7ZnrPbb&#10;oqnbetW9Ker9Tb1abYtS6UDaiPlIm49NfX9QuqwXj+tDbyYy7chOX8y2+PvDr423Xd7OgplX5Xty&#10;0cfm/lB7Ipl5y7ItyFbvy3a7rrx18/lPEremr70ivys//yffbWqP9PCasvv872p9v6tbr9hWf+St&#10;V+69h89/Nlv6BpeksR8P6wXN+bE5/Hb4tdFfrPmTtN/TqtnLkSzjPSk3ferdVD51XkFfxqnw/ZS8&#10;WdC1MEjTUPux2JCzz24rNj/rG/UtivoGc91IkXoJHg+0DtujqduvM/Vvm/xQKg+2Um1taooJNvUH&#10;ua69X7YPTbnw+EPKVlLkvYnaRUvWcrWPiIWYz8/s02ucL4r7tvtY1srS+cMvbcdhsMS7fIN3xVOF&#10;tw0FkwyjnQqjbubR0mhmHoXRHYfRIe/kfVJM+dZ7JECY++HM29zO/CRS8bGvH8rfa0XSSU9lIV0n&#10;N4pMSCYk45FiV51SirkguxGpH8SaFAQYD4olzelrwsxGyJP7vIBocnDCyByzmIJDzkxKsJC4jlHT&#10;aWVc6Y5Kg09BEVQqZxzNwLyTlAKSZMgCi53SOFaEIgQlmGNkhqCzCYuJXel6ATGdWac4oEVKOiEg&#10;jzrjXhY1DqIBHa5i1BaaZ4oqnHZSosls+kA4VzooAaHMaocJr0/cYVI7iobmAWeMrDaobHJiVlc6&#10;SIfZzPoEYugekz4BLY1Td4MzRtYHVDY5Masrnbs+ImKgwR0mfSQQ2fUBlU1OzOpKB+lgPbN/hqvI&#10;pE0yVBpsMeoY0xBsAUKe0abJUC5MBD0IjWUWUTmhzyz05Wnuauvddvlhu9vJhKJqxvKvu8Z7yClN&#10;3a2Fyji7+/3f6iV/l0YyLzKE9+RqhgGnXaX4fQvmKsfQjLLO4Jyu3nWfdqWcc1f9s1xROaZKH1aq&#10;Wd9JnSjZkr2o8qNXSrnQQt0gCVdkhWfeq2+Rd5eqVH7m/f1Nav666vr799uqbpSdT7STb+/q5SdV&#10;9ikDUKElK8LvUHFRZjBWXKpIkFJQgWavuGRxlfi8dIM0CHk9kQV1jRlkUUzlhKpNCZqpTOXlhsL2&#10;dPl+09LLjyjLUOVFuVP65xj2HMki1UUSiqkjASKRCRUfStLEZ6r2ESmDoZVsNC0mQ9ifS8q2hh1N&#10;YuoKbVJGqjElXotwkopqZ0Vm04RrRwvVUPiXUvYyV3BnvzGNP6nqZT5wxRWBZeDQFviKwM/pWlze&#10;8wpaa0YIpouELc4YHKbxPIhPFu8RfoWfSMxV8Cvm2Svib0pgQ/AbZxfhl+sousiYakK1ERkiHCNH&#10;+tcQIda/FHalrU92cBAMoxZQ4+70hlQwVaw6IKpO4u3/iJeaL55ORpeFgq5XXLviGreXn9U2NeAa&#10;rVozrqmm1jNwLfFlL6qPqBNcy6jSRF157HnSUv7uhaXwAyq2CNrk/u5iaakIZKElbPjGvIjU70kR&#10;7hgZQgTV3coutk2lmAeOhOdSYkoAhQkUrbDNLuzJwBfjaYH2ZURmCYXwOR/YCube9CCEdBi14Xsz&#10;TeNypqtmm3+SxNE9Yz0glln1lGzZhw5FhimpZtnQQuCMkRWPQzdBI6F3NJaeyFg6zGbWJ9adSjjI&#10;pE8SDPUGZ4ysT4ANn0VOnxKwtKLNkX4fkJAP82HUdhxpgatmvYNwqI9J79Cp+BAZb0ytCBOyH0WS&#10;TO6ZhLa2SCzlTKD5WQqasbZ2+2QnGWJimfu6S2FxD3ubmhqTWvP22qIKWUSuHDFtmJH4Y32v1dm1&#10;Onu56oxi0FydqeaIc3WWZZlh0xnP6QiaglKeRwepiLkn+Bq1WSBPCWVpRiB1qTQL5pzUgAkmaA1G&#10;RQSCFKNOKYC46dJgPCmYmDOAG8CJaKgM+GLUQuo8JXwUo7iOEXR8iiVCiza091QoZ6PTB7bSFVON&#10;U2oic761HGsHOo+eHxoP9fB1/Ws7/xWyP0wL9uy8dsgu4Tan5VB16DBwgIOvkH6F9JeDdAoXM6Sr&#10;0sMZ0k8PcxQkHjfcFEZh+D+y4Q7lnmliw60fTxH9XtIE6ylhllNtr7HBtgc4HiLhFAmhj5GxVR+8&#10;+NH0yYsGQirEpwCTscb2zM73pzrzAmwAGDzdkbJdJJYrf8B8JscRmDOlyKaNI9Racdi+ydXttBaw&#10;D8+mNwhnqti1j0bPgxiVF+lwQwjWGLUxA6xuPEqG6xhBp9mJ+bRKY/nABv68prVrWnu5tEbRaE5r&#10;Cjed01qQiCg73f0f05oIoyDGAdnr9pEzy6OhCR2tS3Dsz3pM+JAEnNUs3Yl0rtsTllZHGvOTlsLG&#10;T5fGtkZQSg0lqYetsaTs4YDcqX7szJace/tN7z++Edn0Jqqf1JFsfNwHCD5PqT1n3GJeNaPlBXjH&#10;yNnijB8uY7SQmSWN/OHjgyZB49HjlZgYoxYAyc/S3o37ti0MBD4Ymd9YOlw16xPootHWWwid2tWR&#10;bibaVnmYshttdGPp7PqIxM0/vi78oDc4Y2R7BvrQwSqnfFDCAQXG0mE2s3+Ge3TTanMqtXw8YW9Z&#10;bEJDuE3poWhjVa511rXOerk6i+DCXGcpTHSus0JKDqk+9xy1D0QQ990DQU8hvV5LWHeEqZi51BAe&#10;Rp4JFBKX/Zfud/blGsIYI+MgqKYTvxvVUHjMAwS8wsYVNl4ONqgWMMOGat84wwadW0SGx3zCIFCA&#10;widJgXzih1th3/0pH19WP7LnSCJcAg6RDKPPBB2KD9UzUARRipFRAQ+ZU0k81fpDI8jWi5I7S7nj&#10;6huimA0jz4pSuLcyLmP8FmQRY6ntWMiRLNB7S9thlBvZ2KmwAyD1fLvltgicKmR6bEA6LZpeAtqz&#10;0+ljKNVYi2tiuCaGl0sMFFnmxKAazM9JDPTTdl68l35bJKhpj97dq/62SO7NKTfQ7u5SatDQBcQ3&#10;ZYYRGaIUI2OvE5FuFTj9FMdCFDFQTh+yAJsnc5WT5F9DBFC+wtn/B5ypP6qgvwFRv1fVf1ki/2fk&#10;9LP6Zenxj1Xe/RcAAP//AwBQSwMEFAAGAAgAAAAhAHv0dYbeAAAACAEAAA8AAABkcnMvZG93bnJl&#10;di54bWxMj8FOwzAQRO9I/IO1SNyo06hqIY1TQVHFCQkKPfTmxkscsNch3rTh73FPcJvVrGbelKvR&#10;O3HEPraBFEwnGQikOpiWGgXvb5ubWxCRNRntAqGCH4ywqi4vSl2YcKJXPG65ESmEYqEVWOaukDLW&#10;Fr2Ok9AhJe8j9F5zOvtGml6fUrh3Ms+yufS6pdRgdYdri/XXdvAKuk+3eRp4591u//jyHdbWNs8P&#10;Sl1fjfdLEIwj/z3DGT+hQ5WYDmEgE4VTkIawgkU+A3F2s0V+B+KQ1Gw6B1mV8v+A6hcAAP//AwBQ&#10;SwECLQAUAAYACAAAACEAtoM4kv4AAADhAQAAEwAAAAAAAAAAAAAAAAAAAAAAW0NvbnRlbnRfVHlw&#10;ZXNdLnhtbFBLAQItABQABgAIAAAAIQA4/SH/1gAAAJQBAAALAAAAAAAAAAAAAAAAAC8BAABfcmVs&#10;cy8ucmVsc1BLAQItABQABgAIAAAAIQDw+p65vQkAAKBFAAAOAAAAAAAAAAAAAAAAAC4CAABkcnMv&#10;ZTJvRG9jLnhtbFBLAQItABQABgAIAAAAIQB79HWG3gAAAAgBAAAPAAAAAAAAAAAAAAAAABcMAABk&#10;cnMvZG93bnJldi54bWxQSwUGAAAAAAQABADzAAAAIg0AAAAA&#10;">
              <v:shape id="Forma Livre: Forma 8" o:spid="_x0000_s1027" style="position:absolute;width:1611000;height:438840;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3GvQAAANoAAAAPAAAAZHJzL2Rvd25yZXYueG1sRE/NisIw&#10;EL4LvkMYwZumehDpmhYpugiCoO4DDM3YFJtJabJt9enNYWGPH9//Lh9tI3rqfO1YwWqZgCAuna65&#10;UvBzPy62IHxA1tg4JgUv8pBn08kOU+0GvlJ/C5WIIexTVGBCaFMpfWnIol+6ljhyD9dZDBF2ldQd&#10;DjHcNnKdJBtpsebYYLClwlD5vP1aBeN3X8nD+3J4nF+u56stBmkKpeazcf8FItAY/sV/7pNWELfG&#10;K/EGyOwDAAD//wMAUEsBAi0AFAAGAAgAAAAhANvh9svuAAAAhQEAABMAAAAAAAAAAAAAAAAAAAAA&#10;AFtDb250ZW50X1R5cGVzXS54bWxQSwECLQAUAAYACAAAACEAWvQsW78AAAAVAQAACwAAAAAAAAAA&#10;AAAAAAAfAQAAX3JlbHMvLnJlbHNQSwECLQAUAAYACAAAACEAoAd9xr0AAADaAAAADwAAAAAAAAAA&#10;AAAAAAAHAgAAZHJzL2Rvd25yZXYueG1sUEsFBgAAAAADAAMAtwAAAPECAAAAAA==&#10;" path="m944,191r74,45l1022,239r2,1l963,275r-19,l944,191xm787,93r79,50l866,275r-79,l787,93xm630,r5,l709,45r,230l630,275,630,xm472,r78,l550,275r-78,l472,xm315,r78,l393,275r-78,l315,xm158,r78,l236,275r-78,l158,xm,l78,r,275l,275,,xe" fillcolor="#d8d8d8 [2732]" strokecolor="#d8d8d8 [2732]">
                <v:path arrowok="t"/>
              </v:shape>
              <v:shape id="Forma Livre: Forma 9" o:spid="_x0000_s1028" style="position:absolute;left:1611720;top:383400;width:395640;height:55080;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9bYvgAAANoAAAAPAAAAZHJzL2Rvd25yZXYueG1sRI/BCsIw&#10;EETvgv8QVvCmqSJSq1FEEPTgQS14XZu1LTab0kStf28EweMwM2+Yxao1lXhS40rLCkbDCARxZnXJ&#10;uYL0vB3EIJxH1lhZJgVvcrBadjsLTLR98ZGeJ5+LAGGXoILC+zqR0mUFGXRDWxMH72Ybgz7IJpe6&#10;wVeAm0qOo2gqDZYcFgqsaVNQdj89jII49bvJbEzmsr+ld7dvdXzNDkr1e+16DsJT6//hX3unFczg&#10;eyXcALn8AAAA//8DAFBLAQItABQABgAIAAAAIQDb4fbL7gAAAIUBAAATAAAAAAAAAAAAAAAAAAAA&#10;AABbQ29udGVudF9UeXBlc10ueG1sUEsBAi0AFAAGAAgAAAAhAFr0LFu/AAAAFQEAAAsAAAAAAAAA&#10;AAAAAAAAHwEAAF9yZWxzLy5yZWxzUEsBAi0AFAAGAAgAAAAhAIJ31ti+AAAA2gAAAA8AAAAAAAAA&#10;AAAAAAAABwIAAGRycy9kb3ducmV2LnhtbFBLBQYAAAAAAwADALcAAADyAgAAAAA=&#10;" path="m182,26r70,9l186,35r-4,-9xm,l3,2,91,14r9,21l14,35,,xm,l,,,2,,xe" fillcolor="#d8d8d8 [2732]" strokecolor="#d8d8d8 [2732]">
                <v:path arrowok="t"/>
              </v:shape>
              <v:shape id="Forma Livre: Forma 10" o:spid="_x0000_s1029" style="position:absolute;left:4860360;width:127080;height:109080;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KHxAAAANsAAAAPAAAAZHJzL2Rvd25yZXYueG1sRI9BawIx&#10;EIXvQv9DmEJvmrSHKlujLFKhlCKu7cXbkEx3l24myybq9t87B8HbDO/Ne98s12Po1JmG1Ea28Dwz&#10;oIhd9C3XFn6+t9MFqJSRPXaRycI/JVivHiZLLHy8cEXnQ66VhHAq0EKTc19onVxDAdMs9sSi/cYh&#10;YJZ1qLUf8CLhodMvxrzqgC1LQ4M9bRpyf4dTsPBl2J3c1uz35efuWL5vqnk+VtY+PY7lG6hMY76b&#10;b9cfXvCFXn6RAfTqCgAA//8DAFBLAQItABQABgAIAAAAIQDb4fbL7gAAAIUBAAATAAAAAAAAAAAA&#10;AAAAAAAAAABbQ29udGVudF9UeXBlc10ueG1sUEsBAi0AFAAGAAgAAAAhAFr0LFu/AAAAFQEAAAsA&#10;AAAAAAAAAAAAAAAAHwEAAF9yZWxzLy5yZWxzUEsBAi0AFAAGAAgAAAAhAKMlgofEAAAA2wAAAA8A&#10;AAAAAAAAAAAAAAAABwIAAGRycy9kb3ducmV2LnhtbFBLBQYAAAAAAwADALcAAAD4AgAAAAA=&#10;" path="m8,69r,l8,69r,xm,l80,r1,13l11,68,8,65,,xe" fillcolor="#d8d8d8 [2732]" strokecolor="#d8d8d8 [2732]">
                <v:path arrowok="t"/>
              </v:shape>
              <v:shape id="Forma Livre: Forma 11" o:spid="_x0000_s1030" style="position:absolute;left:4872240;width:1940040;height:438840;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jGvwAAANsAAAAPAAAAZHJzL2Rvd25yZXYueG1sRE/NisIw&#10;EL4L+w5hFvYimmpFpJqWZWFFb1p9gKEZ22IzKUlW69tvBMHbfHy/sykG04kbOd9aVjCbJiCIK6tb&#10;rhWcT7+TFQgfkDV2lknBgzwU+cdog5m2dz7SrQy1iCHsM1TQhNBnUvqqIYN+anviyF2sMxgidLXU&#10;Du8x3HRyniRLabDl2NBgTz8NVdfyzyhYbE06xpL6g3l0brUP2yFN50p9fQ7faxCBhvAWv9w7HefP&#10;4PlLPEDm/wAAAP//AwBQSwECLQAUAAYACAAAACEA2+H2y+4AAACFAQAAEwAAAAAAAAAAAAAAAAAA&#10;AAAAW0NvbnRlbnRfVHlwZXNdLnhtbFBLAQItABQABgAIAAAAIQBa9CxbvwAAABUBAAALAAAAAAAA&#10;AAAAAAAAAB8BAABfcmVscy8ucmVsc1BLAQItABQABgAIAAAAIQCoQdjG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v:path arrowok="t"/>
              </v:shape>
              <v:shape id="Forma Livre: Forma 12" o:spid="_x0000_s1031" style="position:absolute;left:999360;width:608400;height:381600;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XowAAAANsAAAAPAAAAZHJzL2Rvd25yZXYueG1sRE/fa8Iw&#10;EH4f+D+EE/Y2U0VkVKOMgeBABDtffDuas+3WXEKStZ1/vREE3+7j+3mrzWBa0ZEPjWUF00kGgri0&#10;uuFKwel7+/YOIkRkja1lUvBPATbr0csKc217PlJXxEqkEA45KqhjdLmUoazJYJhYR5y4i/UGY4K+&#10;ktpjn8JNK2dZtpAGG04NNTr6rKn8Lf6MAt9dDbvY88G53b44n+zXT5gr9ToePpYgIg3xKX64dzrN&#10;n8H9l3SAXN8AAAD//wMAUEsBAi0AFAAGAAgAAAAhANvh9svuAAAAhQEAABMAAAAAAAAAAAAAAAAA&#10;AAAAAFtDb250ZW50X1R5cGVzXS54bWxQSwECLQAUAAYACAAAACEAWvQsW78AAAAVAQAACwAAAAAA&#10;AAAAAAAAAAAfAQAAX3JlbHMvLnJlbHNQSwECLQAUAAYACAAAACEAErUl6MAAAADbAAAADwAAAAAA&#10;AAAAAAAAAAAHAgAAZHJzL2Rvd25yZXYueG1sUEsFBgAAAAADAAMAtwAAAPQCAAAAAA==&#10;" path="m301,r27,l332,18,301,xm,l151,,361,129r4,19l365,148r22,91l383,236,309,191,231,143,152,93,74,45,,xe" fillcolor="#d8d8d8 [2732]" strokecolor="#d8d8d8 [2732]">
                <v:path arrowok="t"/>
              </v:shape>
              <v:shape id="Forma Livre: Forma 13" o:spid="_x0000_s1032" style="position:absolute;left:1611720;width:2314440;height:438840;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fYwQAAANsAAAAPAAAAZHJzL2Rvd25yZXYueG1sRE/dasIw&#10;FL4f7B3CGXg30ykTraZlDhzDC8HOBzhrjm225qQkmXZvbwTBu/Px/Z5VOdhOnMgH41jByzgDQVw7&#10;bbhRcPjaPM9BhIissXNMCv4pQFk8Pqww1+7MezpVsREphEOOCtoY+1zKULdkMYxdT5y4o/MWY4K+&#10;kdrjOYXbTk6ybCYtGk4NLfb03lL9W/1ZBT+HXSW33vjMrPfmgxaL6eu3Vmr0NLwtQUQa4l18c3/q&#10;NH8K11/SAbK4AAAA//8DAFBLAQItABQABgAIAAAAIQDb4fbL7gAAAIUBAAATAAAAAAAAAAAAAAAA&#10;AAAAAABbQ29udGVudF9UeXBlc10ueG1sUEsBAi0AFAAGAAgAAAAhAFr0LFu/AAAAFQEAAAsAAAAA&#10;AAAAAAAAAAAAHwEAAF9yZWxzLy5yZWxzUEsBAi0AFAAGAAgAAAAhAKS4V9jBAAAA2wAAAA8AAAAA&#10;AAAAAAAAAAAABwIAAGRycy9kb3ducmV2LnhtbFBLBQYAAAAAAwADALcAAAD1AgAAAAA=&#10;" path="m63,169l848,275r-596,l182,266,91,254,3,242,,240r,l,240r,l63,169xm191,26l1431,192r40,83l1444,275,128,97,191,26xm593,r596,l1348,21r41,86l593,xe" fillcolor="#d8d8d8 [2732]" strokecolor="#d8d8d8 [2732]">
                <v:path arrowok="t"/>
              </v:shape>
              <v:shape id="Forma Livre: Forma 14" o:spid="_x0000_s1033" style="position:absolute;left:3715920;width:1453680;height:438840;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2HFwQAAANsAAAAPAAAAZHJzL2Rvd25yZXYueG1sRE/NasJA&#10;EL4XfIdlBG91Yi3SRlfRgiCll6Z9gDE7ZtNmZ0N2NcnbdwuF3ubj+53NbnCNunEXai8aFvMMFEvp&#10;TS2Vhs+P4/0TqBBJDDVeWMPIAXbbyd2GcuN7eedbESuVQiTkpMHG2OaIobTsKMx9y5K4i+8cxQS7&#10;Ck1HfQp3DT5k2Qod1ZIaLLX8Yrn8Lq5Ow9d+7IsryvL8vHqz9vBaIJ5HrWfTYb8GFXmI/+I/98mk&#10;+Y/w+0s6ALc/AAAA//8DAFBLAQItABQABgAIAAAAIQDb4fbL7gAAAIUBAAATAAAAAAAAAAAAAAAA&#10;AAAAAABbQ29udGVudF9UeXBlc10ueG1sUEsBAi0AFAAGAAgAAAAhAFr0LFu/AAAAFQEAAAsAAAAA&#10;AAAAAAAAAAAAHwEAAF9yZWxzLy5yZWxzUEsBAi0AFAAGAAgAAAAhAK9XYcXBAAAA2wAAAA8AAAAA&#10;AAAAAAAAAAAABwIAAGRycy9kb3ducmV2LnhtbFBLBQYAAAAAAwADALcAAAD1AgAAAAA=&#10;" path="m735,65r3,3l803,117r64,51l874,173r3,4l924,275r-88,l735,69r,l735,69r,-1l735,68r,-3xm735,65r,l735,65r,xm526,r89,l748,275r-87,l526,xm352,r87,l573,275r-88,l352,xm176,r87,l398,275r-88,l176,xm,l89,,222,275r-87,l,xe" fillcolor="#d8d8d8 [2732]" strokecolor="#d8d8d8 [2732]">
                <v:path arrowok="t"/>
              </v:shape>
              <v:shape id="Forma Livre: Forma 15" o:spid="_x0000_s1034" style="position:absolute;left:4735800;width:136440;height:108000;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BaCvwAAANsAAAAPAAAAZHJzL2Rvd25yZXYueG1sRE/bisIw&#10;EH1f8B/CCL6tqSsuWo1SZAURYfH2PjRjU2wmpYla/94Igm9zONeZLVpbiRs1vnSsYNBPQBDnTpdc&#10;KDgeVt9jED4ga6wck4IHeVjMO18zTLW7845u+1CIGMI+RQUmhDqV0ueGLPq+q4kjd3aNxRBhU0jd&#10;4D2G20r+JMmvtFhybDBY09JQftlfrYKs1NuJKerD2ebrv9X/5jQcZpVSvW6bTUEEasNH/HavdZw/&#10;gtcv8QA5fwIAAP//AwBQSwECLQAUAAYACAAAACEA2+H2y+4AAACFAQAAEwAAAAAAAAAAAAAAAAAA&#10;AAAAW0NvbnRlbnRfVHlwZXNdLnhtbFBLAQItABQABgAIAAAAIQBa9CxbvwAAABUBAAALAAAAAAAA&#10;AAAAAAAAAB8BAABfcmVscy8ucmVsc1BLAQItABQABgAIAAAAIQCw7BaCvwAAANsAAAAPAAAAAAAA&#10;AAAAAAAAAAcCAABkcnMvZG93bnJldi54bWxQSwUGAAAAAAMAAwC3AAAA8wIAAAAA&#10;" path="m,l79,r8,65l87,68r,l,xe" fillcolor="#d8d8d8 [2732]" strokecolor="#d8d8d8 [2732]">
                <v:path arrowok="t"/>
              </v:shape>
              <v:shape id="Forma Livre: Forma 16" o:spid="_x0000_s1035" style="position:absolute;left:1515240;width:433800;height:3830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9rwAAAANsAAAAPAAAAZHJzL2Rvd25yZXYueG1sRE9Ni8Iw&#10;EL0L/ocwgjeb6kHcrlG6QsGTYhX0ODSzbdlmUpuo1V9vFhb2No/3Oct1bxpxp87VlhVMoxgEcWF1&#10;zaWC0zGbLEA4j6yxsUwKnuRgvRoOlpho++AD3XNfihDCLkEFlfdtIqUrKjLoItsSB+7bdgZ9gF0p&#10;dYePEG4aOYvjuTRYc2iosKVNRcVPfjMK9uevPLOp3VLqm1u2u77ij8tRqfGoTz9BeOr9v/jPvdVh&#10;/hx+fwkHyNUbAAD//wMAUEsBAi0AFAAGAAgAAAAhANvh9svuAAAAhQEAABMAAAAAAAAAAAAAAAAA&#10;AAAAAFtDb250ZW50X1R5cGVzXS54bWxQSwECLQAUAAYACAAAACEAWvQsW78AAAAVAQAACwAAAAAA&#10;AAAAAAAAAAAfAQAAX3JlbHMvLnJlbHNQSwECLQAUAAYACAAAACEA0ApPa8AAAADbAAAADwAAAAAA&#10;AAAAAAAAAAAHAgAAZHJzL2Rvd25yZXYueG1sUEsFBgAAAAADAAMAtwAAAPQCAAAAAA==&#10;" path="m170,l276,,252,26,189,97r-65,72l61,240r,l61,240r-2,-1l59,239,37,148r,l170,xm,l63,,13,56,4,18,,xe" fillcolor="#d8d8d8 [2732]" strokecolor="#d8d8d8 [2732]">
                <v:path arrowok="t"/>
              </v:shape>
              <v:shape id="Forma Livre: Forma 17" o:spid="_x0000_s1036" style="position:absolute;left:1518120;top:383400;width:114480;height:55080;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wQAAANsAAAAPAAAAZHJzL2Rvd25yZXYueG1sRE/LqsIw&#10;EN0L/kMYwY1c0yropRpFBEVx5QMudzc2Y1tsJqWJWv/eCIK7OZznTOeNKcWdaldYVhD3IxDEqdUF&#10;ZwpOx9XPLwjnkTWWlknBkxzMZ+3WFBNtH7yn+8FnIoSwS1BB7n2VSOnSnAy6vq2IA3extUEfYJ1J&#10;XeMjhJtSDqJoJA0WHBpyrGiZU3o93IwCeXmuNr0s7q13J4r36frvvP0fKtXtNIsJCE+N/4o/7o0O&#10;88fw/iUcIGcvAAAA//8DAFBLAQItABQABgAIAAAAIQDb4fbL7gAAAIUBAAATAAAAAAAAAAAAAAAA&#10;AAAAAABbQ29udGVudF9UeXBlc10ueG1sUEsBAi0AFAAGAAgAAAAhAFr0LFu/AAAAFQEAAAsAAAAA&#10;AAAAAAAAAAAAHwEAAF9yZWxzLy5yZWxzUEsBAi0AFAAGAAgAAAAhAP4N+77BAAAA2wAAAA8AAAAA&#10;AAAAAAAAAAAABwIAAGRycy9kb3ducmV2LnhtbFBLBQYAAAAAAwADALcAAAD1AgAAAAA=&#10;" path="m59,r,l59,,73,35,,35,57,2r2,l59,r,l59,xe" fillcolor="#d8d8d8 [2732]" strokecolor="#d8d8d8 [2732]">
                <v:path arrowok="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8930"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375"/>
    </w:tblGrid>
    <w:tr w:rsidR="0028510C" w:rsidTr="00E90B01">
      <w:tc>
        <w:tcPr>
          <w:tcW w:w="1555" w:type="dxa"/>
        </w:tcPr>
        <w:p w:rsidR="0028510C" w:rsidRDefault="0028510C">
          <w:pPr>
            <w:pStyle w:val="Cabealho"/>
          </w:pPr>
        </w:p>
      </w:tc>
      <w:tc>
        <w:tcPr>
          <w:tcW w:w="7375" w:type="dxa"/>
          <w:vAlign w:val="center"/>
        </w:tcPr>
        <w:p w:rsidR="0028510C" w:rsidRPr="00A712BB" w:rsidRDefault="0028510C" w:rsidP="00302D54">
          <w:pPr>
            <w:tabs>
              <w:tab w:val="left" w:pos="1770"/>
            </w:tabs>
            <w:spacing w:after="0" w:line="276" w:lineRule="auto"/>
          </w:pPr>
        </w:p>
      </w:tc>
    </w:tr>
  </w:tbl>
  <w:p w:rsidR="0028510C" w:rsidRDefault="0028510C" w:rsidP="00302D54">
    <w:pPr>
      <w:pStyle w:val="Cabealh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upperRoman"/>
      <w:lvlText w:val="%1 -"/>
      <w:lvlJc w:val="left"/>
      <w:pPr>
        <w:tabs>
          <w:tab w:val="num" w:pos="0"/>
        </w:tabs>
        <w:ind w:left="425" w:hanging="425"/>
      </w:pPr>
      <w:rPr>
        <w:rFonts w:hint="default"/>
        <w:color w:val="auto"/>
      </w:rPr>
    </w:lvl>
    <w:lvl w:ilvl="1">
      <w:start w:val="1"/>
      <w:numFmt w:val="decimal"/>
      <w:lvlText w:val="%2 -"/>
      <w:lvlJc w:val="left"/>
      <w:pPr>
        <w:tabs>
          <w:tab w:val="num" w:pos="0"/>
        </w:tabs>
        <w:ind w:left="1135" w:hanging="425"/>
      </w:pPr>
      <w:rPr>
        <w:rFonts w:hint="default"/>
        <w:b/>
        <w:color w:val="auto"/>
      </w:rPr>
    </w:lvl>
    <w:lvl w:ilvl="2">
      <w:start w:val="1"/>
      <w:numFmt w:val="decimal"/>
      <w:lvlText w:val="%2.%3 -"/>
      <w:lvlJc w:val="left"/>
      <w:pPr>
        <w:tabs>
          <w:tab w:val="num" w:pos="0"/>
        </w:tabs>
        <w:ind w:left="1844" w:hanging="709"/>
      </w:pPr>
      <w:rPr>
        <w:rFonts w:hint="default"/>
        <w:strike w:val="0"/>
        <w:dstrike w:val="0"/>
      </w:rPr>
    </w:lvl>
    <w:lvl w:ilvl="3">
      <w:start w:val="1"/>
      <w:numFmt w:val="decimal"/>
      <w:lvlText w:val="%2.%3.%4 -"/>
      <w:lvlJc w:val="left"/>
      <w:pPr>
        <w:tabs>
          <w:tab w:val="num" w:pos="0"/>
        </w:tabs>
        <w:ind w:left="850" w:hanging="850"/>
      </w:pPr>
      <w:rPr>
        <w:rFonts w:hint="default"/>
      </w:rPr>
    </w:lvl>
    <w:lvl w:ilvl="4">
      <w:start w:val="1"/>
      <w:numFmt w:val="lowerLetter"/>
      <w:lvlText w:val="(%5)"/>
      <w:lvlJc w:val="left"/>
      <w:pPr>
        <w:tabs>
          <w:tab w:val="num" w:pos="0"/>
        </w:tabs>
        <w:ind w:left="2126" w:hanging="425"/>
      </w:pPr>
      <w:rPr>
        <w:rFonts w:hint="default"/>
      </w:rPr>
    </w:lvl>
    <w:lvl w:ilvl="5">
      <w:start w:val="1"/>
      <w:numFmt w:val="lowerRoman"/>
      <w:lvlText w:val="(%6)"/>
      <w:lvlJc w:val="left"/>
      <w:pPr>
        <w:tabs>
          <w:tab w:val="num" w:pos="0"/>
        </w:tabs>
        <w:ind w:left="2693" w:hanging="567"/>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nsid w:val="01B35048"/>
    <w:multiLevelType w:val="hybridMultilevel"/>
    <w:tmpl w:val="1E82D3F2"/>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C31FA5"/>
    <w:multiLevelType w:val="hybridMultilevel"/>
    <w:tmpl w:val="4CCA72DC"/>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4920978"/>
    <w:multiLevelType w:val="hybridMultilevel"/>
    <w:tmpl w:val="D4647CBE"/>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49B4C46"/>
    <w:multiLevelType w:val="hybridMultilevel"/>
    <w:tmpl w:val="ABE4E0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568167E"/>
    <w:multiLevelType w:val="hybridMultilevel"/>
    <w:tmpl w:val="09B0E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6687C35"/>
    <w:multiLevelType w:val="hybridMultilevel"/>
    <w:tmpl w:val="81F28114"/>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6744984"/>
    <w:multiLevelType w:val="hybridMultilevel"/>
    <w:tmpl w:val="1C902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6F8133B"/>
    <w:multiLevelType w:val="hybridMultilevel"/>
    <w:tmpl w:val="064AA44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7CA7885"/>
    <w:multiLevelType w:val="hybridMultilevel"/>
    <w:tmpl w:val="71B0F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CFB1B7B"/>
    <w:multiLevelType w:val="hybridMultilevel"/>
    <w:tmpl w:val="E9D4ECBA"/>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DDC68B3"/>
    <w:multiLevelType w:val="hybridMultilevel"/>
    <w:tmpl w:val="F18E7F1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1187652"/>
    <w:multiLevelType w:val="multilevel"/>
    <w:tmpl w:val="26CCB92C"/>
    <w:lvl w:ilvl="0">
      <w:start w:val="1"/>
      <w:numFmt w:val="bullet"/>
      <w:lvlText w:val="-"/>
      <w:lvlJc w:val="left"/>
      <w:pPr>
        <w:ind w:left="720" w:hanging="360"/>
      </w:pPr>
      <w:rPr>
        <w:rFonts w:ascii="Vrinda" w:hAnsi="Vrinda"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1EE1A0F"/>
    <w:multiLevelType w:val="hybridMultilevel"/>
    <w:tmpl w:val="F810282A"/>
    <w:lvl w:ilvl="0" w:tplc="5D309424">
      <w:start w:val="1"/>
      <w:numFmt w:val="bullet"/>
      <w:lvlText w:val="-"/>
      <w:lvlJc w:val="left"/>
      <w:pPr>
        <w:ind w:left="720" w:hanging="360"/>
      </w:pPr>
      <w:rPr>
        <w:rFonts w:ascii="Vrinda" w:hAnsi="Vrinda"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3317837"/>
    <w:multiLevelType w:val="hybridMultilevel"/>
    <w:tmpl w:val="2B7A2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3861F3D"/>
    <w:multiLevelType w:val="hybridMultilevel"/>
    <w:tmpl w:val="2C201AA4"/>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5D257E7"/>
    <w:multiLevelType w:val="hybridMultilevel"/>
    <w:tmpl w:val="27FC56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8F105B5"/>
    <w:multiLevelType w:val="hybridMultilevel"/>
    <w:tmpl w:val="583C640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9285916"/>
    <w:multiLevelType w:val="hybridMultilevel"/>
    <w:tmpl w:val="ECF2B6D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A2D774A"/>
    <w:multiLevelType w:val="hybridMultilevel"/>
    <w:tmpl w:val="4888098A"/>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1BAF43BC"/>
    <w:multiLevelType w:val="hybridMultilevel"/>
    <w:tmpl w:val="82FA14FA"/>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1E7243D5"/>
    <w:multiLevelType w:val="hybridMultilevel"/>
    <w:tmpl w:val="FA1EDBC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1F0D7D62"/>
    <w:multiLevelType w:val="hybridMultilevel"/>
    <w:tmpl w:val="C906681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1F5D6001"/>
    <w:multiLevelType w:val="hybridMultilevel"/>
    <w:tmpl w:val="B05AFC8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1F5D69E8"/>
    <w:multiLevelType w:val="hybridMultilevel"/>
    <w:tmpl w:val="4FE8D456"/>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1FAD63E2"/>
    <w:multiLevelType w:val="hybridMultilevel"/>
    <w:tmpl w:val="65A0FF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06A37D3"/>
    <w:multiLevelType w:val="hybridMultilevel"/>
    <w:tmpl w:val="9774DB86"/>
    <w:lvl w:ilvl="0" w:tplc="04160001">
      <w:start w:val="1"/>
      <w:numFmt w:val="bullet"/>
      <w:lvlText w:val=""/>
      <w:lvlJc w:val="left"/>
      <w:pPr>
        <w:ind w:left="720" w:hanging="360"/>
      </w:pPr>
      <w:rPr>
        <w:rFonts w:ascii="Symbol" w:hAnsi="Symbol" w:hint="default"/>
      </w:rPr>
    </w:lvl>
    <w:lvl w:ilvl="1" w:tplc="5D309424">
      <w:start w:val="1"/>
      <w:numFmt w:val="bullet"/>
      <w:lvlText w:val="-"/>
      <w:lvlJc w:val="left"/>
      <w:pPr>
        <w:ind w:left="1440" w:hanging="360"/>
      </w:pPr>
      <w:rPr>
        <w:rFonts w:ascii="Vrinda" w:hAnsi="Vrind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4ED49B3"/>
    <w:multiLevelType w:val="hybridMultilevel"/>
    <w:tmpl w:val="3F8C5B60"/>
    <w:lvl w:ilvl="0" w:tplc="5D309424">
      <w:start w:val="1"/>
      <w:numFmt w:val="bullet"/>
      <w:lvlText w:val="-"/>
      <w:lvlJc w:val="left"/>
      <w:pPr>
        <w:ind w:left="1080" w:hanging="360"/>
      </w:pPr>
      <w:rPr>
        <w:rFonts w:ascii="Vrinda" w:hAnsi="Vrind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28061ABF"/>
    <w:multiLevelType w:val="hybridMultilevel"/>
    <w:tmpl w:val="9A4CF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286857A5"/>
    <w:multiLevelType w:val="hybridMultilevel"/>
    <w:tmpl w:val="18F4C61A"/>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9765210"/>
    <w:multiLevelType w:val="multilevel"/>
    <w:tmpl w:val="039613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2ABC1C20"/>
    <w:multiLevelType w:val="hybridMultilevel"/>
    <w:tmpl w:val="6D12A924"/>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2AF35EAB"/>
    <w:multiLevelType w:val="hybridMultilevel"/>
    <w:tmpl w:val="1C400DF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2C307886"/>
    <w:multiLevelType w:val="hybridMultilevel"/>
    <w:tmpl w:val="E88AAC5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2D1B0E54"/>
    <w:multiLevelType w:val="hybridMultilevel"/>
    <w:tmpl w:val="9F227E1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2D530D5B"/>
    <w:multiLevelType w:val="hybridMultilevel"/>
    <w:tmpl w:val="2DBE5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2DC05125"/>
    <w:multiLevelType w:val="hybridMultilevel"/>
    <w:tmpl w:val="9ACE807A"/>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2DF84B98"/>
    <w:multiLevelType w:val="hybridMultilevel"/>
    <w:tmpl w:val="AB4E6934"/>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2E496E50"/>
    <w:multiLevelType w:val="hybridMultilevel"/>
    <w:tmpl w:val="84B48EDE"/>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2EB47CDA"/>
    <w:multiLevelType w:val="hybridMultilevel"/>
    <w:tmpl w:val="193A0A8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312B03EE"/>
    <w:multiLevelType w:val="hybridMultilevel"/>
    <w:tmpl w:val="19AC44E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343A58A0"/>
    <w:multiLevelType w:val="hybridMultilevel"/>
    <w:tmpl w:val="58A2BE4E"/>
    <w:lvl w:ilvl="0" w:tplc="C626472E">
      <w:start w:val="1"/>
      <w:numFmt w:val="bullet"/>
      <w:lvlText w:val="-"/>
      <w:lvlJc w:val="left"/>
      <w:pPr>
        <w:ind w:left="720" w:hanging="360"/>
      </w:pPr>
      <w:rPr>
        <w:rFonts w:ascii="Vrinda" w:hAnsi="Vrinda" w:hint="default"/>
        <w:b w:val="0"/>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3526363B"/>
    <w:multiLevelType w:val="hybridMultilevel"/>
    <w:tmpl w:val="E6BA0206"/>
    <w:lvl w:ilvl="0" w:tplc="04160001">
      <w:start w:val="1"/>
      <w:numFmt w:val="bullet"/>
      <w:lvlText w:val=""/>
      <w:lvlJc w:val="left"/>
      <w:pPr>
        <w:ind w:left="720" w:hanging="360"/>
      </w:pPr>
      <w:rPr>
        <w:rFonts w:ascii="Symbol" w:hAnsi="Symbol" w:hint="default"/>
      </w:rPr>
    </w:lvl>
    <w:lvl w:ilvl="1" w:tplc="FD707888">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6686C08"/>
    <w:multiLevelType w:val="hybridMultilevel"/>
    <w:tmpl w:val="9F8C2FEE"/>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3688473E"/>
    <w:multiLevelType w:val="hybridMultilevel"/>
    <w:tmpl w:val="8D3EE67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36BC1850"/>
    <w:multiLevelType w:val="hybridMultilevel"/>
    <w:tmpl w:val="C7BE402A"/>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379E79C7"/>
    <w:multiLevelType w:val="hybridMultilevel"/>
    <w:tmpl w:val="4B5C605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38320779"/>
    <w:multiLevelType w:val="hybridMultilevel"/>
    <w:tmpl w:val="AF4441CE"/>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3D0533F0"/>
    <w:multiLevelType w:val="hybridMultilevel"/>
    <w:tmpl w:val="5F666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3D105643"/>
    <w:multiLevelType w:val="hybridMultilevel"/>
    <w:tmpl w:val="F57AD69E"/>
    <w:lvl w:ilvl="0" w:tplc="CEB6B7F6">
      <w:start w:val="1"/>
      <w:numFmt w:val="bullet"/>
      <w:lvlText w:val="-"/>
      <w:lvlJc w:val="left"/>
      <w:pPr>
        <w:ind w:left="720" w:hanging="360"/>
      </w:pPr>
      <w:rPr>
        <w:rFonts w:ascii="Vrinda" w:hAnsi="Vrinda"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3D1E6F47"/>
    <w:multiLevelType w:val="hybridMultilevel"/>
    <w:tmpl w:val="AFB2D526"/>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3DF05F6B"/>
    <w:multiLevelType w:val="hybridMultilevel"/>
    <w:tmpl w:val="9E9EA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3F137511"/>
    <w:multiLevelType w:val="hybridMultilevel"/>
    <w:tmpl w:val="BB32FA9E"/>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3F8752ED"/>
    <w:multiLevelType w:val="hybridMultilevel"/>
    <w:tmpl w:val="37621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42672AC4"/>
    <w:multiLevelType w:val="hybridMultilevel"/>
    <w:tmpl w:val="C066C286"/>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45B85A3E"/>
    <w:multiLevelType w:val="hybridMultilevel"/>
    <w:tmpl w:val="44AA99E2"/>
    <w:lvl w:ilvl="0" w:tplc="3B4C1E78">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63761DA"/>
    <w:multiLevelType w:val="hybridMultilevel"/>
    <w:tmpl w:val="619C0DA2"/>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8">
    <w:nsid w:val="471D6A95"/>
    <w:multiLevelType w:val="hybridMultilevel"/>
    <w:tmpl w:val="5A3ADEAE"/>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4778123C"/>
    <w:multiLevelType w:val="hybridMultilevel"/>
    <w:tmpl w:val="259AF8DC"/>
    <w:lvl w:ilvl="0" w:tplc="96E0A2FE">
      <w:start w:val="1"/>
      <w:numFmt w:val="bullet"/>
      <w:lvlText w:val="-"/>
      <w:lvlJc w:val="left"/>
      <w:pPr>
        <w:ind w:left="720" w:hanging="360"/>
      </w:pPr>
      <w:rPr>
        <w:rFonts w:ascii="Vrinda" w:hAnsi="Vrinda"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47C16F37"/>
    <w:multiLevelType w:val="hybridMultilevel"/>
    <w:tmpl w:val="DDBC1EC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492D7D24"/>
    <w:multiLevelType w:val="hybridMultilevel"/>
    <w:tmpl w:val="3EEC3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493A0AF3"/>
    <w:multiLevelType w:val="hybridMultilevel"/>
    <w:tmpl w:val="78B09A06"/>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49741A67"/>
    <w:multiLevelType w:val="hybridMultilevel"/>
    <w:tmpl w:val="11066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4A28304F"/>
    <w:multiLevelType w:val="hybridMultilevel"/>
    <w:tmpl w:val="094046D2"/>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4A846430"/>
    <w:multiLevelType w:val="hybridMultilevel"/>
    <w:tmpl w:val="B3F200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4AEC004B"/>
    <w:multiLevelType w:val="hybridMultilevel"/>
    <w:tmpl w:val="C9AC5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4CE952AC"/>
    <w:multiLevelType w:val="hybridMultilevel"/>
    <w:tmpl w:val="9C166A02"/>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nsid w:val="4E0C65EB"/>
    <w:multiLevelType w:val="hybridMultilevel"/>
    <w:tmpl w:val="5B30B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4EC46F33"/>
    <w:multiLevelType w:val="hybridMultilevel"/>
    <w:tmpl w:val="73EC9E6C"/>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504A7C2A"/>
    <w:multiLevelType w:val="hybridMultilevel"/>
    <w:tmpl w:val="3EC21EF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50977EB7"/>
    <w:multiLevelType w:val="hybridMultilevel"/>
    <w:tmpl w:val="3020AA6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514D4E92"/>
    <w:multiLevelType w:val="hybridMultilevel"/>
    <w:tmpl w:val="1A045764"/>
    <w:lvl w:ilvl="0" w:tplc="5D309424">
      <w:start w:val="1"/>
      <w:numFmt w:val="bullet"/>
      <w:lvlText w:val="-"/>
      <w:lvlJc w:val="left"/>
      <w:pPr>
        <w:ind w:left="1080" w:hanging="360"/>
      </w:pPr>
      <w:rPr>
        <w:rFonts w:ascii="Vrinda" w:hAnsi="Vrind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3">
    <w:nsid w:val="51502E86"/>
    <w:multiLevelType w:val="hybridMultilevel"/>
    <w:tmpl w:val="154EA81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nsid w:val="539B229D"/>
    <w:multiLevelType w:val="hybridMultilevel"/>
    <w:tmpl w:val="3062A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54797FEB"/>
    <w:multiLevelType w:val="hybridMultilevel"/>
    <w:tmpl w:val="09707FE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nsid w:val="55532005"/>
    <w:multiLevelType w:val="hybridMultilevel"/>
    <w:tmpl w:val="257A0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nsid w:val="56206431"/>
    <w:multiLevelType w:val="hybridMultilevel"/>
    <w:tmpl w:val="CC5EEFFA"/>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56D03F7A"/>
    <w:multiLevelType w:val="hybridMultilevel"/>
    <w:tmpl w:val="BFF0D83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57DC5839"/>
    <w:multiLevelType w:val="hybridMultilevel"/>
    <w:tmpl w:val="9968B7FA"/>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nsid w:val="5A3603BF"/>
    <w:multiLevelType w:val="hybridMultilevel"/>
    <w:tmpl w:val="CBB22252"/>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nsid w:val="5A664F1A"/>
    <w:multiLevelType w:val="hybridMultilevel"/>
    <w:tmpl w:val="4720F8FA"/>
    <w:lvl w:ilvl="0" w:tplc="59A209F6">
      <w:start w:val="1"/>
      <w:numFmt w:val="bullet"/>
      <w:lvlText w:val="-"/>
      <w:lvlJc w:val="left"/>
      <w:pPr>
        <w:ind w:left="720" w:hanging="360"/>
      </w:pPr>
      <w:rPr>
        <w:rFonts w:ascii="Vrinda" w:hAnsi="Vrinda"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5B1F0080"/>
    <w:multiLevelType w:val="hybridMultilevel"/>
    <w:tmpl w:val="B6209042"/>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5BDA75B4"/>
    <w:multiLevelType w:val="hybridMultilevel"/>
    <w:tmpl w:val="92D6A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5BEA6BE1"/>
    <w:multiLevelType w:val="hybridMultilevel"/>
    <w:tmpl w:val="EC1225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5">
    <w:nsid w:val="5C4747E9"/>
    <w:multiLevelType w:val="multilevel"/>
    <w:tmpl w:val="AB3836BC"/>
    <w:lvl w:ilvl="0">
      <w:start w:val="1"/>
      <w:numFmt w:val="bullet"/>
      <w:lvlText w:val="-"/>
      <w:lvlJc w:val="left"/>
      <w:pPr>
        <w:ind w:left="720" w:hanging="360"/>
      </w:pPr>
      <w:rPr>
        <w:rFonts w:ascii="Vrinda" w:hAnsi="Vrinda"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5CBB361D"/>
    <w:multiLevelType w:val="hybridMultilevel"/>
    <w:tmpl w:val="3F0E7220"/>
    <w:lvl w:ilvl="0" w:tplc="5D309424">
      <w:start w:val="1"/>
      <w:numFmt w:val="bullet"/>
      <w:lvlText w:val="-"/>
      <w:lvlJc w:val="left"/>
      <w:pPr>
        <w:ind w:left="720" w:hanging="360"/>
      </w:pPr>
      <w:rPr>
        <w:rFonts w:ascii="Vrinda" w:hAnsi="Vrind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5E220DF7"/>
    <w:multiLevelType w:val="hybridMultilevel"/>
    <w:tmpl w:val="E41CA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nsid w:val="5E400CC8"/>
    <w:multiLevelType w:val="hybridMultilevel"/>
    <w:tmpl w:val="2AC661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9">
    <w:nsid w:val="5FD774C1"/>
    <w:multiLevelType w:val="hybridMultilevel"/>
    <w:tmpl w:val="BEA8C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0">
    <w:nsid w:val="629B2F95"/>
    <w:multiLevelType w:val="hybridMultilevel"/>
    <w:tmpl w:val="3444A184"/>
    <w:lvl w:ilvl="0" w:tplc="C626472E">
      <w:start w:val="1"/>
      <w:numFmt w:val="bullet"/>
      <w:lvlText w:val="-"/>
      <w:lvlJc w:val="left"/>
      <w:pPr>
        <w:ind w:left="720" w:hanging="360"/>
      </w:pPr>
      <w:rPr>
        <w:rFonts w:ascii="Vrinda" w:hAnsi="Vrinda" w:hint="default"/>
        <w:b w:val="0"/>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nsid w:val="635C798E"/>
    <w:multiLevelType w:val="hybridMultilevel"/>
    <w:tmpl w:val="264CAE5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nsid w:val="63D3686E"/>
    <w:multiLevelType w:val="hybridMultilevel"/>
    <w:tmpl w:val="131C8AB2"/>
    <w:lvl w:ilvl="0" w:tplc="5D309424">
      <w:start w:val="1"/>
      <w:numFmt w:val="bullet"/>
      <w:lvlText w:val="-"/>
      <w:lvlJc w:val="left"/>
      <w:pPr>
        <w:ind w:left="1080" w:hanging="360"/>
      </w:pPr>
      <w:rPr>
        <w:rFonts w:ascii="Vrinda" w:hAnsi="Vrind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3">
    <w:nsid w:val="65B93CA9"/>
    <w:multiLevelType w:val="hybridMultilevel"/>
    <w:tmpl w:val="CF4AC5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65C44A62"/>
    <w:multiLevelType w:val="hybridMultilevel"/>
    <w:tmpl w:val="CF00E6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5">
    <w:nsid w:val="65DA16C2"/>
    <w:multiLevelType w:val="multilevel"/>
    <w:tmpl w:val="9C2E3F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6">
    <w:nsid w:val="6A7C632A"/>
    <w:multiLevelType w:val="hybridMultilevel"/>
    <w:tmpl w:val="FDBE2804"/>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7">
    <w:nsid w:val="6B877AEA"/>
    <w:multiLevelType w:val="hybridMultilevel"/>
    <w:tmpl w:val="64B4E480"/>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8">
    <w:nsid w:val="6C170331"/>
    <w:multiLevelType w:val="hybridMultilevel"/>
    <w:tmpl w:val="432A2886"/>
    <w:lvl w:ilvl="0" w:tplc="E09E98EE">
      <w:start w:val="1"/>
      <w:numFmt w:val="bullet"/>
      <w:lvlText w:val="-"/>
      <w:lvlJc w:val="left"/>
      <w:pPr>
        <w:ind w:left="720" w:hanging="360"/>
      </w:pPr>
      <w:rPr>
        <w:rFonts w:ascii="Vrinda" w:hAnsi="Vrinda"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9">
    <w:nsid w:val="6DD420B8"/>
    <w:multiLevelType w:val="hybridMultilevel"/>
    <w:tmpl w:val="D2464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0">
    <w:nsid w:val="6E980943"/>
    <w:multiLevelType w:val="hybridMultilevel"/>
    <w:tmpl w:val="EC94813C"/>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1">
    <w:nsid w:val="6F6D73EB"/>
    <w:multiLevelType w:val="hybridMultilevel"/>
    <w:tmpl w:val="BC36D50E"/>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nsid w:val="70536B64"/>
    <w:multiLevelType w:val="hybridMultilevel"/>
    <w:tmpl w:val="63E81252"/>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3">
    <w:nsid w:val="723826D0"/>
    <w:multiLevelType w:val="hybridMultilevel"/>
    <w:tmpl w:val="1128687E"/>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4">
    <w:nsid w:val="72492472"/>
    <w:multiLevelType w:val="hybridMultilevel"/>
    <w:tmpl w:val="E2660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5">
    <w:nsid w:val="72CF4A4C"/>
    <w:multiLevelType w:val="hybridMultilevel"/>
    <w:tmpl w:val="1390D5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6">
    <w:nsid w:val="74A541FE"/>
    <w:multiLevelType w:val="hybridMultilevel"/>
    <w:tmpl w:val="D6AAF50C"/>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7">
    <w:nsid w:val="7B820A59"/>
    <w:multiLevelType w:val="hybridMultilevel"/>
    <w:tmpl w:val="5DE6B5D8"/>
    <w:lvl w:ilvl="0" w:tplc="5D309424">
      <w:start w:val="1"/>
      <w:numFmt w:val="bullet"/>
      <w:lvlText w:val="-"/>
      <w:lvlJc w:val="left"/>
      <w:pPr>
        <w:ind w:left="720" w:hanging="360"/>
      </w:pPr>
      <w:rPr>
        <w:rFonts w:ascii="Vrinda" w:hAnsi="Vrind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5"/>
  </w:num>
  <w:num w:numId="2">
    <w:abstractNumId w:val="31"/>
  </w:num>
  <w:num w:numId="3">
    <w:abstractNumId w:val="56"/>
  </w:num>
  <w:num w:numId="4">
    <w:abstractNumId w:val="38"/>
  </w:num>
  <w:num w:numId="5">
    <w:abstractNumId w:val="24"/>
  </w:num>
  <w:num w:numId="6">
    <w:abstractNumId w:val="7"/>
  </w:num>
  <w:num w:numId="7">
    <w:abstractNumId w:val="13"/>
  </w:num>
  <w:num w:numId="8">
    <w:abstractNumId w:val="93"/>
  </w:num>
  <w:num w:numId="9">
    <w:abstractNumId w:val="85"/>
  </w:num>
  <w:num w:numId="10">
    <w:abstractNumId w:val="90"/>
  </w:num>
  <w:num w:numId="11">
    <w:abstractNumId w:val="42"/>
  </w:num>
  <w:num w:numId="12">
    <w:abstractNumId w:val="23"/>
  </w:num>
  <w:num w:numId="13">
    <w:abstractNumId w:val="84"/>
  </w:num>
  <w:num w:numId="14">
    <w:abstractNumId w:val="36"/>
  </w:num>
  <w:num w:numId="15">
    <w:abstractNumId w:val="11"/>
  </w:num>
  <w:num w:numId="16">
    <w:abstractNumId w:val="103"/>
  </w:num>
  <w:num w:numId="17">
    <w:abstractNumId w:val="71"/>
  </w:num>
  <w:num w:numId="18">
    <w:abstractNumId w:val="86"/>
  </w:num>
  <w:num w:numId="19">
    <w:abstractNumId w:val="60"/>
  </w:num>
  <w:num w:numId="20">
    <w:abstractNumId w:val="34"/>
  </w:num>
  <w:num w:numId="21">
    <w:abstractNumId w:val="77"/>
  </w:num>
  <w:num w:numId="22">
    <w:abstractNumId w:val="73"/>
  </w:num>
  <w:num w:numId="23">
    <w:abstractNumId w:val="70"/>
  </w:num>
  <w:num w:numId="24">
    <w:abstractNumId w:val="102"/>
  </w:num>
  <w:num w:numId="25">
    <w:abstractNumId w:val="3"/>
  </w:num>
  <w:num w:numId="26">
    <w:abstractNumId w:val="62"/>
  </w:num>
  <w:num w:numId="27">
    <w:abstractNumId w:val="40"/>
  </w:num>
  <w:num w:numId="28">
    <w:abstractNumId w:val="44"/>
  </w:num>
  <w:num w:numId="29">
    <w:abstractNumId w:val="45"/>
  </w:num>
  <w:num w:numId="30">
    <w:abstractNumId w:val="8"/>
  </w:num>
  <w:num w:numId="31">
    <w:abstractNumId w:val="2"/>
  </w:num>
  <w:num w:numId="32">
    <w:abstractNumId w:val="83"/>
  </w:num>
  <w:num w:numId="33">
    <w:abstractNumId w:val="54"/>
  </w:num>
  <w:num w:numId="34">
    <w:abstractNumId w:val="10"/>
  </w:num>
  <w:num w:numId="35">
    <w:abstractNumId w:val="74"/>
  </w:num>
  <w:num w:numId="36">
    <w:abstractNumId w:val="89"/>
  </w:num>
  <w:num w:numId="37">
    <w:abstractNumId w:val="30"/>
  </w:num>
  <w:num w:numId="38">
    <w:abstractNumId w:val="69"/>
  </w:num>
  <w:num w:numId="39">
    <w:abstractNumId w:val="19"/>
  </w:num>
  <w:num w:numId="40">
    <w:abstractNumId w:val="100"/>
  </w:num>
  <w:num w:numId="41">
    <w:abstractNumId w:val="26"/>
  </w:num>
  <w:num w:numId="42">
    <w:abstractNumId w:val="67"/>
  </w:num>
  <w:num w:numId="43">
    <w:abstractNumId w:val="55"/>
  </w:num>
  <w:num w:numId="44">
    <w:abstractNumId w:val="47"/>
  </w:num>
  <w:num w:numId="45">
    <w:abstractNumId w:val="35"/>
  </w:num>
  <w:num w:numId="46">
    <w:abstractNumId w:val="14"/>
  </w:num>
  <w:num w:numId="47">
    <w:abstractNumId w:val="57"/>
  </w:num>
  <w:num w:numId="48">
    <w:abstractNumId w:val="52"/>
  </w:num>
  <w:num w:numId="49">
    <w:abstractNumId w:val="99"/>
  </w:num>
  <w:num w:numId="50">
    <w:abstractNumId w:val="43"/>
  </w:num>
  <w:num w:numId="51">
    <w:abstractNumId w:val="59"/>
  </w:num>
  <w:num w:numId="52">
    <w:abstractNumId w:val="33"/>
  </w:num>
  <w:num w:numId="53">
    <w:abstractNumId w:val="64"/>
  </w:num>
  <w:num w:numId="54">
    <w:abstractNumId w:val="46"/>
  </w:num>
  <w:num w:numId="55">
    <w:abstractNumId w:val="98"/>
  </w:num>
  <w:num w:numId="56">
    <w:abstractNumId w:val="66"/>
  </w:num>
  <w:num w:numId="57">
    <w:abstractNumId w:val="41"/>
  </w:num>
  <w:num w:numId="58">
    <w:abstractNumId w:val="4"/>
  </w:num>
  <w:num w:numId="59">
    <w:abstractNumId w:val="76"/>
  </w:num>
  <w:num w:numId="60">
    <w:abstractNumId w:val="91"/>
  </w:num>
  <w:num w:numId="61">
    <w:abstractNumId w:val="105"/>
  </w:num>
  <w:num w:numId="62">
    <w:abstractNumId w:val="27"/>
  </w:num>
  <w:num w:numId="63">
    <w:abstractNumId w:val="12"/>
  </w:num>
  <w:num w:numId="64">
    <w:abstractNumId w:val="9"/>
  </w:num>
  <w:num w:numId="65">
    <w:abstractNumId w:val="75"/>
  </w:num>
  <w:num w:numId="66">
    <w:abstractNumId w:val="39"/>
  </w:num>
  <w:num w:numId="67">
    <w:abstractNumId w:val="65"/>
  </w:num>
  <w:num w:numId="68">
    <w:abstractNumId w:val="25"/>
  </w:num>
  <w:num w:numId="69">
    <w:abstractNumId w:val="78"/>
  </w:num>
  <w:num w:numId="70">
    <w:abstractNumId w:val="53"/>
  </w:num>
  <w:num w:numId="71">
    <w:abstractNumId w:val="37"/>
  </w:num>
  <w:num w:numId="72">
    <w:abstractNumId w:val="32"/>
  </w:num>
  <w:num w:numId="73">
    <w:abstractNumId w:val="104"/>
  </w:num>
  <w:num w:numId="74">
    <w:abstractNumId w:val="96"/>
  </w:num>
  <w:num w:numId="75">
    <w:abstractNumId w:val="106"/>
  </w:num>
  <w:num w:numId="76">
    <w:abstractNumId w:val="63"/>
  </w:num>
  <w:num w:numId="77">
    <w:abstractNumId w:val="81"/>
  </w:num>
  <w:num w:numId="78">
    <w:abstractNumId w:val="49"/>
  </w:num>
  <w:num w:numId="79">
    <w:abstractNumId w:val="107"/>
  </w:num>
  <w:num w:numId="80">
    <w:abstractNumId w:val="20"/>
  </w:num>
  <w:num w:numId="81">
    <w:abstractNumId w:val="5"/>
  </w:num>
  <w:num w:numId="82">
    <w:abstractNumId w:val="28"/>
  </w:num>
  <w:num w:numId="83">
    <w:abstractNumId w:val="50"/>
  </w:num>
  <w:num w:numId="84">
    <w:abstractNumId w:val="61"/>
  </w:num>
  <w:num w:numId="85">
    <w:abstractNumId w:val="22"/>
  </w:num>
  <w:num w:numId="86">
    <w:abstractNumId w:val="17"/>
  </w:num>
  <w:num w:numId="87">
    <w:abstractNumId w:val="21"/>
  </w:num>
  <w:num w:numId="88">
    <w:abstractNumId w:val="29"/>
  </w:num>
  <w:num w:numId="89">
    <w:abstractNumId w:val="48"/>
  </w:num>
  <w:num w:numId="90">
    <w:abstractNumId w:val="6"/>
  </w:num>
  <w:num w:numId="91">
    <w:abstractNumId w:val="82"/>
  </w:num>
  <w:num w:numId="92">
    <w:abstractNumId w:val="80"/>
  </w:num>
  <w:num w:numId="93">
    <w:abstractNumId w:val="68"/>
  </w:num>
  <w:num w:numId="94">
    <w:abstractNumId w:val="16"/>
  </w:num>
  <w:num w:numId="95">
    <w:abstractNumId w:val="58"/>
  </w:num>
  <w:num w:numId="96">
    <w:abstractNumId w:val="79"/>
  </w:num>
  <w:num w:numId="97">
    <w:abstractNumId w:val="18"/>
  </w:num>
  <w:num w:numId="98">
    <w:abstractNumId w:val="101"/>
  </w:num>
  <w:num w:numId="99">
    <w:abstractNumId w:val="97"/>
  </w:num>
  <w:num w:numId="100">
    <w:abstractNumId w:val="94"/>
  </w:num>
  <w:num w:numId="101">
    <w:abstractNumId w:val="87"/>
  </w:num>
  <w:num w:numId="102">
    <w:abstractNumId w:val="51"/>
  </w:num>
  <w:num w:numId="103">
    <w:abstractNumId w:val="15"/>
  </w:num>
  <w:num w:numId="104">
    <w:abstractNumId w:val="72"/>
  </w:num>
  <w:num w:numId="105">
    <w:abstractNumId w:val="92"/>
  </w:num>
  <w:num w:numId="106">
    <w:abstractNumId w:val="8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64"/>
    <w:rsid w:val="00003888"/>
    <w:rsid w:val="0000452D"/>
    <w:rsid w:val="000052E3"/>
    <w:rsid w:val="000072E4"/>
    <w:rsid w:val="00013F88"/>
    <w:rsid w:val="0001664C"/>
    <w:rsid w:val="00024E2F"/>
    <w:rsid w:val="00027FBD"/>
    <w:rsid w:val="00031D65"/>
    <w:rsid w:val="00035068"/>
    <w:rsid w:val="00035722"/>
    <w:rsid w:val="00043F92"/>
    <w:rsid w:val="00055039"/>
    <w:rsid w:val="0006105D"/>
    <w:rsid w:val="00061474"/>
    <w:rsid w:val="000736BD"/>
    <w:rsid w:val="00073826"/>
    <w:rsid w:val="00073962"/>
    <w:rsid w:val="000740EE"/>
    <w:rsid w:val="00074455"/>
    <w:rsid w:val="00075C35"/>
    <w:rsid w:val="00077D1A"/>
    <w:rsid w:val="00083BAE"/>
    <w:rsid w:val="00087DC0"/>
    <w:rsid w:val="0009786C"/>
    <w:rsid w:val="000A0B63"/>
    <w:rsid w:val="000A3E53"/>
    <w:rsid w:val="000A504A"/>
    <w:rsid w:val="000B01E0"/>
    <w:rsid w:val="000B272A"/>
    <w:rsid w:val="000B2E2C"/>
    <w:rsid w:val="000B40B8"/>
    <w:rsid w:val="000E406E"/>
    <w:rsid w:val="000F190B"/>
    <w:rsid w:val="000F5946"/>
    <w:rsid w:val="00101CD2"/>
    <w:rsid w:val="001059A2"/>
    <w:rsid w:val="00106B4B"/>
    <w:rsid w:val="00110A54"/>
    <w:rsid w:val="00111E3B"/>
    <w:rsid w:val="00121BAB"/>
    <w:rsid w:val="001320AC"/>
    <w:rsid w:val="00132E48"/>
    <w:rsid w:val="00134238"/>
    <w:rsid w:val="00143590"/>
    <w:rsid w:val="00143D05"/>
    <w:rsid w:val="00150850"/>
    <w:rsid w:val="001521BE"/>
    <w:rsid w:val="00153876"/>
    <w:rsid w:val="0015578B"/>
    <w:rsid w:val="00161134"/>
    <w:rsid w:val="001616F0"/>
    <w:rsid w:val="0016373C"/>
    <w:rsid w:val="00163E0B"/>
    <w:rsid w:val="00167862"/>
    <w:rsid w:val="0017052C"/>
    <w:rsid w:val="001736E6"/>
    <w:rsid w:val="00174729"/>
    <w:rsid w:val="001749E7"/>
    <w:rsid w:val="001767B4"/>
    <w:rsid w:val="00180490"/>
    <w:rsid w:val="00180A6B"/>
    <w:rsid w:val="00181135"/>
    <w:rsid w:val="0018145E"/>
    <w:rsid w:val="0018649A"/>
    <w:rsid w:val="00187E8E"/>
    <w:rsid w:val="00190E83"/>
    <w:rsid w:val="0019632C"/>
    <w:rsid w:val="00197B58"/>
    <w:rsid w:val="001A1524"/>
    <w:rsid w:val="001A1DA6"/>
    <w:rsid w:val="001A2D84"/>
    <w:rsid w:val="001B2341"/>
    <w:rsid w:val="001C0483"/>
    <w:rsid w:val="001C232F"/>
    <w:rsid w:val="001D1904"/>
    <w:rsid w:val="001D67FB"/>
    <w:rsid w:val="001D74A8"/>
    <w:rsid w:val="001E00F4"/>
    <w:rsid w:val="001E589C"/>
    <w:rsid w:val="001E677F"/>
    <w:rsid w:val="001F1036"/>
    <w:rsid w:val="001F2247"/>
    <w:rsid w:val="001F2FF3"/>
    <w:rsid w:val="001F5AC4"/>
    <w:rsid w:val="002100B2"/>
    <w:rsid w:val="00211791"/>
    <w:rsid w:val="002125B1"/>
    <w:rsid w:val="0021304C"/>
    <w:rsid w:val="00213814"/>
    <w:rsid w:val="00220865"/>
    <w:rsid w:val="00222C56"/>
    <w:rsid w:val="00222FC6"/>
    <w:rsid w:val="00224B4D"/>
    <w:rsid w:val="00224C38"/>
    <w:rsid w:val="00225D7B"/>
    <w:rsid w:val="00226228"/>
    <w:rsid w:val="00226F64"/>
    <w:rsid w:val="00230D9C"/>
    <w:rsid w:val="00232C3A"/>
    <w:rsid w:val="002454A1"/>
    <w:rsid w:val="002457CF"/>
    <w:rsid w:val="00252620"/>
    <w:rsid w:val="00253FB3"/>
    <w:rsid w:val="0025417D"/>
    <w:rsid w:val="002545C5"/>
    <w:rsid w:val="00255CF9"/>
    <w:rsid w:val="0026092E"/>
    <w:rsid w:val="0026424B"/>
    <w:rsid w:val="00264D20"/>
    <w:rsid w:val="00265EB7"/>
    <w:rsid w:val="00265F05"/>
    <w:rsid w:val="00266428"/>
    <w:rsid w:val="002707E9"/>
    <w:rsid w:val="00273601"/>
    <w:rsid w:val="00275E11"/>
    <w:rsid w:val="0027612D"/>
    <w:rsid w:val="00280394"/>
    <w:rsid w:val="0028510C"/>
    <w:rsid w:val="0028540E"/>
    <w:rsid w:val="00286C5D"/>
    <w:rsid w:val="0029082A"/>
    <w:rsid w:val="002A0180"/>
    <w:rsid w:val="002A18A8"/>
    <w:rsid w:val="002A395D"/>
    <w:rsid w:val="002A4BA4"/>
    <w:rsid w:val="002A69C6"/>
    <w:rsid w:val="002B0C03"/>
    <w:rsid w:val="002B13C6"/>
    <w:rsid w:val="002B2DC9"/>
    <w:rsid w:val="002B2F26"/>
    <w:rsid w:val="002B54C3"/>
    <w:rsid w:val="002B78C1"/>
    <w:rsid w:val="002C355F"/>
    <w:rsid w:val="002C4F8D"/>
    <w:rsid w:val="002D1AE3"/>
    <w:rsid w:val="002D4223"/>
    <w:rsid w:val="002D5C9F"/>
    <w:rsid w:val="002F174A"/>
    <w:rsid w:val="002F241E"/>
    <w:rsid w:val="002F7ADC"/>
    <w:rsid w:val="00302238"/>
    <w:rsid w:val="00302D54"/>
    <w:rsid w:val="003030D4"/>
    <w:rsid w:val="003053D6"/>
    <w:rsid w:val="00310025"/>
    <w:rsid w:val="00310C22"/>
    <w:rsid w:val="00310E85"/>
    <w:rsid w:val="0031797D"/>
    <w:rsid w:val="00331561"/>
    <w:rsid w:val="00332181"/>
    <w:rsid w:val="0033690C"/>
    <w:rsid w:val="003378D5"/>
    <w:rsid w:val="00340DD6"/>
    <w:rsid w:val="00342F5D"/>
    <w:rsid w:val="00345D97"/>
    <w:rsid w:val="003515CE"/>
    <w:rsid w:val="00351F10"/>
    <w:rsid w:val="003553B1"/>
    <w:rsid w:val="00356114"/>
    <w:rsid w:val="00363FF9"/>
    <w:rsid w:val="003643A6"/>
    <w:rsid w:val="003729E1"/>
    <w:rsid w:val="00377926"/>
    <w:rsid w:val="00377BE0"/>
    <w:rsid w:val="00382C04"/>
    <w:rsid w:val="00384E7E"/>
    <w:rsid w:val="0039592E"/>
    <w:rsid w:val="003A040A"/>
    <w:rsid w:val="003A2F62"/>
    <w:rsid w:val="003A56AF"/>
    <w:rsid w:val="003A7EB4"/>
    <w:rsid w:val="003B058E"/>
    <w:rsid w:val="003B2FEE"/>
    <w:rsid w:val="003B582B"/>
    <w:rsid w:val="003B6BCB"/>
    <w:rsid w:val="003B7A06"/>
    <w:rsid w:val="003C206E"/>
    <w:rsid w:val="003C5CF4"/>
    <w:rsid w:val="003C624E"/>
    <w:rsid w:val="003D076D"/>
    <w:rsid w:val="003D0CFF"/>
    <w:rsid w:val="003D35D4"/>
    <w:rsid w:val="003D4189"/>
    <w:rsid w:val="003D4644"/>
    <w:rsid w:val="003D541D"/>
    <w:rsid w:val="003D617F"/>
    <w:rsid w:val="003E0A60"/>
    <w:rsid w:val="003E3822"/>
    <w:rsid w:val="003E4875"/>
    <w:rsid w:val="003F69EF"/>
    <w:rsid w:val="00406E6D"/>
    <w:rsid w:val="0040766D"/>
    <w:rsid w:val="00413966"/>
    <w:rsid w:val="0041545E"/>
    <w:rsid w:val="004175E9"/>
    <w:rsid w:val="00417619"/>
    <w:rsid w:val="00420BD1"/>
    <w:rsid w:val="0042421B"/>
    <w:rsid w:val="00426622"/>
    <w:rsid w:val="00430233"/>
    <w:rsid w:val="00434B86"/>
    <w:rsid w:val="0043532C"/>
    <w:rsid w:val="00444507"/>
    <w:rsid w:val="00446A0F"/>
    <w:rsid w:val="00454706"/>
    <w:rsid w:val="004563F5"/>
    <w:rsid w:val="00460717"/>
    <w:rsid w:val="00460742"/>
    <w:rsid w:val="00461687"/>
    <w:rsid w:val="00466D68"/>
    <w:rsid w:val="004749F5"/>
    <w:rsid w:val="00475717"/>
    <w:rsid w:val="00483AE7"/>
    <w:rsid w:val="00494A97"/>
    <w:rsid w:val="004A1B27"/>
    <w:rsid w:val="004A20C2"/>
    <w:rsid w:val="004A5FA2"/>
    <w:rsid w:val="004A5FB4"/>
    <w:rsid w:val="004B12DE"/>
    <w:rsid w:val="004B45CB"/>
    <w:rsid w:val="004B57E6"/>
    <w:rsid w:val="004C1582"/>
    <w:rsid w:val="004C44D2"/>
    <w:rsid w:val="004C6276"/>
    <w:rsid w:val="004C6963"/>
    <w:rsid w:val="004D0995"/>
    <w:rsid w:val="004D0F4D"/>
    <w:rsid w:val="004D1540"/>
    <w:rsid w:val="004D33BF"/>
    <w:rsid w:val="004E1EC8"/>
    <w:rsid w:val="004E7CFA"/>
    <w:rsid w:val="004F14CE"/>
    <w:rsid w:val="004F4B91"/>
    <w:rsid w:val="004F715F"/>
    <w:rsid w:val="004F7F2B"/>
    <w:rsid w:val="005010F4"/>
    <w:rsid w:val="00501DE1"/>
    <w:rsid w:val="0051259E"/>
    <w:rsid w:val="005126A9"/>
    <w:rsid w:val="0052534F"/>
    <w:rsid w:val="0052681D"/>
    <w:rsid w:val="005274C1"/>
    <w:rsid w:val="005326F3"/>
    <w:rsid w:val="0053379A"/>
    <w:rsid w:val="0053486C"/>
    <w:rsid w:val="0053581F"/>
    <w:rsid w:val="00537840"/>
    <w:rsid w:val="00537B79"/>
    <w:rsid w:val="00540014"/>
    <w:rsid w:val="00543A75"/>
    <w:rsid w:val="00544EA2"/>
    <w:rsid w:val="00550E1B"/>
    <w:rsid w:val="005522D9"/>
    <w:rsid w:val="00557069"/>
    <w:rsid w:val="005634F1"/>
    <w:rsid w:val="00564EC7"/>
    <w:rsid w:val="00567840"/>
    <w:rsid w:val="005703D3"/>
    <w:rsid w:val="0057199D"/>
    <w:rsid w:val="005752D5"/>
    <w:rsid w:val="00584DEC"/>
    <w:rsid w:val="00584E43"/>
    <w:rsid w:val="00590F24"/>
    <w:rsid w:val="00592311"/>
    <w:rsid w:val="00592EA8"/>
    <w:rsid w:val="0059419B"/>
    <w:rsid w:val="005954E4"/>
    <w:rsid w:val="00595717"/>
    <w:rsid w:val="00595B94"/>
    <w:rsid w:val="00596A8A"/>
    <w:rsid w:val="00596B0C"/>
    <w:rsid w:val="00596F4F"/>
    <w:rsid w:val="005A1FBA"/>
    <w:rsid w:val="005A292E"/>
    <w:rsid w:val="005A423E"/>
    <w:rsid w:val="005A63E6"/>
    <w:rsid w:val="005B3138"/>
    <w:rsid w:val="005B345C"/>
    <w:rsid w:val="005B6C46"/>
    <w:rsid w:val="005B737B"/>
    <w:rsid w:val="005C3903"/>
    <w:rsid w:val="005C5807"/>
    <w:rsid w:val="005E1F7A"/>
    <w:rsid w:val="005E20FE"/>
    <w:rsid w:val="005E6460"/>
    <w:rsid w:val="005F3089"/>
    <w:rsid w:val="005F30A8"/>
    <w:rsid w:val="005F3C2B"/>
    <w:rsid w:val="005F513A"/>
    <w:rsid w:val="005F5181"/>
    <w:rsid w:val="005F7259"/>
    <w:rsid w:val="005F7F37"/>
    <w:rsid w:val="00600D5A"/>
    <w:rsid w:val="00601462"/>
    <w:rsid w:val="00602D0D"/>
    <w:rsid w:val="00606B8B"/>
    <w:rsid w:val="0061016F"/>
    <w:rsid w:val="006202DE"/>
    <w:rsid w:val="00621E92"/>
    <w:rsid w:val="0062315A"/>
    <w:rsid w:val="00630B4E"/>
    <w:rsid w:val="00634AE8"/>
    <w:rsid w:val="0063547D"/>
    <w:rsid w:val="00635AE5"/>
    <w:rsid w:val="00635E57"/>
    <w:rsid w:val="00642BBA"/>
    <w:rsid w:val="00644628"/>
    <w:rsid w:val="006451AF"/>
    <w:rsid w:val="006520D7"/>
    <w:rsid w:val="00652C74"/>
    <w:rsid w:val="00652FCB"/>
    <w:rsid w:val="006544D3"/>
    <w:rsid w:val="00656D02"/>
    <w:rsid w:val="00657B75"/>
    <w:rsid w:val="006666B2"/>
    <w:rsid w:val="006668B2"/>
    <w:rsid w:val="00666DD3"/>
    <w:rsid w:val="00666E13"/>
    <w:rsid w:val="00670BFE"/>
    <w:rsid w:val="00673F05"/>
    <w:rsid w:val="0067438C"/>
    <w:rsid w:val="006753AB"/>
    <w:rsid w:val="006756E5"/>
    <w:rsid w:val="0067689E"/>
    <w:rsid w:val="00676C5C"/>
    <w:rsid w:val="00682EF2"/>
    <w:rsid w:val="006873E9"/>
    <w:rsid w:val="006912FF"/>
    <w:rsid w:val="00693DA5"/>
    <w:rsid w:val="006940FF"/>
    <w:rsid w:val="006979B3"/>
    <w:rsid w:val="006A4F3B"/>
    <w:rsid w:val="006C08B4"/>
    <w:rsid w:val="006C2098"/>
    <w:rsid w:val="006C6419"/>
    <w:rsid w:val="006C6F06"/>
    <w:rsid w:val="006C7D4A"/>
    <w:rsid w:val="006D4855"/>
    <w:rsid w:val="006D4C8D"/>
    <w:rsid w:val="006D5517"/>
    <w:rsid w:val="006D7425"/>
    <w:rsid w:val="006D7C17"/>
    <w:rsid w:val="006F0940"/>
    <w:rsid w:val="006F377B"/>
    <w:rsid w:val="006F43AD"/>
    <w:rsid w:val="0070075A"/>
    <w:rsid w:val="00701187"/>
    <w:rsid w:val="007051EE"/>
    <w:rsid w:val="00710F7F"/>
    <w:rsid w:val="0071250E"/>
    <w:rsid w:val="007137F4"/>
    <w:rsid w:val="00713800"/>
    <w:rsid w:val="0071644F"/>
    <w:rsid w:val="00717279"/>
    <w:rsid w:val="00717AA8"/>
    <w:rsid w:val="00723004"/>
    <w:rsid w:val="0072398C"/>
    <w:rsid w:val="00724F69"/>
    <w:rsid w:val="00727BC6"/>
    <w:rsid w:val="0073115B"/>
    <w:rsid w:val="007311DB"/>
    <w:rsid w:val="00736A3A"/>
    <w:rsid w:val="00736D57"/>
    <w:rsid w:val="00741443"/>
    <w:rsid w:val="0075078C"/>
    <w:rsid w:val="00751BDD"/>
    <w:rsid w:val="0075500F"/>
    <w:rsid w:val="0075521D"/>
    <w:rsid w:val="00757963"/>
    <w:rsid w:val="00760F1D"/>
    <w:rsid w:val="0076370A"/>
    <w:rsid w:val="0076510A"/>
    <w:rsid w:val="00765D5E"/>
    <w:rsid w:val="00773500"/>
    <w:rsid w:val="00773A95"/>
    <w:rsid w:val="0077421E"/>
    <w:rsid w:val="0077494B"/>
    <w:rsid w:val="00775A4A"/>
    <w:rsid w:val="00781894"/>
    <w:rsid w:val="0078243E"/>
    <w:rsid w:val="007825DF"/>
    <w:rsid w:val="00783FB2"/>
    <w:rsid w:val="00791958"/>
    <w:rsid w:val="00792C9F"/>
    <w:rsid w:val="00793007"/>
    <w:rsid w:val="007944D4"/>
    <w:rsid w:val="00797C09"/>
    <w:rsid w:val="007A0405"/>
    <w:rsid w:val="007A1EED"/>
    <w:rsid w:val="007A4E9B"/>
    <w:rsid w:val="007B02F9"/>
    <w:rsid w:val="007B0F28"/>
    <w:rsid w:val="007B5691"/>
    <w:rsid w:val="007C1D5D"/>
    <w:rsid w:val="007C2B2D"/>
    <w:rsid w:val="007C2E26"/>
    <w:rsid w:val="007C65E0"/>
    <w:rsid w:val="007D004A"/>
    <w:rsid w:val="007D17F7"/>
    <w:rsid w:val="007D2928"/>
    <w:rsid w:val="007D368D"/>
    <w:rsid w:val="007D6458"/>
    <w:rsid w:val="007D69BA"/>
    <w:rsid w:val="007D7FBC"/>
    <w:rsid w:val="007E5088"/>
    <w:rsid w:val="007E78C6"/>
    <w:rsid w:val="007E7DEF"/>
    <w:rsid w:val="007F1BF2"/>
    <w:rsid w:val="007F3CA0"/>
    <w:rsid w:val="007F48F2"/>
    <w:rsid w:val="007F56DC"/>
    <w:rsid w:val="00801DA8"/>
    <w:rsid w:val="008028D6"/>
    <w:rsid w:val="008031A3"/>
    <w:rsid w:val="00807E49"/>
    <w:rsid w:val="008128B1"/>
    <w:rsid w:val="00812FD2"/>
    <w:rsid w:val="00813683"/>
    <w:rsid w:val="00815ABE"/>
    <w:rsid w:val="0081614B"/>
    <w:rsid w:val="0082082F"/>
    <w:rsid w:val="00824056"/>
    <w:rsid w:val="008242E4"/>
    <w:rsid w:val="00825E1F"/>
    <w:rsid w:val="00825F89"/>
    <w:rsid w:val="00826336"/>
    <w:rsid w:val="00833613"/>
    <w:rsid w:val="00837C9E"/>
    <w:rsid w:val="00840DBD"/>
    <w:rsid w:val="00841EE2"/>
    <w:rsid w:val="00845E51"/>
    <w:rsid w:val="0085348E"/>
    <w:rsid w:val="0085423B"/>
    <w:rsid w:val="00854F5A"/>
    <w:rsid w:val="00855CFC"/>
    <w:rsid w:val="008576BA"/>
    <w:rsid w:val="00863ED2"/>
    <w:rsid w:val="0086401D"/>
    <w:rsid w:val="00864E23"/>
    <w:rsid w:val="00865FB1"/>
    <w:rsid w:val="00867AB3"/>
    <w:rsid w:val="00867B65"/>
    <w:rsid w:val="00871178"/>
    <w:rsid w:val="008719D2"/>
    <w:rsid w:val="008809C4"/>
    <w:rsid w:val="008831AF"/>
    <w:rsid w:val="0088769B"/>
    <w:rsid w:val="008911E3"/>
    <w:rsid w:val="00895C40"/>
    <w:rsid w:val="008A0F76"/>
    <w:rsid w:val="008A2BD3"/>
    <w:rsid w:val="008A44C7"/>
    <w:rsid w:val="008A44E6"/>
    <w:rsid w:val="008B155D"/>
    <w:rsid w:val="008B44C6"/>
    <w:rsid w:val="008B5274"/>
    <w:rsid w:val="008B54F9"/>
    <w:rsid w:val="008C03C0"/>
    <w:rsid w:val="008C3E27"/>
    <w:rsid w:val="008C71AA"/>
    <w:rsid w:val="008D1565"/>
    <w:rsid w:val="008D1D70"/>
    <w:rsid w:val="008D1F33"/>
    <w:rsid w:val="008D48E3"/>
    <w:rsid w:val="008D61BB"/>
    <w:rsid w:val="008E00E9"/>
    <w:rsid w:val="008E0B6C"/>
    <w:rsid w:val="008E2C0D"/>
    <w:rsid w:val="008E6D43"/>
    <w:rsid w:val="008F080F"/>
    <w:rsid w:val="008F0DD0"/>
    <w:rsid w:val="008F0FE2"/>
    <w:rsid w:val="008F50D9"/>
    <w:rsid w:val="008F6323"/>
    <w:rsid w:val="00902FDF"/>
    <w:rsid w:val="009153DC"/>
    <w:rsid w:val="00917190"/>
    <w:rsid w:val="0092489B"/>
    <w:rsid w:val="00924A8C"/>
    <w:rsid w:val="00926580"/>
    <w:rsid w:val="00931F23"/>
    <w:rsid w:val="00932913"/>
    <w:rsid w:val="00932B5E"/>
    <w:rsid w:val="009350C1"/>
    <w:rsid w:val="00941C0B"/>
    <w:rsid w:val="009434C2"/>
    <w:rsid w:val="00944056"/>
    <w:rsid w:val="0094453F"/>
    <w:rsid w:val="00945FA2"/>
    <w:rsid w:val="00947455"/>
    <w:rsid w:val="009520EA"/>
    <w:rsid w:val="00953614"/>
    <w:rsid w:val="00953D67"/>
    <w:rsid w:val="0096229F"/>
    <w:rsid w:val="00962552"/>
    <w:rsid w:val="009625A8"/>
    <w:rsid w:val="00963424"/>
    <w:rsid w:val="00964460"/>
    <w:rsid w:val="00966589"/>
    <w:rsid w:val="009669ED"/>
    <w:rsid w:val="00970979"/>
    <w:rsid w:val="009733F9"/>
    <w:rsid w:val="00976146"/>
    <w:rsid w:val="009849FC"/>
    <w:rsid w:val="00984BCA"/>
    <w:rsid w:val="00985DE7"/>
    <w:rsid w:val="009869AF"/>
    <w:rsid w:val="00990BB5"/>
    <w:rsid w:val="00993598"/>
    <w:rsid w:val="009941FC"/>
    <w:rsid w:val="009A5F06"/>
    <w:rsid w:val="009A64A5"/>
    <w:rsid w:val="009B2101"/>
    <w:rsid w:val="009B35B1"/>
    <w:rsid w:val="009B59DD"/>
    <w:rsid w:val="009B7486"/>
    <w:rsid w:val="009C25C2"/>
    <w:rsid w:val="009C35B9"/>
    <w:rsid w:val="009C39B0"/>
    <w:rsid w:val="009C6E27"/>
    <w:rsid w:val="009D57F1"/>
    <w:rsid w:val="009D6F02"/>
    <w:rsid w:val="009E161F"/>
    <w:rsid w:val="009E44C5"/>
    <w:rsid w:val="009E5DA2"/>
    <w:rsid w:val="009E707A"/>
    <w:rsid w:val="009F2254"/>
    <w:rsid w:val="009F3832"/>
    <w:rsid w:val="009F3F9A"/>
    <w:rsid w:val="009F468D"/>
    <w:rsid w:val="009F4D62"/>
    <w:rsid w:val="009F52A0"/>
    <w:rsid w:val="009F5669"/>
    <w:rsid w:val="00A00C68"/>
    <w:rsid w:val="00A02CAD"/>
    <w:rsid w:val="00A04D65"/>
    <w:rsid w:val="00A0637E"/>
    <w:rsid w:val="00A11EB9"/>
    <w:rsid w:val="00A17A07"/>
    <w:rsid w:val="00A25060"/>
    <w:rsid w:val="00A32D3D"/>
    <w:rsid w:val="00A3496D"/>
    <w:rsid w:val="00A34D0C"/>
    <w:rsid w:val="00A35E5A"/>
    <w:rsid w:val="00A37006"/>
    <w:rsid w:val="00A371DE"/>
    <w:rsid w:val="00A40403"/>
    <w:rsid w:val="00A44163"/>
    <w:rsid w:val="00A47697"/>
    <w:rsid w:val="00A476CE"/>
    <w:rsid w:val="00A47FD3"/>
    <w:rsid w:val="00A549E2"/>
    <w:rsid w:val="00A56DF2"/>
    <w:rsid w:val="00A575AF"/>
    <w:rsid w:val="00A60DF8"/>
    <w:rsid w:val="00A6319B"/>
    <w:rsid w:val="00A6492D"/>
    <w:rsid w:val="00A65A9D"/>
    <w:rsid w:val="00A712BB"/>
    <w:rsid w:val="00A725DE"/>
    <w:rsid w:val="00A726A9"/>
    <w:rsid w:val="00A767B2"/>
    <w:rsid w:val="00A76A93"/>
    <w:rsid w:val="00A80A72"/>
    <w:rsid w:val="00A83E0E"/>
    <w:rsid w:val="00A86752"/>
    <w:rsid w:val="00A9054E"/>
    <w:rsid w:val="00A91C6F"/>
    <w:rsid w:val="00A928C2"/>
    <w:rsid w:val="00A93A34"/>
    <w:rsid w:val="00A94A9B"/>
    <w:rsid w:val="00AA3E75"/>
    <w:rsid w:val="00AB1E9E"/>
    <w:rsid w:val="00AB4024"/>
    <w:rsid w:val="00AB58A6"/>
    <w:rsid w:val="00AB591C"/>
    <w:rsid w:val="00AB69D0"/>
    <w:rsid w:val="00AC05C3"/>
    <w:rsid w:val="00AC2C95"/>
    <w:rsid w:val="00AC3F02"/>
    <w:rsid w:val="00AC4226"/>
    <w:rsid w:val="00AC51CF"/>
    <w:rsid w:val="00AC67C7"/>
    <w:rsid w:val="00AC6FBF"/>
    <w:rsid w:val="00AC7CCB"/>
    <w:rsid w:val="00AD24B4"/>
    <w:rsid w:val="00AD3F60"/>
    <w:rsid w:val="00AD431B"/>
    <w:rsid w:val="00AD4456"/>
    <w:rsid w:val="00AD778F"/>
    <w:rsid w:val="00AE075D"/>
    <w:rsid w:val="00AE688A"/>
    <w:rsid w:val="00AF1471"/>
    <w:rsid w:val="00AF3FEC"/>
    <w:rsid w:val="00AF7F45"/>
    <w:rsid w:val="00B02585"/>
    <w:rsid w:val="00B1558E"/>
    <w:rsid w:val="00B205B1"/>
    <w:rsid w:val="00B23355"/>
    <w:rsid w:val="00B257ED"/>
    <w:rsid w:val="00B259EA"/>
    <w:rsid w:val="00B305BB"/>
    <w:rsid w:val="00B30AC8"/>
    <w:rsid w:val="00B31185"/>
    <w:rsid w:val="00B32916"/>
    <w:rsid w:val="00B36682"/>
    <w:rsid w:val="00B4007A"/>
    <w:rsid w:val="00B4074A"/>
    <w:rsid w:val="00B44A9F"/>
    <w:rsid w:val="00B465A2"/>
    <w:rsid w:val="00B46984"/>
    <w:rsid w:val="00B47EB7"/>
    <w:rsid w:val="00B50D37"/>
    <w:rsid w:val="00B534C0"/>
    <w:rsid w:val="00B5425C"/>
    <w:rsid w:val="00B564C0"/>
    <w:rsid w:val="00B66A1E"/>
    <w:rsid w:val="00B80559"/>
    <w:rsid w:val="00B81CCD"/>
    <w:rsid w:val="00B83AE2"/>
    <w:rsid w:val="00B84F4C"/>
    <w:rsid w:val="00B908B7"/>
    <w:rsid w:val="00B91862"/>
    <w:rsid w:val="00B934A0"/>
    <w:rsid w:val="00B94382"/>
    <w:rsid w:val="00BA0219"/>
    <w:rsid w:val="00BA10ED"/>
    <w:rsid w:val="00BA30C8"/>
    <w:rsid w:val="00BA72E2"/>
    <w:rsid w:val="00BA75C6"/>
    <w:rsid w:val="00BA7B4F"/>
    <w:rsid w:val="00BB47B2"/>
    <w:rsid w:val="00BC31A5"/>
    <w:rsid w:val="00BC5D73"/>
    <w:rsid w:val="00BC6749"/>
    <w:rsid w:val="00BD010B"/>
    <w:rsid w:val="00BD44D3"/>
    <w:rsid w:val="00BE322C"/>
    <w:rsid w:val="00BE38D5"/>
    <w:rsid w:val="00BE50D6"/>
    <w:rsid w:val="00BE7D85"/>
    <w:rsid w:val="00BF4079"/>
    <w:rsid w:val="00BF4F1D"/>
    <w:rsid w:val="00BF535D"/>
    <w:rsid w:val="00C0165E"/>
    <w:rsid w:val="00C048AC"/>
    <w:rsid w:val="00C103E5"/>
    <w:rsid w:val="00C10B99"/>
    <w:rsid w:val="00C114EE"/>
    <w:rsid w:val="00C11A0C"/>
    <w:rsid w:val="00C1251A"/>
    <w:rsid w:val="00C1497C"/>
    <w:rsid w:val="00C177E2"/>
    <w:rsid w:val="00C226D7"/>
    <w:rsid w:val="00C271AE"/>
    <w:rsid w:val="00C32A63"/>
    <w:rsid w:val="00C34714"/>
    <w:rsid w:val="00C445FA"/>
    <w:rsid w:val="00C45986"/>
    <w:rsid w:val="00C45FD7"/>
    <w:rsid w:val="00C5172B"/>
    <w:rsid w:val="00C56CB2"/>
    <w:rsid w:val="00C63531"/>
    <w:rsid w:val="00C643A0"/>
    <w:rsid w:val="00C67935"/>
    <w:rsid w:val="00C72F9A"/>
    <w:rsid w:val="00C77038"/>
    <w:rsid w:val="00C81C7C"/>
    <w:rsid w:val="00C8255D"/>
    <w:rsid w:val="00C874EB"/>
    <w:rsid w:val="00C87636"/>
    <w:rsid w:val="00C876B8"/>
    <w:rsid w:val="00C91697"/>
    <w:rsid w:val="00C922C5"/>
    <w:rsid w:val="00C923DF"/>
    <w:rsid w:val="00C96949"/>
    <w:rsid w:val="00CA16FE"/>
    <w:rsid w:val="00CA44E7"/>
    <w:rsid w:val="00CA69AE"/>
    <w:rsid w:val="00CA6AF2"/>
    <w:rsid w:val="00CA6C36"/>
    <w:rsid w:val="00CA7400"/>
    <w:rsid w:val="00CB2401"/>
    <w:rsid w:val="00CB464F"/>
    <w:rsid w:val="00CB4A70"/>
    <w:rsid w:val="00CB572F"/>
    <w:rsid w:val="00CB6036"/>
    <w:rsid w:val="00CC0B54"/>
    <w:rsid w:val="00CC11F8"/>
    <w:rsid w:val="00CC2C5A"/>
    <w:rsid w:val="00CC5D2C"/>
    <w:rsid w:val="00CC6E49"/>
    <w:rsid w:val="00CD090C"/>
    <w:rsid w:val="00CD172F"/>
    <w:rsid w:val="00CD3A03"/>
    <w:rsid w:val="00CE0ED6"/>
    <w:rsid w:val="00CE2459"/>
    <w:rsid w:val="00CE3894"/>
    <w:rsid w:val="00CE4E4A"/>
    <w:rsid w:val="00CE51D6"/>
    <w:rsid w:val="00CE7577"/>
    <w:rsid w:val="00CF2016"/>
    <w:rsid w:val="00D04B6B"/>
    <w:rsid w:val="00D070F8"/>
    <w:rsid w:val="00D12319"/>
    <w:rsid w:val="00D13156"/>
    <w:rsid w:val="00D13200"/>
    <w:rsid w:val="00D145AF"/>
    <w:rsid w:val="00D15479"/>
    <w:rsid w:val="00D17959"/>
    <w:rsid w:val="00D20184"/>
    <w:rsid w:val="00D2065E"/>
    <w:rsid w:val="00D213A3"/>
    <w:rsid w:val="00D216AB"/>
    <w:rsid w:val="00D23E0B"/>
    <w:rsid w:val="00D27B06"/>
    <w:rsid w:val="00D32EE4"/>
    <w:rsid w:val="00D37E02"/>
    <w:rsid w:val="00D56F2E"/>
    <w:rsid w:val="00D57276"/>
    <w:rsid w:val="00D60A26"/>
    <w:rsid w:val="00D6552C"/>
    <w:rsid w:val="00D658D2"/>
    <w:rsid w:val="00D67293"/>
    <w:rsid w:val="00D70C10"/>
    <w:rsid w:val="00D7111C"/>
    <w:rsid w:val="00D7409E"/>
    <w:rsid w:val="00D759EA"/>
    <w:rsid w:val="00D759F1"/>
    <w:rsid w:val="00D76188"/>
    <w:rsid w:val="00D80F99"/>
    <w:rsid w:val="00D8485F"/>
    <w:rsid w:val="00D865B2"/>
    <w:rsid w:val="00D92A55"/>
    <w:rsid w:val="00D93AD2"/>
    <w:rsid w:val="00D9539A"/>
    <w:rsid w:val="00DA32E2"/>
    <w:rsid w:val="00DA378B"/>
    <w:rsid w:val="00DA5B38"/>
    <w:rsid w:val="00DA6013"/>
    <w:rsid w:val="00DA7A02"/>
    <w:rsid w:val="00DC0FF4"/>
    <w:rsid w:val="00DC289F"/>
    <w:rsid w:val="00DC42F7"/>
    <w:rsid w:val="00DC5943"/>
    <w:rsid w:val="00DC5C20"/>
    <w:rsid w:val="00DD578C"/>
    <w:rsid w:val="00DD62A0"/>
    <w:rsid w:val="00DE0819"/>
    <w:rsid w:val="00DE2D2B"/>
    <w:rsid w:val="00DE475E"/>
    <w:rsid w:val="00DE49D5"/>
    <w:rsid w:val="00E00948"/>
    <w:rsid w:val="00E0248B"/>
    <w:rsid w:val="00E028DB"/>
    <w:rsid w:val="00E030AA"/>
    <w:rsid w:val="00E07710"/>
    <w:rsid w:val="00E10DCE"/>
    <w:rsid w:val="00E15D4C"/>
    <w:rsid w:val="00E221F9"/>
    <w:rsid w:val="00E2220D"/>
    <w:rsid w:val="00E23C71"/>
    <w:rsid w:val="00E30A40"/>
    <w:rsid w:val="00E30F18"/>
    <w:rsid w:val="00E34975"/>
    <w:rsid w:val="00E353CE"/>
    <w:rsid w:val="00E3771B"/>
    <w:rsid w:val="00E41BCE"/>
    <w:rsid w:val="00E42B69"/>
    <w:rsid w:val="00E4428C"/>
    <w:rsid w:val="00E46607"/>
    <w:rsid w:val="00E50581"/>
    <w:rsid w:val="00E51DA7"/>
    <w:rsid w:val="00E51DF6"/>
    <w:rsid w:val="00E535D6"/>
    <w:rsid w:val="00E6017B"/>
    <w:rsid w:val="00E61A5F"/>
    <w:rsid w:val="00E6653D"/>
    <w:rsid w:val="00E67A29"/>
    <w:rsid w:val="00E74BBE"/>
    <w:rsid w:val="00E75F26"/>
    <w:rsid w:val="00E75F2C"/>
    <w:rsid w:val="00E80153"/>
    <w:rsid w:val="00E81AD8"/>
    <w:rsid w:val="00E86915"/>
    <w:rsid w:val="00E870E7"/>
    <w:rsid w:val="00E90B01"/>
    <w:rsid w:val="00E92169"/>
    <w:rsid w:val="00E95FC6"/>
    <w:rsid w:val="00EA04CD"/>
    <w:rsid w:val="00EA173D"/>
    <w:rsid w:val="00EA245B"/>
    <w:rsid w:val="00EA2F5D"/>
    <w:rsid w:val="00EA6CC5"/>
    <w:rsid w:val="00EB3DA8"/>
    <w:rsid w:val="00EB7638"/>
    <w:rsid w:val="00EC06CC"/>
    <w:rsid w:val="00EC310D"/>
    <w:rsid w:val="00EC51B1"/>
    <w:rsid w:val="00ED65C9"/>
    <w:rsid w:val="00ED78C3"/>
    <w:rsid w:val="00ED7F30"/>
    <w:rsid w:val="00F003C6"/>
    <w:rsid w:val="00F049AD"/>
    <w:rsid w:val="00F0590B"/>
    <w:rsid w:val="00F06195"/>
    <w:rsid w:val="00F1002B"/>
    <w:rsid w:val="00F12CF3"/>
    <w:rsid w:val="00F15093"/>
    <w:rsid w:val="00F220A8"/>
    <w:rsid w:val="00F323A3"/>
    <w:rsid w:val="00F37E39"/>
    <w:rsid w:val="00F42BDF"/>
    <w:rsid w:val="00F433B2"/>
    <w:rsid w:val="00F47A58"/>
    <w:rsid w:val="00F514C7"/>
    <w:rsid w:val="00F54AC5"/>
    <w:rsid w:val="00F55833"/>
    <w:rsid w:val="00F565D7"/>
    <w:rsid w:val="00F64CEF"/>
    <w:rsid w:val="00F735A1"/>
    <w:rsid w:val="00F77F82"/>
    <w:rsid w:val="00F87D91"/>
    <w:rsid w:val="00F90143"/>
    <w:rsid w:val="00F93055"/>
    <w:rsid w:val="00F96387"/>
    <w:rsid w:val="00F97488"/>
    <w:rsid w:val="00FA1D16"/>
    <w:rsid w:val="00FA3E7A"/>
    <w:rsid w:val="00FA4E8D"/>
    <w:rsid w:val="00FB2CA3"/>
    <w:rsid w:val="00FB3FC3"/>
    <w:rsid w:val="00FB5ED3"/>
    <w:rsid w:val="00FB61C9"/>
    <w:rsid w:val="00FC3518"/>
    <w:rsid w:val="00FC6560"/>
    <w:rsid w:val="00FD2450"/>
    <w:rsid w:val="00FD2EED"/>
    <w:rsid w:val="00FE0062"/>
    <w:rsid w:val="00FE2549"/>
    <w:rsid w:val="00FE3C1A"/>
    <w:rsid w:val="00FF0525"/>
    <w:rsid w:val="00FF0FE7"/>
    <w:rsid w:val="00FF11F3"/>
    <w:rsid w:val="00FF38BE"/>
    <w:rsid w:val="00FF6464"/>
    <w:rsid w:val="00FF69EB"/>
    <w:rsid w:val="00FF7A6C"/>
    <w:rsid w:val="00FF7DE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uiPriority="11" w:unhideWhenUsed="0" w:qFormat="1"/>
    <w:lsdException w:name="Signature" w:semiHidden="0" w:uiPriority="12" w:unhideWhenUsed="0" w:qFormat="1"/>
    <w:lsdException w:name="Default Paragraph Font" w:uiPriority="1"/>
    <w:lsdException w:name="Subtitle" w:semiHidden="0" w:uiPriority="11" w:unhideWhenUsed="0" w:qFormat="1"/>
    <w:lsdException w:name="Salutation" w:semiHidden="0" w:uiPriority="1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22FC6"/>
    <w:pPr>
      <w:spacing w:after="120" w:line="259" w:lineRule="auto"/>
    </w:pPr>
  </w:style>
  <w:style w:type="paragraph" w:styleId="Ttulo1">
    <w:name w:val="heading 1"/>
    <w:basedOn w:val="Normal"/>
    <w:link w:val="Ttulo1Char"/>
    <w:uiPriority w:val="9"/>
    <w:qFormat/>
    <w:rsid w:val="00222FC6"/>
    <w:pPr>
      <w:keepNext/>
      <w:keepLines/>
      <w:pBdr>
        <w:top w:val="single" w:sz="8" w:space="15" w:color="37B6AE"/>
        <w:bottom w:val="single" w:sz="8" w:space="22" w:color="37B6AE"/>
      </w:pBdr>
      <w:spacing w:after="0" w:line="240" w:lineRule="auto"/>
      <w:contextualSpacing/>
      <w:outlineLvl w:val="0"/>
    </w:pPr>
    <w:rPr>
      <w:rFonts w:asciiTheme="majorHAnsi" w:eastAsiaTheme="majorEastAsia" w:hAnsiTheme="majorHAnsi" w:cstheme="majorBidi"/>
      <w:caps/>
      <w:color w:val="298881" w:themeColor="accent1" w:themeShade="BF"/>
      <w:sz w:val="28"/>
      <w:szCs w:val="32"/>
    </w:rPr>
  </w:style>
  <w:style w:type="paragraph" w:styleId="Ttulo2">
    <w:name w:val="heading 2"/>
    <w:basedOn w:val="Normal"/>
    <w:link w:val="Ttulo2Char"/>
    <w:uiPriority w:val="9"/>
    <w:unhideWhenUsed/>
    <w:qFormat/>
    <w:rsid w:val="00A56D1A"/>
    <w:pPr>
      <w:keepNext/>
      <w:keepLines/>
      <w:pBdr>
        <w:top w:val="single" w:sz="8" w:space="7" w:color="37B6AE"/>
        <w:bottom w:val="single" w:sz="8" w:space="7" w:color="37B6AE"/>
      </w:pBdr>
      <w:spacing w:after="400"/>
      <w:contextualSpacing/>
      <w:jc w:val="center"/>
      <w:outlineLvl w:val="1"/>
    </w:pPr>
    <w:rPr>
      <w:rFonts w:asciiTheme="majorHAnsi" w:eastAsiaTheme="majorEastAsia" w:hAnsiTheme="majorHAnsi" w:cstheme="majorBidi"/>
      <w:caps/>
      <w:sz w:val="26"/>
      <w:szCs w:val="26"/>
    </w:rPr>
  </w:style>
  <w:style w:type="paragraph" w:styleId="Ttulo3">
    <w:name w:val="heading 3"/>
    <w:basedOn w:val="Normal"/>
    <w:link w:val="Ttulo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Ttulo4">
    <w:name w:val="heading 4"/>
    <w:basedOn w:val="Normal"/>
    <w:next w:val="Normal"/>
    <w:link w:val="Ttulo4Char"/>
    <w:uiPriority w:val="9"/>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Ttulo5">
    <w:name w:val="heading 5"/>
    <w:basedOn w:val="Normal"/>
    <w:next w:val="Normal"/>
    <w:link w:val="Ttulo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222FC6"/>
    <w:rPr>
      <w:rFonts w:asciiTheme="majorHAnsi" w:eastAsiaTheme="majorEastAsia" w:hAnsiTheme="majorHAnsi" w:cstheme="majorBidi"/>
      <w:caps/>
      <w:color w:val="298881" w:themeColor="accent1" w:themeShade="BF"/>
      <w:sz w:val="28"/>
      <w:szCs w:val="32"/>
    </w:rPr>
  </w:style>
  <w:style w:type="character" w:customStyle="1" w:styleId="Ttulo2Char">
    <w:name w:val="Título 2 Char"/>
    <w:basedOn w:val="Fontepargpadro"/>
    <w:link w:val="Ttulo2"/>
    <w:uiPriority w:val="9"/>
    <w:qFormat/>
    <w:rsid w:val="00A56D1A"/>
    <w:rPr>
      <w:rFonts w:asciiTheme="majorHAnsi" w:eastAsiaTheme="majorEastAsia" w:hAnsiTheme="majorHAnsi" w:cstheme="majorBidi"/>
      <w:caps/>
      <w:sz w:val="26"/>
      <w:szCs w:val="26"/>
    </w:rPr>
  </w:style>
  <w:style w:type="character" w:customStyle="1" w:styleId="Ttulo3Char">
    <w:name w:val="Título 3 Char"/>
    <w:basedOn w:val="Fontepargpadro"/>
    <w:link w:val="Ttulo3"/>
    <w:uiPriority w:val="9"/>
    <w:qFormat/>
    <w:rsid w:val="00E62D09"/>
    <w:rPr>
      <w:rFonts w:asciiTheme="majorHAnsi" w:eastAsiaTheme="majorEastAsia" w:hAnsiTheme="majorHAnsi" w:cstheme="majorBidi"/>
      <w:caps/>
      <w:sz w:val="18"/>
      <w:szCs w:val="24"/>
    </w:rPr>
  </w:style>
  <w:style w:type="character" w:styleId="TextodoEspaoReservado">
    <w:name w:val="Placeholder Text"/>
    <w:basedOn w:val="Fontepargpadro"/>
    <w:uiPriority w:val="99"/>
    <w:semiHidden/>
    <w:qFormat/>
    <w:rsid w:val="00E62D09"/>
    <w:rPr>
      <w:color w:val="808080"/>
    </w:rPr>
  </w:style>
  <w:style w:type="character" w:customStyle="1" w:styleId="SaudaoChar">
    <w:name w:val="Saudação Char"/>
    <w:basedOn w:val="Fontepargpadro"/>
    <w:link w:val="Saudao"/>
    <w:uiPriority w:val="10"/>
    <w:qFormat/>
    <w:rsid w:val="002A4640"/>
  </w:style>
  <w:style w:type="character" w:customStyle="1" w:styleId="EncerramentoChar">
    <w:name w:val="Encerramento Char"/>
    <w:basedOn w:val="Fontepargpadro"/>
    <w:link w:val="Encerramento"/>
    <w:uiPriority w:val="11"/>
    <w:qFormat/>
    <w:rsid w:val="002A4640"/>
  </w:style>
  <w:style w:type="character" w:customStyle="1" w:styleId="AssinaturaChar">
    <w:name w:val="Assinatura Char"/>
    <w:basedOn w:val="Fontepargpadro"/>
    <w:link w:val="Assinatura"/>
    <w:uiPriority w:val="12"/>
    <w:qFormat/>
    <w:rsid w:val="00BC2A58"/>
  </w:style>
  <w:style w:type="character" w:customStyle="1" w:styleId="CabealhoChar">
    <w:name w:val="Cabeçalho Char"/>
    <w:basedOn w:val="Fontepargpadro"/>
    <w:link w:val="Cabealho"/>
    <w:uiPriority w:val="99"/>
    <w:qFormat/>
    <w:rsid w:val="004416AD"/>
  </w:style>
  <w:style w:type="character" w:customStyle="1" w:styleId="RodapChar">
    <w:name w:val="Rodapé Char"/>
    <w:basedOn w:val="Fontepargpadro"/>
    <w:link w:val="Rodap"/>
    <w:uiPriority w:val="99"/>
    <w:qFormat/>
    <w:rsid w:val="004416AD"/>
  </w:style>
  <w:style w:type="character" w:customStyle="1" w:styleId="Ttulo4Char">
    <w:name w:val="Título 4 Char"/>
    <w:basedOn w:val="Fontepargpadro"/>
    <w:link w:val="Ttulo4"/>
    <w:uiPriority w:val="9"/>
    <w:qFormat/>
    <w:rsid w:val="0038539E"/>
    <w:rPr>
      <w:rFonts w:asciiTheme="majorHAnsi" w:eastAsiaTheme="majorEastAsia" w:hAnsiTheme="majorHAnsi" w:cstheme="majorBidi"/>
      <w:b/>
      <w:iCs/>
      <w:caps/>
    </w:rPr>
  </w:style>
  <w:style w:type="character" w:customStyle="1" w:styleId="Ttulo5Char">
    <w:name w:val="Título 5 Char"/>
    <w:basedOn w:val="Fontepargpadro"/>
    <w:link w:val="Ttulo5"/>
    <w:uiPriority w:val="9"/>
    <w:semiHidden/>
    <w:qFormat/>
    <w:rsid w:val="0038539E"/>
    <w:rPr>
      <w:rFonts w:asciiTheme="majorHAnsi" w:eastAsiaTheme="majorEastAsia" w:hAnsiTheme="majorHAnsi" w:cstheme="majorBidi"/>
    </w:rPr>
  </w:style>
  <w:style w:type="character" w:customStyle="1" w:styleId="TtuloChar">
    <w:name w:val="Título Char"/>
    <w:basedOn w:val="Fontepargpadro"/>
    <w:link w:val="Ttulo"/>
    <w:uiPriority w:val="10"/>
    <w:semiHidden/>
    <w:qFormat/>
    <w:rsid w:val="008A188A"/>
    <w:rPr>
      <w:rFonts w:asciiTheme="majorHAnsi" w:eastAsiaTheme="majorEastAsia" w:hAnsiTheme="majorHAnsi" w:cstheme="majorBidi"/>
      <w:sz w:val="56"/>
      <w:szCs w:val="56"/>
    </w:rPr>
  </w:style>
  <w:style w:type="character" w:customStyle="1" w:styleId="SubttuloChar">
    <w:name w:val="Subtítulo Char"/>
    <w:basedOn w:val="Fontepargpadro"/>
    <w:link w:val="Subttulo"/>
    <w:uiPriority w:val="11"/>
    <w:semiHidden/>
    <w:qFormat/>
    <w:rsid w:val="008A188A"/>
    <w:rPr>
      <w:rFonts w:eastAsiaTheme="minorEastAsia"/>
      <w:color w:val="5A5A5A" w:themeColor="text1" w:themeTint="A5"/>
      <w:sz w:val="22"/>
      <w:szCs w:val="22"/>
    </w:rPr>
  </w:style>
  <w:style w:type="character" w:styleId="nfase">
    <w:name w:val="Emphasis"/>
    <w:qFormat/>
    <w:rPr>
      <w:i/>
      <w:iCs/>
    </w:rPr>
  </w:style>
  <w:style w:type="character" w:customStyle="1" w:styleId="nfaseforte">
    <w:name w:val="Ênfase forte"/>
    <w:qFormat/>
    <w:rPr>
      <w:b/>
      <w:bCs/>
    </w:rPr>
  </w:style>
  <w:style w:type="character" w:customStyle="1" w:styleId="Vnculodendice">
    <w:name w:val="Vínculo de índice"/>
    <w:qFormat/>
  </w:style>
  <w:style w:type="character" w:customStyle="1" w:styleId="LinkdaInternet">
    <w:name w:val="Link da Internet"/>
    <w:uiPriority w:val="99"/>
    <w:rPr>
      <w:color w:val="000080"/>
      <w:u w:val="single"/>
    </w:rPr>
  </w:style>
  <w:style w:type="character" w:customStyle="1" w:styleId="ListLabel148">
    <w:name w:val="ListLabel 148"/>
    <w:qFormat/>
    <w:rPr>
      <w:rFonts w:ascii="Arial" w:hAnsi="Arial" w:cs="Symbol"/>
      <w:b/>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b/>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paragraph" w:styleId="Ttulo">
    <w:name w:val="Title"/>
    <w:basedOn w:val="Normal"/>
    <w:next w:val="Corpodetexto"/>
    <w:link w:val="TtuloChar"/>
    <w:uiPriority w:val="10"/>
    <w:semiHidden/>
    <w:unhideWhenUsed/>
    <w:qFormat/>
    <w:rsid w:val="008A188A"/>
    <w:pPr>
      <w:spacing w:after="0" w:line="240" w:lineRule="auto"/>
      <w:contextualSpacing/>
    </w:pPr>
    <w:rPr>
      <w:rFonts w:asciiTheme="majorHAnsi" w:eastAsiaTheme="majorEastAsia" w:hAnsiTheme="majorHAnsi" w:cstheme="majorBidi"/>
      <w:sz w:val="56"/>
      <w:szCs w:val="56"/>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audao">
    <w:name w:val="Salutation"/>
    <w:basedOn w:val="Normal"/>
    <w:next w:val="Normal"/>
    <w:link w:val="SaudaoChar"/>
    <w:uiPriority w:val="10"/>
    <w:qFormat/>
    <w:rsid w:val="002A4640"/>
  </w:style>
  <w:style w:type="paragraph" w:styleId="Encerramento">
    <w:name w:val="Closing"/>
    <w:basedOn w:val="Normal"/>
    <w:next w:val="Assinatura"/>
    <w:link w:val="EncerramentoChar"/>
    <w:uiPriority w:val="11"/>
    <w:qFormat/>
    <w:rsid w:val="002A4640"/>
    <w:pPr>
      <w:spacing w:before="360"/>
      <w:contextualSpacing/>
    </w:pPr>
  </w:style>
  <w:style w:type="paragraph" w:styleId="Assinatura">
    <w:name w:val="Signature"/>
    <w:basedOn w:val="Normal"/>
    <w:next w:val="Normal"/>
    <w:link w:val="AssinaturaChar"/>
    <w:uiPriority w:val="12"/>
    <w:qFormat/>
    <w:rsid w:val="00BC2A58"/>
    <w:pPr>
      <w:spacing w:line="240" w:lineRule="auto"/>
    </w:pPr>
  </w:style>
  <w:style w:type="paragraph" w:styleId="Cabealho">
    <w:name w:val="header"/>
    <w:basedOn w:val="Normal"/>
    <w:link w:val="CabealhoChar"/>
    <w:uiPriority w:val="99"/>
    <w:unhideWhenUsed/>
    <w:rsid w:val="004416AD"/>
    <w:pPr>
      <w:spacing w:after="0" w:line="240" w:lineRule="auto"/>
      <w:jc w:val="center"/>
    </w:pPr>
  </w:style>
  <w:style w:type="paragraph" w:styleId="Rodap">
    <w:name w:val="footer"/>
    <w:basedOn w:val="Normal"/>
    <w:link w:val="RodapChar"/>
    <w:uiPriority w:val="99"/>
    <w:unhideWhenUsed/>
    <w:rsid w:val="004416AD"/>
    <w:pPr>
      <w:spacing w:after="0" w:line="240" w:lineRule="auto"/>
      <w:ind w:right="-331"/>
      <w:jc w:val="right"/>
    </w:pPr>
  </w:style>
  <w:style w:type="paragraph" w:styleId="Subttulo">
    <w:name w:val="Subtitle"/>
    <w:basedOn w:val="Normal"/>
    <w:next w:val="Normal"/>
    <w:link w:val="SubttuloChar"/>
    <w:uiPriority w:val="11"/>
    <w:semiHidden/>
    <w:unhideWhenUsed/>
    <w:qFormat/>
    <w:rsid w:val="008A188A"/>
    <w:pPr>
      <w:spacing w:after="160"/>
    </w:pPr>
    <w:rPr>
      <w:rFonts w:eastAsiaTheme="minorEastAsia"/>
      <w:color w:val="5A5A5A" w:themeColor="text1" w:themeTint="A5"/>
      <w:sz w:val="22"/>
      <w:szCs w:val="22"/>
    </w:rPr>
  </w:style>
  <w:style w:type="paragraph" w:styleId="SemEspaamento">
    <w:name w:val="No Spacing"/>
    <w:uiPriority w:val="98"/>
    <w:qFormat/>
    <w:rsid w:val="004E4B02"/>
  </w:style>
  <w:style w:type="paragraph" w:styleId="PargrafodaLista">
    <w:name w:val="List Paragraph"/>
    <w:basedOn w:val="Normal"/>
    <w:qFormat/>
    <w:pPr>
      <w:spacing w:after="200"/>
      <w:ind w:left="720"/>
      <w:contextualSpacing/>
    </w:pPr>
  </w:style>
  <w:style w:type="paragraph" w:customStyle="1" w:styleId="Corpodotexto">
    <w:name w:val="Corpo do texto"/>
    <w:basedOn w:val="Normal"/>
    <w:qFormat/>
    <w:pPr>
      <w:spacing w:after="0" w:line="240" w:lineRule="auto"/>
      <w:jc w:val="both"/>
    </w:pPr>
    <w:rPr>
      <w:rFonts w:ascii="Arial" w:eastAsia="Times New Roman" w:hAnsi="Arial" w:cs="Calibri"/>
      <w:sz w:val="24"/>
      <w:lang w:eastAsia="ar-SA"/>
    </w:rPr>
  </w:style>
  <w:style w:type="paragraph" w:styleId="Ttulodendicedeautoridades">
    <w:name w:val="toa heading"/>
    <w:basedOn w:val="Ttulo"/>
    <w:qFormat/>
  </w:style>
  <w:style w:type="paragraph" w:styleId="Sumrio1">
    <w:name w:val="toc 1"/>
    <w:basedOn w:val="ndice"/>
    <w:uiPriority w:val="39"/>
    <w:qFormat/>
    <w:rsid w:val="006D5517"/>
    <w:pPr>
      <w:suppressLineNumbers w:val="0"/>
      <w:spacing w:before="240"/>
    </w:pPr>
    <w:rPr>
      <w:rFonts w:cstheme="minorBidi"/>
      <w:b/>
      <w:bCs/>
    </w:rPr>
  </w:style>
  <w:style w:type="paragraph" w:customStyle="1" w:styleId="Contedodatabela">
    <w:name w:val="Conteúdo da tabela"/>
    <w:basedOn w:val="Normal"/>
    <w:qFormat/>
  </w:style>
  <w:style w:type="table" w:styleId="Tabelacomgrade">
    <w:name w:val="Table Grid"/>
    <w:basedOn w:val="Tabelanormal"/>
    <w:uiPriority w:val="39"/>
    <w:rsid w:val="00717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126A9"/>
    <w:rPr>
      <w:color w:val="000080"/>
      <w:u w:val="single"/>
    </w:rPr>
  </w:style>
  <w:style w:type="character" w:customStyle="1" w:styleId="MenoPendente1">
    <w:name w:val="Menção Pendente1"/>
    <w:basedOn w:val="Fontepargpadro"/>
    <w:uiPriority w:val="99"/>
    <w:semiHidden/>
    <w:unhideWhenUsed/>
    <w:rsid w:val="00213814"/>
    <w:rPr>
      <w:color w:val="808080"/>
      <w:shd w:val="clear" w:color="auto" w:fill="E6E6E6"/>
    </w:rPr>
  </w:style>
  <w:style w:type="paragraph" w:styleId="Textodebalo">
    <w:name w:val="Balloon Text"/>
    <w:basedOn w:val="Normal"/>
    <w:link w:val="TextodebaloChar"/>
    <w:uiPriority w:val="99"/>
    <w:semiHidden/>
    <w:unhideWhenUsed/>
    <w:rsid w:val="000A50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04A"/>
    <w:rPr>
      <w:rFonts w:ascii="Tahoma" w:hAnsi="Tahoma" w:cs="Tahoma"/>
      <w:sz w:val="16"/>
      <w:szCs w:val="16"/>
    </w:rPr>
  </w:style>
  <w:style w:type="paragraph" w:styleId="NormalWeb">
    <w:name w:val="Normal (Web)"/>
    <w:basedOn w:val="Normal"/>
    <w:uiPriority w:val="99"/>
    <w:unhideWhenUsed/>
    <w:rsid w:val="000A504A"/>
    <w:pPr>
      <w:spacing w:before="100" w:beforeAutospacing="1" w:after="142" w:line="288" w:lineRule="auto"/>
    </w:pPr>
    <w:rPr>
      <w:rFonts w:ascii="Times New Roman" w:eastAsia="Times New Roman" w:hAnsi="Times New Roman" w:cs="Times New Roman"/>
      <w:sz w:val="24"/>
      <w:szCs w:val="24"/>
      <w:lang w:val="pt-BR" w:eastAsia="pt-BR"/>
    </w:rPr>
  </w:style>
  <w:style w:type="paragraph" w:styleId="Sumrio2">
    <w:name w:val="toc 2"/>
    <w:basedOn w:val="Normal"/>
    <w:next w:val="Normal"/>
    <w:autoRedefine/>
    <w:uiPriority w:val="39"/>
    <w:unhideWhenUsed/>
    <w:qFormat/>
    <w:rsid w:val="00635E57"/>
    <w:pPr>
      <w:spacing w:before="120" w:after="0"/>
      <w:ind w:left="200"/>
    </w:pPr>
    <w:rPr>
      <w:i/>
      <w:iCs/>
    </w:rPr>
  </w:style>
  <w:style w:type="paragraph" w:styleId="Remissivo1">
    <w:name w:val="index 1"/>
    <w:basedOn w:val="Normal"/>
    <w:next w:val="Normal"/>
    <w:autoRedefine/>
    <w:uiPriority w:val="99"/>
    <w:semiHidden/>
    <w:unhideWhenUsed/>
    <w:rsid w:val="00666DD3"/>
    <w:pPr>
      <w:spacing w:after="0" w:line="240" w:lineRule="auto"/>
      <w:ind w:left="200" w:hanging="200"/>
    </w:pPr>
  </w:style>
  <w:style w:type="character" w:customStyle="1" w:styleId="MenoPendente2">
    <w:name w:val="Menção Pendente2"/>
    <w:basedOn w:val="Fontepargpadro"/>
    <w:uiPriority w:val="99"/>
    <w:semiHidden/>
    <w:unhideWhenUsed/>
    <w:rsid w:val="00544EA2"/>
    <w:rPr>
      <w:color w:val="808080"/>
      <w:shd w:val="clear" w:color="auto" w:fill="E6E6E6"/>
    </w:rPr>
  </w:style>
  <w:style w:type="paragraph" w:customStyle="1" w:styleId="western">
    <w:name w:val="western"/>
    <w:basedOn w:val="Normal"/>
    <w:rsid w:val="003D4644"/>
    <w:pPr>
      <w:spacing w:before="100" w:beforeAutospacing="1" w:after="142" w:line="288" w:lineRule="auto"/>
    </w:pPr>
    <w:rPr>
      <w:rFonts w:ascii="Liberation Serif" w:eastAsia="Times New Roman" w:hAnsi="Liberation Serif" w:cs="Liberation Serif"/>
      <w:color w:val="000000"/>
      <w:sz w:val="24"/>
      <w:szCs w:val="24"/>
      <w:lang w:val="pt-BR" w:eastAsia="pt-BR"/>
    </w:rPr>
  </w:style>
  <w:style w:type="paragraph" w:styleId="CabealhodoSumrio">
    <w:name w:val="TOC Heading"/>
    <w:basedOn w:val="Ttulo1"/>
    <w:next w:val="Normal"/>
    <w:uiPriority w:val="39"/>
    <w:unhideWhenUsed/>
    <w:qFormat/>
    <w:rsid w:val="006D5517"/>
    <w:pPr>
      <w:pBdr>
        <w:top w:val="none" w:sz="0" w:space="0" w:color="auto"/>
        <w:bottom w:val="none" w:sz="0" w:space="0" w:color="auto"/>
      </w:pBdr>
      <w:spacing w:before="240" w:line="259" w:lineRule="auto"/>
      <w:contextualSpacing w:val="0"/>
      <w:outlineLvl w:val="9"/>
    </w:pPr>
    <w:rPr>
      <w:caps w:val="0"/>
      <w:sz w:val="32"/>
      <w:lang w:val="pt-BR" w:eastAsia="pt-BR"/>
    </w:rPr>
  </w:style>
  <w:style w:type="paragraph" w:styleId="Sumrio3">
    <w:name w:val="toc 3"/>
    <w:basedOn w:val="Normal"/>
    <w:next w:val="Normal"/>
    <w:autoRedefine/>
    <w:uiPriority w:val="39"/>
    <w:unhideWhenUsed/>
    <w:qFormat/>
    <w:rsid w:val="006D5517"/>
    <w:pPr>
      <w:spacing w:after="0"/>
      <w:ind w:left="400"/>
    </w:pPr>
  </w:style>
  <w:style w:type="paragraph" w:styleId="Sumrio4">
    <w:name w:val="toc 4"/>
    <w:basedOn w:val="Normal"/>
    <w:next w:val="Normal"/>
    <w:autoRedefine/>
    <w:uiPriority w:val="39"/>
    <w:unhideWhenUsed/>
    <w:rsid w:val="006D5517"/>
    <w:pPr>
      <w:spacing w:after="0"/>
      <w:ind w:left="600"/>
    </w:pPr>
  </w:style>
  <w:style w:type="paragraph" w:styleId="Sumrio5">
    <w:name w:val="toc 5"/>
    <w:basedOn w:val="Normal"/>
    <w:next w:val="Normal"/>
    <w:autoRedefine/>
    <w:uiPriority w:val="39"/>
    <w:unhideWhenUsed/>
    <w:rsid w:val="006D5517"/>
    <w:pPr>
      <w:spacing w:after="0"/>
      <w:ind w:left="800"/>
    </w:pPr>
  </w:style>
  <w:style w:type="paragraph" w:styleId="Sumrio6">
    <w:name w:val="toc 6"/>
    <w:basedOn w:val="Normal"/>
    <w:next w:val="Normal"/>
    <w:autoRedefine/>
    <w:uiPriority w:val="39"/>
    <w:unhideWhenUsed/>
    <w:rsid w:val="006D5517"/>
    <w:pPr>
      <w:spacing w:after="0"/>
      <w:ind w:left="1000"/>
    </w:pPr>
  </w:style>
  <w:style w:type="paragraph" w:styleId="Sumrio7">
    <w:name w:val="toc 7"/>
    <w:basedOn w:val="Normal"/>
    <w:next w:val="Normal"/>
    <w:autoRedefine/>
    <w:uiPriority w:val="39"/>
    <w:unhideWhenUsed/>
    <w:rsid w:val="006D5517"/>
    <w:pPr>
      <w:spacing w:after="0"/>
      <w:ind w:left="1200"/>
    </w:pPr>
  </w:style>
  <w:style w:type="paragraph" w:styleId="Sumrio8">
    <w:name w:val="toc 8"/>
    <w:basedOn w:val="Normal"/>
    <w:next w:val="Normal"/>
    <w:autoRedefine/>
    <w:uiPriority w:val="39"/>
    <w:unhideWhenUsed/>
    <w:rsid w:val="006D5517"/>
    <w:pPr>
      <w:spacing w:after="0"/>
      <w:ind w:left="1400"/>
    </w:pPr>
  </w:style>
  <w:style w:type="paragraph" w:styleId="Sumrio9">
    <w:name w:val="toc 9"/>
    <w:basedOn w:val="Normal"/>
    <w:next w:val="Normal"/>
    <w:autoRedefine/>
    <w:uiPriority w:val="39"/>
    <w:unhideWhenUsed/>
    <w:rsid w:val="006D5517"/>
    <w:pPr>
      <w:spacing w:after="0"/>
      <w:ind w:left="1600"/>
    </w:pPr>
  </w:style>
  <w:style w:type="character" w:customStyle="1" w:styleId="MenoPendente3">
    <w:name w:val="Menção Pendente3"/>
    <w:basedOn w:val="Fontepargpadro"/>
    <w:uiPriority w:val="99"/>
    <w:semiHidden/>
    <w:unhideWhenUsed/>
    <w:rsid w:val="009E161F"/>
    <w:rPr>
      <w:color w:val="808080"/>
      <w:shd w:val="clear" w:color="auto" w:fill="E6E6E6"/>
    </w:rPr>
  </w:style>
  <w:style w:type="character" w:styleId="Forte">
    <w:name w:val="Strong"/>
    <w:uiPriority w:val="22"/>
    <w:qFormat/>
    <w:rsid w:val="005A1FBA"/>
    <w:rPr>
      <w:b/>
      <w:bCs/>
    </w:rPr>
  </w:style>
  <w:style w:type="character" w:customStyle="1" w:styleId="apple-converted-space">
    <w:name w:val="apple-converted-space"/>
    <w:basedOn w:val="Fontepargpadro"/>
    <w:rsid w:val="00310C22"/>
  </w:style>
  <w:style w:type="character" w:styleId="Refdecomentrio">
    <w:name w:val="annotation reference"/>
    <w:basedOn w:val="Fontepargpadro"/>
    <w:uiPriority w:val="99"/>
    <w:semiHidden/>
    <w:unhideWhenUsed/>
    <w:rsid w:val="009350C1"/>
    <w:rPr>
      <w:sz w:val="16"/>
      <w:szCs w:val="16"/>
    </w:rPr>
  </w:style>
  <w:style w:type="paragraph" w:styleId="Textodecomentrio">
    <w:name w:val="annotation text"/>
    <w:basedOn w:val="Normal"/>
    <w:link w:val="TextodecomentrioChar"/>
    <w:uiPriority w:val="99"/>
    <w:unhideWhenUsed/>
    <w:rsid w:val="009350C1"/>
    <w:pPr>
      <w:spacing w:line="240" w:lineRule="auto"/>
    </w:pPr>
  </w:style>
  <w:style w:type="character" w:customStyle="1" w:styleId="TextodecomentrioChar">
    <w:name w:val="Texto de comentário Char"/>
    <w:basedOn w:val="Fontepargpadro"/>
    <w:link w:val="Textodecomentrio"/>
    <w:uiPriority w:val="99"/>
    <w:rsid w:val="009350C1"/>
  </w:style>
  <w:style w:type="paragraph" w:styleId="Assuntodocomentrio">
    <w:name w:val="annotation subject"/>
    <w:basedOn w:val="Textodecomentrio"/>
    <w:next w:val="Textodecomentrio"/>
    <w:link w:val="AssuntodocomentrioChar"/>
    <w:uiPriority w:val="99"/>
    <w:semiHidden/>
    <w:unhideWhenUsed/>
    <w:rsid w:val="009350C1"/>
    <w:rPr>
      <w:b/>
      <w:bCs/>
    </w:rPr>
  </w:style>
  <w:style w:type="character" w:customStyle="1" w:styleId="AssuntodocomentrioChar">
    <w:name w:val="Assunto do comentário Char"/>
    <w:basedOn w:val="TextodecomentrioChar"/>
    <w:link w:val="Assuntodocomentrio"/>
    <w:uiPriority w:val="99"/>
    <w:semiHidden/>
    <w:rsid w:val="009350C1"/>
    <w:rPr>
      <w:b/>
      <w:bCs/>
    </w:rPr>
  </w:style>
  <w:style w:type="paragraph" w:customStyle="1" w:styleId="Default">
    <w:name w:val="Default"/>
    <w:rsid w:val="00D37E02"/>
    <w:pPr>
      <w:autoSpaceDE w:val="0"/>
      <w:autoSpaceDN w:val="0"/>
      <w:adjustRightInd w:val="0"/>
    </w:pPr>
    <w:rPr>
      <w:rFonts w:ascii="Arial" w:hAnsi="Arial" w:cs="Arial"/>
      <w:color w:val="000000"/>
      <w:sz w:val="24"/>
      <w:szCs w:val="24"/>
      <w:lang w:val="pt-BR"/>
    </w:rPr>
  </w:style>
  <w:style w:type="character" w:customStyle="1" w:styleId="WW8Num11z1">
    <w:name w:val="WW8Num11z1"/>
    <w:rsid w:val="00854F5A"/>
    <w:rPr>
      <w:rFonts w:ascii="Courier New" w:hAnsi="Courier New" w:cs="Courier New" w:hint="default"/>
    </w:rPr>
  </w:style>
  <w:style w:type="paragraph" w:customStyle="1" w:styleId="Pargrafonumerado">
    <w:name w:val="Parágrafo numerado"/>
    <w:basedOn w:val="Normal"/>
    <w:rsid w:val="00854F5A"/>
    <w:pPr>
      <w:suppressAutoHyphens/>
      <w:spacing w:before="120" w:line="240" w:lineRule="auto"/>
      <w:ind w:left="720" w:hanging="360"/>
      <w:jc w:val="both"/>
    </w:pPr>
    <w:rPr>
      <w:rFonts w:ascii="Arial" w:eastAsia="Calibri" w:hAnsi="Arial" w:cs="Arial"/>
      <w:sz w:val="24"/>
      <w:szCs w:val="24"/>
      <w:lang w:val="pt-BR" w:eastAsia="zh-CN"/>
    </w:rPr>
  </w:style>
  <w:style w:type="character" w:styleId="HiperlinkVisitado">
    <w:name w:val="FollowedHyperlink"/>
    <w:basedOn w:val="Fontepargpadro"/>
    <w:uiPriority w:val="99"/>
    <w:semiHidden/>
    <w:unhideWhenUsed/>
    <w:rsid w:val="00420B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uiPriority="11" w:unhideWhenUsed="0" w:qFormat="1"/>
    <w:lsdException w:name="Signature" w:semiHidden="0" w:uiPriority="12" w:unhideWhenUsed="0" w:qFormat="1"/>
    <w:lsdException w:name="Default Paragraph Font" w:uiPriority="1"/>
    <w:lsdException w:name="Subtitle" w:semiHidden="0" w:uiPriority="11" w:unhideWhenUsed="0" w:qFormat="1"/>
    <w:lsdException w:name="Salutation" w:semiHidden="0" w:uiPriority="1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22FC6"/>
    <w:pPr>
      <w:spacing w:after="120" w:line="259" w:lineRule="auto"/>
    </w:pPr>
  </w:style>
  <w:style w:type="paragraph" w:styleId="Ttulo1">
    <w:name w:val="heading 1"/>
    <w:basedOn w:val="Normal"/>
    <w:link w:val="Ttulo1Char"/>
    <w:uiPriority w:val="9"/>
    <w:qFormat/>
    <w:rsid w:val="00222FC6"/>
    <w:pPr>
      <w:keepNext/>
      <w:keepLines/>
      <w:pBdr>
        <w:top w:val="single" w:sz="8" w:space="15" w:color="37B6AE"/>
        <w:bottom w:val="single" w:sz="8" w:space="22" w:color="37B6AE"/>
      </w:pBdr>
      <w:spacing w:after="0" w:line="240" w:lineRule="auto"/>
      <w:contextualSpacing/>
      <w:outlineLvl w:val="0"/>
    </w:pPr>
    <w:rPr>
      <w:rFonts w:asciiTheme="majorHAnsi" w:eastAsiaTheme="majorEastAsia" w:hAnsiTheme="majorHAnsi" w:cstheme="majorBidi"/>
      <w:caps/>
      <w:color w:val="298881" w:themeColor="accent1" w:themeShade="BF"/>
      <w:sz w:val="28"/>
      <w:szCs w:val="32"/>
    </w:rPr>
  </w:style>
  <w:style w:type="paragraph" w:styleId="Ttulo2">
    <w:name w:val="heading 2"/>
    <w:basedOn w:val="Normal"/>
    <w:link w:val="Ttulo2Char"/>
    <w:uiPriority w:val="9"/>
    <w:unhideWhenUsed/>
    <w:qFormat/>
    <w:rsid w:val="00A56D1A"/>
    <w:pPr>
      <w:keepNext/>
      <w:keepLines/>
      <w:pBdr>
        <w:top w:val="single" w:sz="8" w:space="7" w:color="37B6AE"/>
        <w:bottom w:val="single" w:sz="8" w:space="7" w:color="37B6AE"/>
      </w:pBdr>
      <w:spacing w:after="400"/>
      <w:contextualSpacing/>
      <w:jc w:val="center"/>
      <w:outlineLvl w:val="1"/>
    </w:pPr>
    <w:rPr>
      <w:rFonts w:asciiTheme="majorHAnsi" w:eastAsiaTheme="majorEastAsia" w:hAnsiTheme="majorHAnsi" w:cstheme="majorBidi"/>
      <w:caps/>
      <w:sz w:val="26"/>
      <w:szCs w:val="26"/>
    </w:rPr>
  </w:style>
  <w:style w:type="paragraph" w:styleId="Ttulo3">
    <w:name w:val="heading 3"/>
    <w:basedOn w:val="Normal"/>
    <w:link w:val="Ttulo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Ttulo4">
    <w:name w:val="heading 4"/>
    <w:basedOn w:val="Normal"/>
    <w:next w:val="Normal"/>
    <w:link w:val="Ttulo4Char"/>
    <w:uiPriority w:val="9"/>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Ttulo5">
    <w:name w:val="heading 5"/>
    <w:basedOn w:val="Normal"/>
    <w:next w:val="Normal"/>
    <w:link w:val="Ttulo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222FC6"/>
    <w:rPr>
      <w:rFonts w:asciiTheme="majorHAnsi" w:eastAsiaTheme="majorEastAsia" w:hAnsiTheme="majorHAnsi" w:cstheme="majorBidi"/>
      <w:caps/>
      <w:color w:val="298881" w:themeColor="accent1" w:themeShade="BF"/>
      <w:sz w:val="28"/>
      <w:szCs w:val="32"/>
    </w:rPr>
  </w:style>
  <w:style w:type="character" w:customStyle="1" w:styleId="Ttulo2Char">
    <w:name w:val="Título 2 Char"/>
    <w:basedOn w:val="Fontepargpadro"/>
    <w:link w:val="Ttulo2"/>
    <w:uiPriority w:val="9"/>
    <w:qFormat/>
    <w:rsid w:val="00A56D1A"/>
    <w:rPr>
      <w:rFonts w:asciiTheme="majorHAnsi" w:eastAsiaTheme="majorEastAsia" w:hAnsiTheme="majorHAnsi" w:cstheme="majorBidi"/>
      <w:caps/>
      <w:sz w:val="26"/>
      <w:szCs w:val="26"/>
    </w:rPr>
  </w:style>
  <w:style w:type="character" w:customStyle="1" w:styleId="Ttulo3Char">
    <w:name w:val="Título 3 Char"/>
    <w:basedOn w:val="Fontepargpadro"/>
    <w:link w:val="Ttulo3"/>
    <w:uiPriority w:val="9"/>
    <w:qFormat/>
    <w:rsid w:val="00E62D09"/>
    <w:rPr>
      <w:rFonts w:asciiTheme="majorHAnsi" w:eastAsiaTheme="majorEastAsia" w:hAnsiTheme="majorHAnsi" w:cstheme="majorBidi"/>
      <w:caps/>
      <w:sz w:val="18"/>
      <w:szCs w:val="24"/>
    </w:rPr>
  </w:style>
  <w:style w:type="character" w:styleId="TextodoEspaoReservado">
    <w:name w:val="Placeholder Text"/>
    <w:basedOn w:val="Fontepargpadro"/>
    <w:uiPriority w:val="99"/>
    <w:semiHidden/>
    <w:qFormat/>
    <w:rsid w:val="00E62D09"/>
    <w:rPr>
      <w:color w:val="808080"/>
    </w:rPr>
  </w:style>
  <w:style w:type="character" w:customStyle="1" w:styleId="SaudaoChar">
    <w:name w:val="Saudação Char"/>
    <w:basedOn w:val="Fontepargpadro"/>
    <w:link w:val="Saudao"/>
    <w:uiPriority w:val="10"/>
    <w:qFormat/>
    <w:rsid w:val="002A4640"/>
  </w:style>
  <w:style w:type="character" w:customStyle="1" w:styleId="EncerramentoChar">
    <w:name w:val="Encerramento Char"/>
    <w:basedOn w:val="Fontepargpadro"/>
    <w:link w:val="Encerramento"/>
    <w:uiPriority w:val="11"/>
    <w:qFormat/>
    <w:rsid w:val="002A4640"/>
  </w:style>
  <w:style w:type="character" w:customStyle="1" w:styleId="AssinaturaChar">
    <w:name w:val="Assinatura Char"/>
    <w:basedOn w:val="Fontepargpadro"/>
    <w:link w:val="Assinatura"/>
    <w:uiPriority w:val="12"/>
    <w:qFormat/>
    <w:rsid w:val="00BC2A58"/>
  </w:style>
  <w:style w:type="character" w:customStyle="1" w:styleId="CabealhoChar">
    <w:name w:val="Cabeçalho Char"/>
    <w:basedOn w:val="Fontepargpadro"/>
    <w:link w:val="Cabealho"/>
    <w:uiPriority w:val="99"/>
    <w:qFormat/>
    <w:rsid w:val="004416AD"/>
  </w:style>
  <w:style w:type="character" w:customStyle="1" w:styleId="RodapChar">
    <w:name w:val="Rodapé Char"/>
    <w:basedOn w:val="Fontepargpadro"/>
    <w:link w:val="Rodap"/>
    <w:uiPriority w:val="99"/>
    <w:qFormat/>
    <w:rsid w:val="004416AD"/>
  </w:style>
  <w:style w:type="character" w:customStyle="1" w:styleId="Ttulo4Char">
    <w:name w:val="Título 4 Char"/>
    <w:basedOn w:val="Fontepargpadro"/>
    <w:link w:val="Ttulo4"/>
    <w:uiPriority w:val="9"/>
    <w:qFormat/>
    <w:rsid w:val="0038539E"/>
    <w:rPr>
      <w:rFonts w:asciiTheme="majorHAnsi" w:eastAsiaTheme="majorEastAsia" w:hAnsiTheme="majorHAnsi" w:cstheme="majorBidi"/>
      <w:b/>
      <w:iCs/>
      <w:caps/>
    </w:rPr>
  </w:style>
  <w:style w:type="character" w:customStyle="1" w:styleId="Ttulo5Char">
    <w:name w:val="Título 5 Char"/>
    <w:basedOn w:val="Fontepargpadro"/>
    <w:link w:val="Ttulo5"/>
    <w:uiPriority w:val="9"/>
    <w:semiHidden/>
    <w:qFormat/>
    <w:rsid w:val="0038539E"/>
    <w:rPr>
      <w:rFonts w:asciiTheme="majorHAnsi" w:eastAsiaTheme="majorEastAsia" w:hAnsiTheme="majorHAnsi" w:cstheme="majorBidi"/>
    </w:rPr>
  </w:style>
  <w:style w:type="character" w:customStyle="1" w:styleId="TtuloChar">
    <w:name w:val="Título Char"/>
    <w:basedOn w:val="Fontepargpadro"/>
    <w:link w:val="Ttulo"/>
    <w:uiPriority w:val="10"/>
    <w:semiHidden/>
    <w:qFormat/>
    <w:rsid w:val="008A188A"/>
    <w:rPr>
      <w:rFonts w:asciiTheme="majorHAnsi" w:eastAsiaTheme="majorEastAsia" w:hAnsiTheme="majorHAnsi" w:cstheme="majorBidi"/>
      <w:sz w:val="56"/>
      <w:szCs w:val="56"/>
    </w:rPr>
  </w:style>
  <w:style w:type="character" w:customStyle="1" w:styleId="SubttuloChar">
    <w:name w:val="Subtítulo Char"/>
    <w:basedOn w:val="Fontepargpadro"/>
    <w:link w:val="Subttulo"/>
    <w:uiPriority w:val="11"/>
    <w:semiHidden/>
    <w:qFormat/>
    <w:rsid w:val="008A188A"/>
    <w:rPr>
      <w:rFonts w:eastAsiaTheme="minorEastAsia"/>
      <w:color w:val="5A5A5A" w:themeColor="text1" w:themeTint="A5"/>
      <w:sz w:val="22"/>
      <w:szCs w:val="22"/>
    </w:rPr>
  </w:style>
  <w:style w:type="character" w:styleId="nfase">
    <w:name w:val="Emphasis"/>
    <w:qFormat/>
    <w:rPr>
      <w:i/>
      <w:iCs/>
    </w:rPr>
  </w:style>
  <w:style w:type="character" w:customStyle="1" w:styleId="nfaseforte">
    <w:name w:val="Ênfase forte"/>
    <w:qFormat/>
    <w:rPr>
      <w:b/>
      <w:bCs/>
    </w:rPr>
  </w:style>
  <w:style w:type="character" w:customStyle="1" w:styleId="Vnculodendice">
    <w:name w:val="Vínculo de índice"/>
    <w:qFormat/>
  </w:style>
  <w:style w:type="character" w:customStyle="1" w:styleId="LinkdaInternet">
    <w:name w:val="Link da Internet"/>
    <w:uiPriority w:val="99"/>
    <w:rPr>
      <w:color w:val="000080"/>
      <w:u w:val="single"/>
    </w:rPr>
  </w:style>
  <w:style w:type="character" w:customStyle="1" w:styleId="ListLabel148">
    <w:name w:val="ListLabel 148"/>
    <w:qFormat/>
    <w:rPr>
      <w:rFonts w:ascii="Arial" w:hAnsi="Arial" w:cs="Symbol"/>
      <w:b/>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b/>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paragraph" w:styleId="Ttulo">
    <w:name w:val="Title"/>
    <w:basedOn w:val="Normal"/>
    <w:next w:val="Corpodetexto"/>
    <w:link w:val="TtuloChar"/>
    <w:uiPriority w:val="10"/>
    <w:semiHidden/>
    <w:unhideWhenUsed/>
    <w:qFormat/>
    <w:rsid w:val="008A188A"/>
    <w:pPr>
      <w:spacing w:after="0" w:line="240" w:lineRule="auto"/>
      <w:contextualSpacing/>
    </w:pPr>
    <w:rPr>
      <w:rFonts w:asciiTheme="majorHAnsi" w:eastAsiaTheme="majorEastAsia" w:hAnsiTheme="majorHAnsi" w:cstheme="majorBidi"/>
      <w:sz w:val="56"/>
      <w:szCs w:val="56"/>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audao">
    <w:name w:val="Salutation"/>
    <w:basedOn w:val="Normal"/>
    <w:next w:val="Normal"/>
    <w:link w:val="SaudaoChar"/>
    <w:uiPriority w:val="10"/>
    <w:qFormat/>
    <w:rsid w:val="002A4640"/>
  </w:style>
  <w:style w:type="paragraph" w:styleId="Encerramento">
    <w:name w:val="Closing"/>
    <w:basedOn w:val="Normal"/>
    <w:next w:val="Assinatura"/>
    <w:link w:val="EncerramentoChar"/>
    <w:uiPriority w:val="11"/>
    <w:qFormat/>
    <w:rsid w:val="002A4640"/>
    <w:pPr>
      <w:spacing w:before="360"/>
      <w:contextualSpacing/>
    </w:pPr>
  </w:style>
  <w:style w:type="paragraph" w:styleId="Assinatura">
    <w:name w:val="Signature"/>
    <w:basedOn w:val="Normal"/>
    <w:next w:val="Normal"/>
    <w:link w:val="AssinaturaChar"/>
    <w:uiPriority w:val="12"/>
    <w:qFormat/>
    <w:rsid w:val="00BC2A58"/>
    <w:pPr>
      <w:spacing w:line="240" w:lineRule="auto"/>
    </w:pPr>
  </w:style>
  <w:style w:type="paragraph" w:styleId="Cabealho">
    <w:name w:val="header"/>
    <w:basedOn w:val="Normal"/>
    <w:link w:val="CabealhoChar"/>
    <w:uiPriority w:val="99"/>
    <w:unhideWhenUsed/>
    <w:rsid w:val="004416AD"/>
    <w:pPr>
      <w:spacing w:after="0" w:line="240" w:lineRule="auto"/>
      <w:jc w:val="center"/>
    </w:pPr>
  </w:style>
  <w:style w:type="paragraph" w:styleId="Rodap">
    <w:name w:val="footer"/>
    <w:basedOn w:val="Normal"/>
    <w:link w:val="RodapChar"/>
    <w:uiPriority w:val="99"/>
    <w:unhideWhenUsed/>
    <w:rsid w:val="004416AD"/>
    <w:pPr>
      <w:spacing w:after="0" w:line="240" w:lineRule="auto"/>
      <w:ind w:right="-331"/>
      <w:jc w:val="right"/>
    </w:pPr>
  </w:style>
  <w:style w:type="paragraph" w:styleId="Subttulo">
    <w:name w:val="Subtitle"/>
    <w:basedOn w:val="Normal"/>
    <w:next w:val="Normal"/>
    <w:link w:val="SubttuloChar"/>
    <w:uiPriority w:val="11"/>
    <w:semiHidden/>
    <w:unhideWhenUsed/>
    <w:qFormat/>
    <w:rsid w:val="008A188A"/>
    <w:pPr>
      <w:spacing w:after="160"/>
    </w:pPr>
    <w:rPr>
      <w:rFonts w:eastAsiaTheme="minorEastAsia"/>
      <w:color w:val="5A5A5A" w:themeColor="text1" w:themeTint="A5"/>
      <w:sz w:val="22"/>
      <w:szCs w:val="22"/>
    </w:rPr>
  </w:style>
  <w:style w:type="paragraph" w:styleId="SemEspaamento">
    <w:name w:val="No Spacing"/>
    <w:uiPriority w:val="98"/>
    <w:qFormat/>
    <w:rsid w:val="004E4B02"/>
  </w:style>
  <w:style w:type="paragraph" w:styleId="PargrafodaLista">
    <w:name w:val="List Paragraph"/>
    <w:basedOn w:val="Normal"/>
    <w:qFormat/>
    <w:pPr>
      <w:spacing w:after="200"/>
      <w:ind w:left="720"/>
      <w:contextualSpacing/>
    </w:pPr>
  </w:style>
  <w:style w:type="paragraph" w:customStyle="1" w:styleId="Corpodotexto">
    <w:name w:val="Corpo do texto"/>
    <w:basedOn w:val="Normal"/>
    <w:qFormat/>
    <w:pPr>
      <w:spacing w:after="0" w:line="240" w:lineRule="auto"/>
      <w:jc w:val="both"/>
    </w:pPr>
    <w:rPr>
      <w:rFonts w:ascii="Arial" w:eastAsia="Times New Roman" w:hAnsi="Arial" w:cs="Calibri"/>
      <w:sz w:val="24"/>
      <w:lang w:eastAsia="ar-SA"/>
    </w:rPr>
  </w:style>
  <w:style w:type="paragraph" w:styleId="Ttulodendicedeautoridades">
    <w:name w:val="toa heading"/>
    <w:basedOn w:val="Ttulo"/>
    <w:qFormat/>
  </w:style>
  <w:style w:type="paragraph" w:styleId="Sumrio1">
    <w:name w:val="toc 1"/>
    <w:basedOn w:val="ndice"/>
    <w:uiPriority w:val="39"/>
    <w:qFormat/>
    <w:rsid w:val="006D5517"/>
    <w:pPr>
      <w:suppressLineNumbers w:val="0"/>
      <w:spacing w:before="240"/>
    </w:pPr>
    <w:rPr>
      <w:rFonts w:cstheme="minorBidi"/>
      <w:b/>
      <w:bCs/>
    </w:rPr>
  </w:style>
  <w:style w:type="paragraph" w:customStyle="1" w:styleId="Contedodatabela">
    <w:name w:val="Conteúdo da tabela"/>
    <w:basedOn w:val="Normal"/>
    <w:qFormat/>
  </w:style>
  <w:style w:type="table" w:styleId="Tabelacomgrade">
    <w:name w:val="Table Grid"/>
    <w:basedOn w:val="Tabelanormal"/>
    <w:uiPriority w:val="39"/>
    <w:rsid w:val="00717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126A9"/>
    <w:rPr>
      <w:color w:val="000080"/>
      <w:u w:val="single"/>
    </w:rPr>
  </w:style>
  <w:style w:type="character" w:customStyle="1" w:styleId="MenoPendente1">
    <w:name w:val="Menção Pendente1"/>
    <w:basedOn w:val="Fontepargpadro"/>
    <w:uiPriority w:val="99"/>
    <w:semiHidden/>
    <w:unhideWhenUsed/>
    <w:rsid w:val="00213814"/>
    <w:rPr>
      <w:color w:val="808080"/>
      <w:shd w:val="clear" w:color="auto" w:fill="E6E6E6"/>
    </w:rPr>
  </w:style>
  <w:style w:type="paragraph" w:styleId="Textodebalo">
    <w:name w:val="Balloon Text"/>
    <w:basedOn w:val="Normal"/>
    <w:link w:val="TextodebaloChar"/>
    <w:uiPriority w:val="99"/>
    <w:semiHidden/>
    <w:unhideWhenUsed/>
    <w:rsid w:val="000A50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04A"/>
    <w:rPr>
      <w:rFonts w:ascii="Tahoma" w:hAnsi="Tahoma" w:cs="Tahoma"/>
      <w:sz w:val="16"/>
      <w:szCs w:val="16"/>
    </w:rPr>
  </w:style>
  <w:style w:type="paragraph" w:styleId="NormalWeb">
    <w:name w:val="Normal (Web)"/>
    <w:basedOn w:val="Normal"/>
    <w:uiPriority w:val="99"/>
    <w:unhideWhenUsed/>
    <w:rsid w:val="000A504A"/>
    <w:pPr>
      <w:spacing w:before="100" w:beforeAutospacing="1" w:after="142" w:line="288" w:lineRule="auto"/>
    </w:pPr>
    <w:rPr>
      <w:rFonts w:ascii="Times New Roman" w:eastAsia="Times New Roman" w:hAnsi="Times New Roman" w:cs="Times New Roman"/>
      <w:sz w:val="24"/>
      <w:szCs w:val="24"/>
      <w:lang w:val="pt-BR" w:eastAsia="pt-BR"/>
    </w:rPr>
  </w:style>
  <w:style w:type="paragraph" w:styleId="Sumrio2">
    <w:name w:val="toc 2"/>
    <w:basedOn w:val="Normal"/>
    <w:next w:val="Normal"/>
    <w:autoRedefine/>
    <w:uiPriority w:val="39"/>
    <w:unhideWhenUsed/>
    <w:qFormat/>
    <w:rsid w:val="00635E57"/>
    <w:pPr>
      <w:spacing w:before="120" w:after="0"/>
      <w:ind w:left="200"/>
    </w:pPr>
    <w:rPr>
      <w:i/>
      <w:iCs/>
    </w:rPr>
  </w:style>
  <w:style w:type="paragraph" w:styleId="Remissivo1">
    <w:name w:val="index 1"/>
    <w:basedOn w:val="Normal"/>
    <w:next w:val="Normal"/>
    <w:autoRedefine/>
    <w:uiPriority w:val="99"/>
    <w:semiHidden/>
    <w:unhideWhenUsed/>
    <w:rsid w:val="00666DD3"/>
    <w:pPr>
      <w:spacing w:after="0" w:line="240" w:lineRule="auto"/>
      <w:ind w:left="200" w:hanging="200"/>
    </w:pPr>
  </w:style>
  <w:style w:type="character" w:customStyle="1" w:styleId="MenoPendente2">
    <w:name w:val="Menção Pendente2"/>
    <w:basedOn w:val="Fontepargpadro"/>
    <w:uiPriority w:val="99"/>
    <w:semiHidden/>
    <w:unhideWhenUsed/>
    <w:rsid w:val="00544EA2"/>
    <w:rPr>
      <w:color w:val="808080"/>
      <w:shd w:val="clear" w:color="auto" w:fill="E6E6E6"/>
    </w:rPr>
  </w:style>
  <w:style w:type="paragraph" w:customStyle="1" w:styleId="western">
    <w:name w:val="western"/>
    <w:basedOn w:val="Normal"/>
    <w:rsid w:val="003D4644"/>
    <w:pPr>
      <w:spacing w:before="100" w:beforeAutospacing="1" w:after="142" w:line="288" w:lineRule="auto"/>
    </w:pPr>
    <w:rPr>
      <w:rFonts w:ascii="Liberation Serif" w:eastAsia="Times New Roman" w:hAnsi="Liberation Serif" w:cs="Liberation Serif"/>
      <w:color w:val="000000"/>
      <w:sz w:val="24"/>
      <w:szCs w:val="24"/>
      <w:lang w:val="pt-BR" w:eastAsia="pt-BR"/>
    </w:rPr>
  </w:style>
  <w:style w:type="paragraph" w:styleId="CabealhodoSumrio">
    <w:name w:val="TOC Heading"/>
    <w:basedOn w:val="Ttulo1"/>
    <w:next w:val="Normal"/>
    <w:uiPriority w:val="39"/>
    <w:unhideWhenUsed/>
    <w:qFormat/>
    <w:rsid w:val="006D5517"/>
    <w:pPr>
      <w:pBdr>
        <w:top w:val="none" w:sz="0" w:space="0" w:color="auto"/>
        <w:bottom w:val="none" w:sz="0" w:space="0" w:color="auto"/>
      </w:pBdr>
      <w:spacing w:before="240" w:line="259" w:lineRule="auto"/>
      <w:contextualSpacing w:val="0"/>
      <w:outlineLvl w:val="9"/>
    </w:pPr>
    <w:rPr>
      <w:caps w:val="0"/>
      <w:sz w:val="32"/>
      <w:lang w:val="pt-BR" w:eastAsia="pt-BR"/>
    </w:rPr>
  </w:style>
  <w:style w:type="paragraph" w:styleId="Sumrio3">
    <w:name w:val="toc 3"/>
    <w:basedOn w:val="Normal"/>
    <w:next w:val="Normal"/>
    <w:autoRedefine/>
    <w:uiPriority w:val="39"/>
    <w:unhideWhenUsed/>
    <w:qFormat/>
    <w:rsid w:val="006D5517"/>
    <w:pPr>
      <w:spacing w:after="0"/>
      <w:ind w:left="400"/>
    </w:pPr>
  </w:style>
  <w:style w:type="paragraph" w:styleId="Sumrio4">
    <w:name w:val="toc 4"/>
    <w:basedOn w:val="Normal"/>
    <w:next w:val="Normal"/>
    <w:autoRedefine/>
    <w:uiPriority w:val="39"/>
    <w:unhideWhenUsed/>
    <w:rsid w:val="006D5517"/>
    <w:pPr>
      <w:spacing w:after="0"/>
      <w:ind w:left="600"/>
    </w:pPr>
  </w:style>
  <w:style w:type="paragraph" w:styleId="Sumrio5">
    <w:name w:val="toc 5"/>
    <w:basedOn w:val="Normal"/>
    <w:next w:val="Normal"/>
    <w:autoRedefine/>
    <w:uiPriority w:val="39"/>
    <w:unhideWhenUsed/>
    <w:rsid w:val="006D5517"/>
    <w:pPr>
      <w:spacing w:after="0"/>
      <w:ind w:left="800"/>
    </w:pPr>
  </w:style>
  <w:style w:type="paragraph" w:styleId="Sumrio6">
    <w:name w:val="toc 6"/>
    <w:basedOn w:val="Normal"/>
    <w:next w:val="Normal"/>
    <w:autoRedefine/>
    <w:uiPriority w:val="39"/>
    <w:unhideWhenUsed/>
    <w:rsid w:val="006D5517"/>
    <w:pPr>
      <w:spacing w:after="0"/>
      <w:ind w:left="1000"/>
    </w:pPr>
  </w:style>
  <w:style w:type="paragraph" w:styleId="Sumrio7">
    <w:name w:val="toc 7"/>
    <w:basedOn w:val="Normal"/>
    <w:next w:val="Normal"/>
    <w:autoRedefine/>
    <w:uiPriority w:val="39"/>
    <w:unhideWhenUsed/>
    <w:rsid w:val="006D5517"/>
    <w:pPr>
      <w:spacing w:after="0"/>
      <w:ind w:left="1200"/>
    </w:pPr>
  </w:style>
  <w:style w:type="paragraph" w:styleId="Sumrio8">
    <w:name w:val="toc 8"/>
    <w:basedOn w:val="Normal"/>
    <w:next w:val="Normal"/>
    <w:autoRedefine/>
    <w:uiPriority w:val="39"/>
    <w:unhideWhenUsed/>
    <w:rsid w:val="006D5517"/>
    <w:pPr>
      <w:spacing w:after="0"/>
      <w:ind w:left="1400"/>
    </w:pPr>
  </w:style>
  <w:style w:type="paragraph" w:styleId="Sumrio9">
    <w:name w:val="toc 9"/>
    <w:basedOn w:val="Normal"/>
    <w:next w:val="Normal"/>
    <w:autoRedefine/>
    <w:uiPriority w:val="39"/>
    <w:unhideWhenUsed/>
    <w:rsid w:val="006D5517"/>
    <w:pPr>
      <w:spacing w:after="0"/>
      <w:ind w:left="1600"/>
    </w:pPr>
  </w:style>
  <w:style w:type="character" w:customStyle="1" w:styleId="MenoPendente3">
    <w:name w:val="Menção Pendente3"/>
    <w:basedOn w:val="Fontepargpadro"/>
    <w:uiPriority w:val="99"/>
    <w:semiHidden/>
    <w:unhideWhenUsed/>
    <w:rsid w:val="009E161F"/>
    <w:rPr>
      <w:color w:val="808080"/>
      <w:shd w:val="clear" w:color="auto" w:fill="E6E6E6"/>
    </w:rPr>
  </w:style>
  <w:style w:type="character" w:styleId="Forte">
    <w:name w:val="Strong"/>
    <w:uiPriority w:val="22"/>
    <w:qFormat/>
    <w:rsid w:val="005A1FBA"/>
    <w:rPr>
      <w:b/>
      <w:bCs/>
    </w:rPr>
  </w:style>
  <w:style w:type="character" w:customStyle="1" w:styleId="apple-converted-space">
    <w:name w:val="apple-converted-space"/>
    <w:basedOn w:val="Fontepargpadro"/>
    <w:rsid w:val="00310C22"/>
  </w:style>
  <w:style w:type="character" w:styleId="Refdecomentrio">
    <w:name w:val="annotation reference"/>
    <w:basedOn w:val="Fontepargpadro"/>
    <w:uiPriority w:val="99"/>
    <w:semiHidden/>
    <w:unhideWhenUsed/>
    <w:rsid w:val="009350C1"/>
    <w:rPr>
      <w:sz w:val="16"/>
      <w:szCs w:val="16"/>
    </w:rPr>
  </w:style>
  <w:style w:type="paragraph" w:styleId="Textodecomentrio">
    <w:name w:val="annotation text"/>
    <w:basedOn w:val="Normal"/>
    <w:link w:val="TextodecomentrioChar"/>
    <w:uiPriority w:val="99"/>
    <w:unhideWhenUsed/>
    <w:rsid w:val="009350C1"/>
    <w:pPr>
      <w:spacing w:line="240" w:lineRule="auto"/>
    </w:pPr>
  </w:style>
  <w:style w:type="character" w:customStyle="1" w:styleId="TextodecomentrioChar">
    <w:name w:val="Texto de comentário Char"/>
    <w:basedOn w:val="Fontepargpadro"/>
    <w:link w:val="Textodecomentrio"/>
    <w:uiPriority w:val="99"/>
    <w:rsid w:val="009350C1"/>
  </w:style>
  <w:style w:type="paragraph" w:styleId="Assuntodocomentrio">
    <w:name w:val="annotation subject"/>
    <w:basedOn w:val="Textodecomentrio"/>
    <w:next w:val="Textodecomentrio"/>
    <w:link w:val="AssuntodocomentrioChar"/>
    <w:uiPriority w:val="99"/>
    <w:semiHidden/>
    <w:unhideWhenUsed/>
    <w:rsid w:val="009350C1"/>
    <w:rPr>
      <w:b/>
      <w:bCs/>
    </w:rPr>
  </w:style>
  <w:style w:type="character" w:customStyle="1" w:styleId="AssuntodocomentrioChar">
    <w:name w:val="Assunto do comentário Char"/>
    <w:basedOn w:val="TextodecomentrioChar"/>
    <w:link w:val="Assuntodocomentrio"/>
    <w:uiPriority w:val="99"/>
    <w:semiHidden/>
    <w:rsid w:val="009350C1"/>
    <w:rPr>
      <w:b/>
      <w:bCs/>
    </w:rPr>
  </w:style>
  <w:style w:type="paragraph" w:customStyle="1" w:styleId="Default">
    <w:name w:val="Default"/>
    <w:rsid w:val="00D37E02"/>
    <w:pPr>
      <w:autoSpaceDE w:val="0"/>
      <w:autoSpaceDN w:val="0"/>
      <w:adjustRightInd w:val="0"/>
    </w:pPr>
    <w:rPr>
      <w:rFonts w:ascii="Arial" w:hAnsi="Arial" w:cs="Arial"/>
      <w:color w:val="000000"/>
      <w:sz w:val="24"/>
      <w:szCs w:val="24"/>
      <w:lang w:val="pt-BR"/>
    </w:rPr>
  </w:style>
  <w:style w:type="character" w:customStyle="1" w:styleId="WW8Num11z1">
    <w:name w:val="WW8Num11z1"/>
    <w:rsid w:val="00854F5A"/>
    <w:rPr>
      <w:rFonts w:ascii="Courier New" w:hAnsi="Courier New" w:cs="Courier New" w:hint="default"/>
    </w:rPr>
  </w:style>
  <w:style w:type="paragraph" w:customStyle="1" w:styleId="Pargrafonumerado">
    <w:name w:val="Parágrafo numerado"/>
    <w:basedOn w:val="Normal"/>
    <w:rsid w:val="00854F5A"/>
    <w:pPr>
      <w:suppressAutoHyphens/>
      <w:spacing w:before="120" w:line="240" w:lineRule="auto"/>
      <w:ind w:left="720" w:hanging="360"/>
      <w:jc w:val="both"/>
    </w:pPr>
    <w:rPr>
      <w:rFonts w:ascii="Arial" w:eastAsia="Calibri" w:hAnsi="Arial" w:cs="Arial"/>
      <w:sz w:val="24"/>
      <w:szCs w:val="24"/>
      <w:lang w:val="pt-BR" w:eastAsia="zh-CN"/>
    </w:rPr>
  </w:style>
  <w:style w:type="character" w:styleId="HiperlinkVisitado">
    <w:name w:val="FollowedHyperlink"/>
    <w:basedOn w:val="Fontepargpadro"/>
    <w:uiPriority w:val="99"/>
    <w:semiHidden/>
    <w:unhideWhenUsed/>
    <w:rsid w:val="00420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5389">
      <w:bodyDiv w:val="1"/>
      <w:marLeft w:val="0"/>
      <w:marRight w:val="0"/>
      <w:marTop w:val="0"/>
      <w:marBottom w:val="0"/>
      <w:divBdr>
        <w:top w:val="none" w:sz="0" w:space="0" w:color="auto"/>
        <w:left w:val="none" w:sz="0" w:space="0" w:color="auto"/>
        <w:bottom w:val="none" w:sz="0" w:space="0" w:color="auto"/>
        <w:right w:val="none" w:sz="0" w:space="0" w:color="auto"/>
      </w:divBdr>
    </w:div>
    <w:div w:id="245191566">
      <w:bodyDiv w:val="1"/>
      <w:marLeft w:val="0"/>
      <w:marRight w:val="0"/>
      <w:marTop w:val="0"/>
      <w:marBottom w:val="0"/>
      <w:divBdr>
        <w:top w:val="none" w:sz="0" w:space="0" w:color="auto"/>
        <w:left w:val="none" w:sz="0" w:space="0" w:color="auto"/>
        <w:bottom w:val="none" w:sz="0" w:space="0" w:color="auto"/>
        <w:right w:val="none" w:sz="0" w:space="0" w:color="auto"/>
      </w:divBdr>
    </w:div>
    <w:div w:id="282007433">
      <w:bodyDiv w:val="1"/>
      <w:marLeft w:val="0"/>
      <w:marRight w:val="0"/>
      <w:marTop w:val="0"/>
      <w:marBottom w:val="0"/>
      <w:divBdr>
        <w:top w:val="none" w:sz="0" w:space="0" w:color="auto"/>
        <w:left w:val="none" w:sz="0" w:space="0" w:color="auto"/>
        <w:bottom w:val="none" w:sz="0" w:space="0" w:color="auto"/>
        <w:right w:val="none" w:sz="0" w:space="0" w:color="auto"/>
      </w:divBdr>
    </w:div>
    <w:div w:id="298413773">
      <w:bodyDiv w:val="1"/>
      <w:marLeft w:val="0"/>
      <w:marRight w:val="0"/>
      <w:marTop w:val="0"/>
      <w:marBottom w:val="0"/>
      <w:divBdr>
        <w:top w:val="none" w:sz="0" w:space="0" w:color="auto"/>
        <w:left w:val="none" w:sz="0" w:space="0" w:color="auto"/>
        <w:bottom w:val="none" w:sz="0" w:space="0" w:color="auto"/>
        <w:right w:val="none" w:sz="0" w:space="0" w:color="auto"/>
      </w:divBdr>
    </w:div>
    <w:div w:id="386683501">
      <w:bodyDiv w:val="1"/>
      <w:marLeft w:val="0"/>
      <w:marRight w:val="0"/>
      <w:marTop w:val="0"/>
      <w:marBottom w:val="0"/>
      <w:divBdr>
        <w:top w:val="none" w:sz="0" w:space="0" w:color="auto"/>
        <w:left w:val="none" w:sz="0" w:space="0" w:color="auto"/>
        <w:bottom w:val="none" w:sz="0" w:space="0" w:color="auto"/>
        <w:right w:val="none" w:sz="0" w:space="0" w:color="auto"/>
      </w:divBdr>
    </w:div>
    <w:div w:id="568536316">
      <w:bodyDiv w:val="1"/>
      <w:marLeft w:val="0"/>
      <w:marRight w:val="0"/>
      <w:marTop w:val="0"/>
      <w:marBottom w:val="0"/>
      <w:divBdr>
        <w:top w:val="none" w:sz="0" w:space="0" w:color="auto"/>
        <w:left w:val="none" w:sz="0" w:space="0" w:color="auto"/>
        <w:bottom w:val="none" w:sz="0" w:space="0" w:color="auto"/>
        <w:right w:val="none" w:sz="0" w:space="0" w:color="auto"/>
      </w:divBdr>
    </w:div>
    <w:div w:id="649945943">
      <w:bodyDiv w:val="1"/>
      <w:marLeft w:val="0"/>
      <w:marRight w:val="0"/>
      <w:marTop w:val="0"/>
      <w:marBottom w:val="0"/>
      <w:divBdr>
        <w:top w:val="none" w:sz="0" w:space="0" w:color="auto"/>
        <w:left w:val="none" w:sz="0" w:space="0" w:color="auto"/>
        <w:bottom w:val="none" w:sz="0" w:space="0" w:color="auto"/>
        <w:right w:val="none" w:sz="0" w:space="0" w:color="auto"/>
      </w:divBdr>
    </w:div>
    <w:div w:id="809788903">
      <w:bodyDiv w:val="1"/>
      <w:marLeft w:val="0"/>
      <w:marRight w:val="0"/>
      <w:marTop w:val="0"/>
      <w:marBottom w:val="0"/>
      <w:divBdr>
        <w:top w:val="none" w:sz="0" w:space="0" w:color="auto"/>
        <w:left w:val="none" w:sz="0" w:space="0" w:color="auto"/>
        <w:bottom w:val="none" w:sz="0" w:space="0" w:color="auto"/>
        <w:right w:val="none" w:sz="0" w:space="0" w:color="auto"/>
      </w:divBdr>
    </w:div>
    <w:div w:id="858667161">
      <w:bodyDiv w:val="1"/>
      <w:marLeft w:val="0"/>
      <w:marRight w:val="0"/>
      <w:marTop w:val="0"/>
      <w:marBottom w:val="0"/>
      <w:divBdr>
        <w:top w:val="none" w:sz="0" w:space="0" w:color="auto"/>
        <w:left w:val="none" w:sz="0" w:space="0" w:color="auto"/>
        <w:bottom w:val="none" w:sz="0" w:space="0" w:color="auto"/>
        <w:right w:val="none" w:sz="0" w:space="0" w:color="auto"/>
      </w:divBdr>
    </w:div>
    <w:div w:id="888154501">
      <w:bodyDiv w:val="1"/>
      <w:marLeft w:val="0"/>
      <w:marRight w:val="0"/>
      <w:marTop w:val="0"/>
      <w:marBottom w:val="0"/>
      <w:divBdr>
        <w:top w:val="none" w:sz="0" w:space="0" w:color="auto"/>
        <w:left w:val="none" w:sz="0" w:space="0" w:color="auto"/>
        <w:bottom w:val="none" w:sz="0" w:space="0" w:color="auto"/>
        <w:right w:val="none" w:sz="0" w:space="0" w:color="auto"/>
      </w:divBdr>
    </w:div>
    <w:div w:id="957225269">
      <w:bodyDiv w:val="1"/>
      <w:marLeft w:val="0"/>
      <w:marRight w:val="0"/>
      <w:marTop w:val="0"/>
      <w:marBottom w:val="0"/>
      <w:divBdr>
        <w:top w:val="none" w:sz="0" w:space="0" w:color="auto"/>
        <w:left w:val="none" w:sz="0" w:space="0" w:color="auto"/>
        <w:bottom w:val="none" w:sz="0" w:space="0" w:color="auto"/>
        <w:right w:val="none" w:sz="0" w:space="0" w:color="auto"/>
      </w:divBdr>
      <w:divsChild>
        <w:div w:id="928150251">
          <w:marLeft w:val="0"/>
          <w:marRight w:val="0"/>
          <w:marTop w:val="0"/>
          <w:marBottom w:val="0"/>
          <w:divBdr>
            <w:top w:val="none" w:sz="0" w:space="0" w:color="auto"/>
            <w:left w:val="none" w:sz="0" w:space="0" w:color="auto"/>
            <w:bottom w:val="none" w:sz="0" w:space="0" w:color="auto"/>
            <w:right w:val="none" w:sz="0" w:space="0" w:color="auto"/>
          </w:divBdr>
          <w:divsChild>
            <w:div w:id="1592156158">
              <w:marLeft w:val="0"/>
              <w:marRight w:val="0"/>
              <w:marTop w:val="0"/>
              <w:marBottom w:val="0"/>
              <w:divBdr>
                <w:top w:val="none" w:sz="0" w:space="0" w:color="auto"/>
                <w:left w:val="none" w:sz="0" w:space="0" w:color="auto"/>
                <w:bottom w:val="none" w:sz="0" w:space="0" w:color="auto"/>
                <w:right w:val="none" w:sz="0" w:space="0" w:color="auto"/>
              </w:divBdr>
              <w:divsChild>
                <w:div w:id="720833032">
                  <w:marLeft w:val="0"/>
                  <w:marRight w:val="0"/>
                  <w:marTop w:val="0"/>
                  <w:marBottom w:val="0"/>
                  <w:divBdr>
                    <w:top w:val="none" w:sz="0" w:space="0" w:color="auto"/>
                    <w:left w:val="none" w:sz="0" w:space="0" w:color="auto"/>
                    <w:bottom w:val="none" w:sz="0" w:space="0" w:color="auto"/>
                    <w:right w:val="none" w:sz="0" w:space="0" w:color="auto"/>
                  </w:divBdr>
                </w:div>
                <w:div w:id="16049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9214">
      <w:bodyDiv w:val="1"/>
      <w:marLeft w:val="0"/>
      <w:marRight w:val="0"/>
      <w:marTop w:val="0"/>
      <w:marBottom w:val="0"/>
      <w:divBdr>
        <w:top w:val="none" w:sz="0" w:space="0" w:color="auto"/>
        <w:left w:val="none" w:sz="0" w:space="0" w:color="auto"/>
        <w:bottom w:val="none" w:sz="0" w:space="0" w:color="auto"/>
        <w:right w:val="none" w:sz="0" w:space="0" w:color="auto"/>
      </w:divBdr>
    </w:div>
    <w:div w:id="1377075104">
      <w:bodyDiv w:val="1"/>
      <w:marLeft w:val="0"/>
      <w:marRight w:val="0"/>
      <w:marTop w:val="0"/>
      <w:marBottom w:val="0"/>
      <w:divBdr>
        <w:top w:val="none" w:sz="0" w:space="0" w:color="auto"/>
        <w:left w:val="none" w:sz="0" w:space="0" w:color="auto"/>
        <w:bottom w:val="none" w:sz="0" w:space="0" w:color="auto"/>
        <w:right w:val="none" w:sz="0" w:space="0" w:color="auto"/>
      </w:divBdr>
    </w:div>
    <w:div w:id="1476920568">
      <w:bodyDiv w:val="1"/>
      <w:marLeft w:val="0"/>
      <w:marRight w:val="0"/>
      <w:marTop w:val="0"/>
      <w:marBottom w:val="0"/>
      <w:divBdr>
        <w:top w:val="none" w:sz="0" w:space="0" w:color="auto"/>
        <w:left w:val="none" w:sz="0" w:space="0" w:color="auto"/>
        <w:bottom w:val="none" w:sz="0" w:space="0" w:color="auto"/>
        <w:right w:val="none" w:sz="0" w:space="0" w:color="auto"/>
      </w:divBdr>
    </w:div>
    <w:div w:id="1807696467">
      <w:bodyDiv w:val="1"/>
      <w:marLeft w:val="0"/>
      <w:marRight w:val="0"/>
      <w:marTop w:val="0"/>
      <w:marBottom w:val="0"/>
      <w:divBdr>
        <w:top w:val="none" w:sz="0" w:space="0" w:color="auto"/>
        <w:left w:val="none" w:sz="0" w:space="0" w:color="auto"/>
        <w:bottom w:val="none" w:sz="0" w:space="0" w:color="auto"/>
        <w:right w:val="none" w:sz="0" w:space="0" w:color="auto"/>
      </w:divBdr>
    </w:div>
    <w:div w:id="1970016977">
      <w:bodyDiv w:val="1"/>
      <w:marLeft w:val="0"/>
      <w:marRight w:val="0"/>
      <w:marTop w:val="0"/>
      <w:marBottom w:val="0"/>
      <w:divBdr>
        <w:top w:val="none" w:sz="0" w:space="0" w:color="auto"/>
        <w:left w:val="none" w:sz="0" w:space="0" w:color="auto"/>
        <w:bottom w:val="none" w:sz="0" w:space="0" w:color="auto"/>
        <w:right w:val="none" w:sz="0" w:space="0" w:color="auto"/>
      </w:divBdr>
    </w:div>
    <w:div w:id="2024046249">
      <w:bodyDiv w:val="1"/>
      <w:marLeft w:val="0"/>
      <w:marRight w:val="0"/>
      <w:marTop w:val="0"/>
      <w:marBottom w:val="0"/>
      <w:divBdr>
        <w:top w:val="none" w:sz="0" w:space="0" w:color="auto"/>
        <w:left w:val="none" w:sz="0" w:space="0" w:color="auto"/>
        <w:bottom w:val="none" w:sz="0" w:space="0" w:color="auto"/>
        <w:right w:val="none" w:sz="0" w:space="0" w:color="auto"/>
      </w:divBdr>
      <w:divsChild>
        <w:div w:id="1002777860">
          <w:marLeft w:val="0"/>
          <w:marRight w:val="0"/>
          <w:marTop w:val="0"/>
          <w:marBottom w:val="0"/>
          <w:divBdr>
            <w:top w:val="none" w:sz="0" w:space="0" w:color="auto"/>
            <w:left w:val="none" w:sz="0" w:space="0" w:color="auto"/>
            <w:bottom w:val="none" w:sz="0" w:space="0" w:color="auto"/>
            <w:right w:val="none" w:sz="0" w:space="0" w:color="auto"/>
          </w:divBdr>
          <w:divsChild>
            <w:div w:id="1541631666">
              <w:marLeft w:val="0"/>
              <w:marRight w:val="0"/>
              <w:marTop w:val="0"/>
              <w:marBottom w:val="0"/>
              <w:divBdr>
                <w:top w:val="none" w:sz="0" w:space="0" w:color="auto"/>
                <w:left w:val="none" w:sz="0" w:space="0" w:color="auto"/>
                <w:bottom w:val="none" w:sz="0" w:space="0" w:color="auto"/>
                <w:right w:val="none" w:sz="0" w:space="0" w:color="auto"/>
              </w:divBdr>
            </w:div>
            <w:div w:id="1331324473">
              <w:marLeft w:val="0"/>
              <w:marRight w:val="0"/>
              <w:marTop w:val="0"/>
              <w:marBottom w:val="0"/>
              <w:divBdr>
                <w:top w:val="none" w:sz="0" w:space="0" w:color="auto"/>
                <w:left w:val="none" w:sz="0" w:space="0" w:color="auto"/>
                <w:bottom w:val="none" w:sz="0" w:space="0" w:color="auto"/>
                <w:right w:val="none" w:sz="0" w:space="0" w:color="auto"/>
              </w:divBdr>
            </w:div>
            <w:div w:id="954142032">
              <w:marLeft w:val="0"/>
              <w:marRight w:val="0"/>
              <w:marTop w:val="0"/>
              <w:marBottom w:val="0"/>
              <w:divBdr>
                <w:top w:val="none" w:sz="0" w:space="0" w:color="auto"/>
                <w:left w:val="none" w:sz="0" w:space="0" w:color="auto"/>
                <w:bottom w:val="none" w:sz="0" w:space="0" w:color="auto"/>
                <w:right w:val="none" w:sz="0" w:space="0" w:color="auto"/>
              </w:divBdr>
            </w:div>
            <w:div w:id="9002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12">
      <w:bodyDiv w:val="1"/>
      <w:marLeft w:val="0"/>
      <w:marRight w:val="0"/>
      <w:marTop w:val="0"/>
      <w:marBottom w:val="0"/>
      <w:divBdr>
        <w:top w:val="none" w:sz="0" w:space="0" w:color="auto"/>
        <w:left w:val="none" w:sz="0" w:space="0" w:color="auto"/>
        <w:bottom w:val="none" w:sz="0" w:space="0" w:color="auto"/>
        <w:right w:val="none" w:sz="0" w:space="0" w:color="auto"/>
      </w:divBdr>
    </w:div>
    <w:div w:id="208136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temas.vitoria.es.gov.br/certnegativa/" TargetMode="External"/><Relationship Id="rId18" Type="http://schemas.openxmlformats.org/officeDocument/2006/relationships/hyperlink" Target="http://201.77.5.146:8080/services/certidao_retirada.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lb@tjes.jus.br" TargetMode="External"/><Relationship Id="rId17" Type="http://schemas.openxmlformats.org/officeDocument/2006/relationships/hyperlink" Target="http://wilburwright.el.com.br/pm_es_marataizes/services/certidao_retirada.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idadao.guarapari.es.gov.br:8080/cidadao/servlet/br.com.cetil.ar.jvlle.hatendimento" TargetMode="External"/><Relationship Id="rId20" Type="http://schemas.openxmlformats.org/officeDocument/2006/relationships/hyperlink" Target="mailto:pessoal-rh-servidor@tjes.jus.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s.linhares.es.gov.br/services/"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s://ipajm.es.gov.br/acidente-em-servico-e-doenca-ocupacional-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choeiro.es.gov.br/sac/home.php?ID_PREFEITURA_PAGE=CNDEMI" TargetMode="External"/><Relationship Id="rId22" Type="http://schemas.openxmlformats.org/officeDocument/2006/relationships/footer" Target="footer1.xm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8E7C1-EF1B-440E-8DE2-C90F823E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83</Pages>
  <Words>26116</Words>
  <Characters>141030</Characters>
  <Application>Microsoft Office Word</Application>
  <DocSecurity>0</DocSecurity>
  <Lines>1175</Lines>
  <Paragraphs>333</Paragraphs>
  <ScaleCrop>false</ScaleCrop>
  <HeadingPairs>
    <vt:vector size="2" baseType="variant">
      <vt:variant>
        <vt:lpstr>Título</vt:lpstr>
      </vt:variant>
      <vt:variant>
        <vt:i4>1</vt:i4>
      </vt:variant>
    </vt:vector>
  </HeadingPairs>
  <TitlesOfParts>
    <vt:vector size="1" baseType="lpstr">
      <vt:lpstr/>
    </vt:vector>
  </TitlesOfParts>
  <Company>TJES</Company>
  <LinksUpToDate>false</LinksUpToDate>
  <CharactersWithSpaces>166813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CSVAREJAO</cp:lastModifiedBy>
  <cp:revision>61</cp:revision>
  <cp:lastPrinted>2019-01-23T17:34:00Z</cp:lastPrinted>
  <dcterms:created xsi:type="dcterms:W3CDTF">2019-03-12T16:06:00Z</dcterms:created>
  <dcterms:modified xsi:type="dcterms:W3CDTF">2019-03-18T21:14:00Z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